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168" w:rsidRDefault="00F95848">
      <w:pPr>
        <w:tabs>
          <w:tab w:val="center" w:pos="4883"/>
          <w:tab w:val="center" w:pos="5447"/>
        </w:tabs>
        <w:spacing w:after="0" w:line="259" w:lineRule="auto"/>
        <w:ind w:firstLine="0"/>
        <w:jc w:val="left"/>
      </w:pPr>
      <w:bookmarkStart w:id="0" w:name="_GoBack"/>
      <w:bookmarkEnd w:id="0"/>
      <w:r>
        <w:rPr>
          <w:rFonts w:ascii="Calibri" w:eastAsia="Calibri" w:hAnsi="Calibri" w:cs="Calibri"/>
          <w:sz w:val="22"/>
        </w:rPr>
        <w:tab/>
      </w:r>
      <w:r>
        <w:rPr>
          <w:noProof/>
        </w:rPr>
        <w:drawing>
          <wp:inline distT="0" distB="0" distL="0" distR="0">
            <wp:extent cx="564515" cy="654685"/>
            <wp:effectExtent l="0" t="0" r="0" b="0"/>
            <wp:docPr id="136" name="Picture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Picture 13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ab/>
        <w:t xml:space="preserve"> </w:t>
      </w:r>
    </w:p>
    <w:p w:rsidR="003C4168" w:rsidRDefault="00F95848">
      <w:pPr>
        <w:spacing w:after="0" w:line="259" w:lineRule="auto"/>
        <w:ind w:firstLine="0"/>
        <w:jc w:val="left"/>
      </w:pPr>
      <w:r>
        <w:rPr>
          <w:sz w:val="18"/>
        </w:rPr>
        <w:t xml:space="preserve"> </w:t>
      </w:r>
    </w:p>
    <w:p w:rsidR="003C4168" w:rsidRDefault="00F95848">
      <w:pPr>
        <w:spacing w:after="28" w:line="259" w:lineRule="auto"/>
        <w:ind w:left="13" w:firstLine="0"/>
        <w:jc w:val="center"/>
      </w:pPr>
      <w:r>
        <w:rPr>
          <w:b/>
          <w:sz w:val="6"/>
        </w:rPr>
        <w:t xml:space="preserve"> </w:t>
      </w:r>
    </w:p>
    <w:p w:rsidR="003C4168" w:rsidRDefault="00F95848">
      <w:pPr>
        <w:spacing w:after="289" w:line="259" w:lineRule="auto"/>
        <w:ind w:left="13" w:firstLine="0"/>
        <w:jc w:val="center"/>
      </w:pPr>
      <w:r>
        <w:rPr>
          <w:b/>
          <w:sz w:val="6"/>
        </w:rPr>
        <w:t xml:space="preserve"> </w:t>
      </w:r>
    </w:p>
    <w:p w:rsidR="003C4168" w:rsidRDefault="00F95848">
      <w:pPr>
        <w:spacing w:after="221" w:line="270" w:lineRule="auto"/>
        <w:ind w:left="621" w:right="614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3C4168" w:rsidRDefault="00F95848">
      <w:pPr>
        <w:pStyle w:val="1"/>
      </w:pPr>
      <w:r>
        <w:t xml:space="preserve">Р О З П О Р Я Д Ж Е Н Н Я </w:t>
      </w:r>
    </w:p>
    <w:p w:rsidR="003C4168" w:rsidRDefault="00F95848">
      <w:pPr>
        <w:spacing w:after="15" w:line="270" w:lineRule="auto"/>
        <w:ind w:left="621" w:right="614" w:hanging="10"/>
        <w:jc w:val="center"/>
      </w:pPr>
      <w:r>
        <w:rPr>
          <w:b/>
        </w:rPr>
        <w:t xml:space="preserve">М І С Ь К О Г О     Г О Л О В И </w:t>
      </w:r>
    </w:p>
    <w:p w:rsidR="003C4168" w:rsidRDefault="00F95848">
      <w:pPr>
        <w:spacing w:after="28" w:line="259" w:lineRule="auto"/>
        <w:ind w:left="13" w:firstLine="0"/>
        <w:jc w:val="center"/>
      </w:pPr>
      <w:r>
        <w:rPr>
          <w:b/>
          <w:sz w:val="6"/>
        </w:rPr>
        <w:t xml:space="preserve"> </w:t>
      </w:r>
    </w:p>
    <w:p w:rsidR="003C4168" w:rsidRDefault="00F95848">
      <w:pPr>
        <w:spacing w:after="28" w:line="259" w:lineRule="auto"/>
        <w:ind w:left="13" w:firstLine="0"/>
        <w:jc w:val="center"/>
      </w:pPr>
      <w:r>
        <w:rPr>
          <w:b/>
          <w:sz w:val="6"/>
        </w:rPr>
        <w:t xml:space="preserve"> </w:t>
      </w:r>
    </w:p>
    <w:p w:rsidR="003C4168" w:rsidRDefault="00F95848">
      <w:pPr>
        <w:spacing w:after="242" w:line="259" w:lineRule="auto"/>
        <w:ind w:left="13" w:firstLine="0"/>
        <w:jc w:val="center"/>
      </w:pPr>
      <w:r>
        <w:rPr>
          <w:b/>
          <w:sz w:val="6"/>
        </w:rPr>
        <w:t xml:space="preserve"> </w:t>
      </w:r>
    </w:p>
    <w:p w:rsidR="003C4168" w:rsidRDefault="00F95848">
      <w:pPr>
        <w:tabs>
          <w:tab w:val="center" w:pos="6205"/>
        </w:tabs>
        <w:spacing w:after="0" w:line="259" w:lineRule="auto"/>
        <w:ind w:firstLine="0"/>
        <w:jc w:val="left"/>
      </w:pPr>
      <w:r>
        <w:rPr>
          <w:u w:val="single" w:color="000000"/>
        </w:rPr>
        <w:t xml:space="preserve"> 17.03.2017 </w:t>
      </w:r>
      <w:r>
        <w:t xml:space="preserve">  </w:t>
      </w:r>
      <w:r>
        <w:tab/>
        <w:t xml:space="preserve"> м. Глухів                                </w:t>
      </w:r>
      <w:r>
        <w:rPr>
          <w:u w:val="single" w:color="000000"/>
        </w:rPr>
        <w:t>53-ОД</w:t>
      </w:r>
      <w:r>
        <w:t xml:space="preserve">  </w:t>
      </w:r>
    </w:p>
    <w:p w:rsidR="003C4168" w:rsidRDefault="00F95848">
      <w:pPr>
        <w:spacing w:after="0" w:line="259" w:lineRule="auto"/>
        <w:ind w:firstLine="0"/>
        <w:jc w:val="left"/>
      </w:pPr>
      <w:r>
        <w:t xml:space="preserve"> </w:t>
      </w:r>
    </w:p>
    <w:p w:rsidR="003C4168" w:rsidRDefault="00F95848">
      <w:pPr>
        <w:spacing w:after="78" w:line="259" w:lineRule="auto"/>
        <w:ind w:firstLine="0"/>
        <w:jc w:val="left"/>
      </w:pPr>
      <w:r>
        <w:rPr>
          <w:sz w:val="24"/>
        </w:rPr>
        <w:t xml:space="preserve"> </w:t>
      </w:r>
    </w:p>
    <w:p w:rsidR="003C4168" w:rsidRDefault="00F95848">
      <w:pPr>
        <w:spacing w:after="4" w:line="270" w:lineRule="auto"/>
        <w:ind w:left="-5" w:right="4393" w:hanging="10"/>
      </w:pPr>
      <w:r>
        <w:rPr>
          <w:b/>
        </w:rPr>
        <w:t xml:space="preserve">Про затвердження Плану організаційних  і  практичних  заходів  щодо </w:t>
      </w:r>
      <w:r>
        <w:rPr>
          <w:b/>
        </w:rPr>
        <w:t xml:space="preserve"> запобігання загибелі людей на водних об’єктах міста  на 2017 рік </w:t>
      </w:r>
    </w:p>
    <w:p w:rsidR="003C4168" w:rsidRDefault="00F95848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3C4168" w:rsidRDefault="00F95848">
      <w:pPr>
        <w:ind w:left="-15"/>
      </w:pPr>
      <w:r>
        <w:t>Відповідно до розпорядження Президента України від 14 липня 2001 року № 190/2001-рп «Про невідкладні заходи щодо запобігання загибелі людей на водних об’єктах», постанови Кабінету Міністр</w:t>
      </w:r>
      <w:r>
        <w:t>ів України від 06 березня 2002 р. № 264 «Про затвердження Порядку обліку місць масового відпочинку населення на водних об’єктах», наказу Міністерства України з питань надзвичайних ситуацій та у справах захисту населення від наслідків Чорнобильської катастр</w:t>
      </w:r>
      <w:r>
        <w:t xml:space="preserve">офи від 03 грудня 2001 року № 272 «Про затвердження Правил охорони життя людей на водних об’єктах України», зареєстрованого у Міністерстві юстиції України 01 лютого 2002 р. за № 95/6383, розпорядження голови обласної державної адміністрації від 13.03.2017 </w:t>
      </w:r>
      <w:r>
        <w:t>№ 132-ОД «Про затвердження Плану організаційних  і практичних заходів щодо запобігання загибелі людей на водних об’єктах області на 2017 рік», з метою запобігання загибелі людей на водних об’єктах міста, керуючись пунктом 20 частини четвертої статті 42 Зак</w:t>
      </w:r>
      <w:r>
        <w:t>ону України «Про місцеве самоврядування в України»:</w:t>
      </w:r>
      <w:r>
        <w:rPr>
          <w:b/>
        </w:rPr>
        <w:t xml:space="preserve"> </w:t>
      </w:r>
    </w:p>
    <w:p w:rsidR="003C4168" w:rsidRDefault="00F95848">
      <w:pPr>
        <w:numPr>
          <w:ilvl w:val="0"/>
          <w:numId w:val="1"/>
        </w:numPr>
      </w:pPr>
      <w:r>
        <w:lastRenderedPageBreak/>
        <w:t xml:space="preserve">Затвердити План організаційних і практичних заходів щодо запобігання загибелі людей на водних об’єктах міста на 2017 рік (далі – План), що додається.  </w:t>
      </w:r>
    </w:p>
    <w:p w:rsidR="003C4168" w:rsidRDefault="00F95848">
      <w:pPr>
        <w:numPr>
          <w:ilvl w:val="0"/>
          <w:numId w:val="1"/>
        </w:numPr>
      </w:pPr>
      <w:r>
        <w:t>Керівникам підприємств, установ та організацій міст</w:t>
      </w:r>
      <w:r>
        <w:t xml:space="preserve">а, орендарям міських пляжів, які використовують водойми з виробничою, оздоровчою чи спортивною метою або для відпочинку громадян: </w:t>
      </w:r>
    </w:p>
    <w:p w:rsidR="003C4168" w:rsidRDefault="00F95848">
      <w:pPr>
        <w:numPr>
          <w:ilvl w:val="0"/>
          <w:numId w:val="2"/>
        </w:numPr>
      </w:pPr>
      <w:r>
        <w:t>розробити до 30.03.2017 року плани організаційних і практичних заходів щодо запобігання загибелі людей на водних об’єктах в м</w:t>
      </w:r>
      <w:r>
        <w:t xml:space="preserve">ежах закріпленої в установленому порядку ділянки водної поверхні та її прибережної частини; </w:t>
      </w:r>
    </w:p>
    <w:p w:rsidR="003C4168" w:rsidRDefault="00F95848">
      <w:pPr>
        <w:numPr>
          <w:ilvl w:val="0"/>
          <w:numId w:val="2"/>
        </w:numPr>
      </w:pPr>
      <w:r>
        <w:t xml:space="preserve">забезпечити в межах повноважень виконання заходів, передбачених відповідними планами; </w:t>
      </w:r>
    </w:p>
    <w:p w:rsidR="003C4168" w:rsidRDefault="00F95848">
      <w:pPr>
        <w:tabs>
          <w:tab w:val="center" w:pos="4820"/>
        </w:tabs>
        <w:spacing w:after="421" w:line="259" w:lineRule="auto"/>
        <w:ind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2 </w:t>
      </w:r>
    </w:p>
    <w:p w:rsidR="003C4168" w:rsidRDefault="00F95848">
      <w:pPr>
        <w:numPr>
          <w:ilvl w:val="0"/>
          <w:numId w:val="2"/>
        </w:numPr>
      </w:pPr>
      <w:r>
        <w:t>інформувати управління житлово-комунального господарства та містобудува</w:t>
      </w:r>
      <w:r>
        <w:t xml:space="preserve">ння міської ради про стан виконання Плану щомісячно до 1 числа, остаточну інформацію подати до 1 вересня 2017 року. </w:t>
      </w:r>
    </w:p>
    <w:p w:rsidR="003C4168" w:rsidRDefault="00F95848">
      <w:pPr>
        <w:numPr>
          <w:ilvl w:val="0"/>
          <w:numId w:val="3"/>
        </w:numPr>
      </w:pPr>
      <w:r>
        <w:t>Управлінню житлово-комунального господарства та містобудування міської ради інформувати до 3 травня та до 3 вересня 2017 року міського голо</w:t>
      </w:r>
      <w:r>
        <w:t xml:space="preserve">ву про виконання цього розпорядження. </w:t>
      </w:r>
    </w:p>
    <w:p w:rsidR="003C4168" w:rsidRDefault="00F95848">
      <w:pPr>
        <w:numPr>
          <w:ilvl w:val="0"/>
          <w:numId w:val="3"/>
        </w:numPr>
      </w:pPr>
      <w:r>
        <w:t xml:space="preserve">Контроль за виконанням цього розпорядження покласти на заступника міського голови з питань діяльності виконавчих органів міської ради  Вискуба О.І. </w:t>
      </w:r>
    </w:p>
    <w:p w:rsidR="003C4168" w:rsidRDefault="00F95848">
      <w:pPr>
        <w:spacing w:after="0" w:line="259" w:lineRule="auto"/>
        <w:ind w:firstLine="0"/>
        <w:jc w:val="left"/>
      </w:pPr>
      <w:r>
        <w:t xml:space="preserve"> </w:t>
      </w:r>
    </w:p>
    <w:p w:rsidR="003C4168" w:rsidRDefault="00F95848">
      <w:pPr>
        <w:spacing w:after="32" w:line="259" w:lineRule="auto"/>
        <w:ind w:firstLine="0"/>
        <w:jc w:val="left"/>
      </w:pPr>
      <w:r>
        <w:t xml:space="preserve"> </w:t>
      </w:r>
    </w:p>
    <w:p w:rsidR="003C4168" w:rsidRDefault="00F95848">
      <w:pPr>
        <w:tabs>
          <w:tab w:val="center" w:pos="7998"/>
        </w:tabs>
        <w:spacing w:after="4" w:line="270" w:lineRule="auto"/>
        <w:ind w:left="-15" w:firstLine="0"/>
        <w:jc w:val="left"/>
      </w:pPr>
      <w:r>
        <w:rPr>
          <w:b/>
        </w:rPr>
        <w:t xml:space="preserve">Міський голова </w:t>
      </w:r>
      <w:r>
        <w:rPr>
          <w:b/>
        </w:rPr>
        <w:tab/>
        <w:t xml:space="preserve"> М.Терещенко  </w:t>
      </w:r>
    </w:p>
    <w:p w:rsidR="003C4168" w:rsidRDefault="00F95848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3C4168" w:rsidRDefault="00F95848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3C4168" w:rsidRDefault="003C4168">
      <w:pPr>
        <w:sectPr w:rsidR="003C4168">
          <w:headerReference w:type="even" r:id="rId8"/>
          <w:headerReference w:type="default" r:id="rId9"/>
          <w:headerReference w:type="first" r:id="rId10"/>
          <w:pgSz w:w="11906" w:h="16838"/>
          <w:pgMar w:top="513" w:right="562" w:bottom="1852" w:left="1702" w:header="720" w:footer="720" w:gutter="0"/>
          <w:cols w:space="720"/>
        </w:sectPr>
      </w:pPr>
    </w:p>
    <w:p w:rsidR="003C4168" w:rsidRDefault="00F95848">
      <w:pPr>
        <w:tabs>
          <w:tab w:val="center" w:pos="11596"/>
        </w:tabs>
        <w:spacing w:after="35"/>
        <w:ind w:left="-15" w:firstLine="0"/>
        <w:jc w:val="left"/>
      </w:pPr>
      <w:r>
        <w:rPr>
          <w:b/>
          <w:sz w:val="24"/>
        </w:rPr>
        <w:lastRenderedPageBreak/>
        <w:t xml:space="preserve"> </w:t>
      </w:r>
      <w:r>
        <w:rPr>
          <w:b/>
          <w:sz w:val="24"/>
        </w:rPr>
        <w:tab/>
      </w:r>
      <w:r>
        <w:t xml:space="preserve">ЗАТВЕРДЖЕНО  </w:t>
      </w:r>
    </w:p>
    <w:p w:rsidR="003C4168" w:rsidRDefault="00F95848">
      <w:pPr>
        <w:spacing w:after="0" w:line="259" w:lineRule="auto"/>
        <w:ind w:firstLine="0"/>
        <w:jc w:val="right"/>
      </w:pPr>
      <w:r>
        <w:t xml:space="preserve">Розпорядження міського голови </w:t>
      </w:r>
    </w:p>
    <w:p w:rsidR="003C4168" w:rsidRDefault="00F95848">
      <w:pPr>
        <w:pStyle w:val="2"/>
        <w:ind w:right="1134"/>
      </w:pPr>
      <w:r>
        <w:t xml:space="preserve"> 17.03.2017 </w:t>
      </w:r>
      <w:r>
        <w:rPr>
          <w:u w:val="none"/>
        </w:rPr>
        <w:t xml:space="preserve">  №  </w:t>
      </w:r>
      <w:r>
        <w:t>53-ОД</w:t>
      </w:r>
      <w:r>
        <w:rPr>
          <w:b/>
          <w:sz w:val="24"/>
          <w:u w:val="none"/>
        </w:rPr>
        <w:t xml:space="preserve"> </w:t>
      </w:r>
    </w:p>
    <w:p w:rsidR="003C4168" w:rsidRDefault="00F95848">
      <w:pPr>
        <w:spacing w:after="157" w:line="259" w:lineRule="auto"/>
        <w:ind w:left="1416" w:firstLine="0"/>
        <w:jc w:val="left"/>
      </w:pPr>
      <w:r>
        <w:rPr>
          <w:b/>
          <w:sz w:val="10"/>
        </w:rPr>
        <w:t xml:space="preserve"> </w:t>
      </w:r>
    </w:p>
    <w:p w:rsidR="003C4168" w:rsidRDefault="00F95848">
      <w:pPr>
        <w:spacing w:after="0" w:line="259" w:lineRule="auto"/>
        <w:ind w:left="1416" w:firstLine="0"/>
        <w:jc w:val="left"/>
      </w:pPr>
      <w:r>
        <w:rPr>
          <w:b/>
        </w:rPr>
        <w:t xml:space="preserve"> </w:t>
      </w:r>
    </w:p>
    <w:p w:rsidR="003C4168" w:rsidRDefault="00F95848">
      <w:pPr>
        <w:spacing w:after="26" w:line="259" w:lineRule="auto"/>
        <w:ind w:left="1416" w:firstLine="0"/>
        <w:jc w:val="left"/>
      </w:pPr>
      <w:r>
        <w:rPr>
          <w:b/>
        </w:rPr>
        <w:t xml:space="preserve"> </w:t>
      </w:r>
    </w:p>
    <w:p w:rsidR="003C4168" w:rsidRDefault="00F95848">
      <w:pPr>
        <w:spacing w:after="15" w:line="270" w:lineRule="auto"/>
        <w:ind w:left="621" w:hanging="10"/>
        <w:jc w:val="center"/>
      </w:pPr>
      <w:r>
        <w:rPr>
          <w:b/>
        </w:rPr>
        <w:t xml:space="preserve">ПЛАН </w:t>
      </w:r>
    </w:p>
    <w:p w:rsidR="003C4168" w:rsidRDefault="00F95848">
      <w:pPr>
        <w:spacing w:after="15" w:line="270" w:lineRule="auto"/>
        <w:ind w:left="2908" w:right="2216" w:hanging="10"/>
        <w:jc w:val="center"/>
      </w:pPr>
      <w:r>
        <w:rPr>
          <w:b/>
        </w:rPr>
        <w:t xml:space="preserve">організаційних і практичних заходів щодо запобігання загибелі людей </w:t>
      </w:r>
      <w:r>
        <w:rPr>
          <w:b/>
        </w:rPr>
        <w:t xml:space="preserve">на водних об’єктах міста на 2017 рік </w:t>
      </w:r>
    </w:p>
    <w:p w:rsidR="003C4168" w:rsidRDefault="00F95848">
      <w:pPr>
        <w:spacing w:after="0" w:line="259" w:lineRule="auto"/>
        <w:ind w:left="684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4882" w:type="dxa"/>
        <w:tblInd w:w="-108" w:type="dxa"/>
        <w:tblCellMar>
          <w:top w:w="62" w:type="dxa"/>
          <w:left w:w="108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617"/>
        <w:gridCol w:w="7719"/>
        <w:gridCol w:w="4676"/>
        <w:gridCol w:w="1870"/>
      </w:tblGrid>
      <w:tr w:rsidR="003C4168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21" w:line="259" w:lineRule="auto"/>
              <w:ind w:left="60" w:firstLine="0"/>
            </w:pPr>
            <w:r>
              <w:rPr>
                <w:b/>
              </w:rPr>
              <w:t xml:space="preserve">№ </w:t>
            </w:r>
          </w:p>
          <w:p w:rsidR="003C4168" w:rsidRDefault="00F95848">
            <w:pPr>
              <w:spacing w:after="0" w:line="259" w:lineRule="auto"/>
              <w:ind w:firstLine="0"/>
            </w:pPr>
            <w:r>
              <w:rPr>
                <w:b/>
              </w:rPr>
              <w:t xml:space="preserve">п/п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168" w:rsidRDefault="00F95848">
            <w:pPr>
              <w:spacing w:after="0" w:line="259" w:lineRule="auto"/>
              <w:ind w:right="70" w:firstLine="0"/>
              <w:jc w:val="center"/>
            </w:pPr>
            <w:r>
              <w:rPr>
                <w:b/>
              </w:rPr>
              <w:t xml:space="preserve">Заходи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168" w:rsidRDefault="00F95848">
            <w:pPr>
              <w:spacing w:after="0" w:line="259" w:lineRule="auto"/>
              <w:ind w:right="73" w:firstLine="0"/>
              <w:jc w:val="center"/>
            </w:pPr>
            <w:r>
              <w:rPr>
                <w:b/>
              </w:rPr>
              <w:t xml:space="preserve">Виконавці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 xml:space="preserve">Термін виконання </w:t>
            </w:r>
          </w:p>
        </w:tc>
      </w:tr>
    </w:tbl>
    <w:p w:rsidR="003C4168" w:rsidRDefault="00F95848">
      <w:pPr>
        <w:spacing w:after="0" w:line="259" w:lineRule="auto"/>
        <w:ind w:left="619" w:firstLine="0"/>
        <w:jc w:val="center"/>
      </w:pPr>
      <w:r>
        <w:rPr>
          <w:b/>
          <w:sz w:val="2"/>
        </w:rPr>
        <w:t xml:space="preserve"> </w:t>
      </w:r>
    </w:p>
    <w:p w:rsidR="003C4168" w:rsidRDefault="00F95848">
      <w:pPr>
        <w:spacing w:after="0" w:line="259" w:lineRule="auto"/>
        <w:ind w:left="1185" w:firstLine="0"/>
        <w:jc w:val="center"/>
      </w:pPr>
      <w:r>
        <w:rPr>
          <w:b/>
          <w:sz w:val="2"/>
        </w:rPr>
        <w:t xml:space="preserve"> </w:t>
      </w:r>
    </w:p>
    <w:tbl>
      <w:tblPr>
        <w:tblStyle w:val="TableGrid"/>
        <w:tblW w:w="14882" w:type="dxa"/>
        <w:tblInd w:w="-108" w:type="dxa"/>
        <w:tblCellMar>
          <w:top w:w="9" w:type="dxa"/>
          <w:left w:w="108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617"/>
        <w:gridCol w:w="7719"/>
        <w:gridCol w:w="4676"/>
        <w:gridCol w:w="1870"/>
      </w:tblGrid>
      <w:tr w:rsidR="003C4168">
        <w:trPr>
          <w:trHeight w:val="33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3C4168">
        <w:trPr>
          <w:trHeight w:val="129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1.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Розробити та видати накази «Про затвердження Плану організаційних і практичних заходів щодо запобігання загибелі людей на водних об’єктах на 2017 рік»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1307" w:firstLine="0"/>
              <w:jc w:val="left"/>
            </w:pPr>
            <w:r>
              <w:t xml:space="preserve">Підприємства, установи та організації міста, орендарі міських пляжів, відділ освіти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30.03.2017 </w:t>
            </w:r>
          </w:p>
        </w:tc>
      </w:tr>
      <w:tr w:rsidR="003C4168">
        <w:trPr>
          <w:trHeight w:val="12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2.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Визначити місця масового відпочинку населення на водних об’єктах міста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Управління ЖКГ міської ради, міська комісія з питань техногенноекологічної безпеки та надзвичайних ситуацій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10.04.2017 </w:t>
            </w:r>
          </w:p>
        </w:tc>
      </w:tr>
      <w:tr w:rsidR="003C4168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3.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Спланувати видатки на заходи щодо запобігання загибелі людей на водних об’єктах міста на 2017 рік 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Управління ЖКГ міської ради, фінансове управління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01.05.2017 </w:t>
            </w:r>
          </w:p>
        </w:tc>
      </w:tr>
      <w:tr w:rsidR="003C4168">
        <w:trPr>
          <w:trHeight w:val="12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lastRenderedPageBreak/>
              <w:t xml:space="preserve">4.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>Провести, із залученням фахівців рятувально-</w:t>
            </w:r>
            <w:r>
              <w:t xml:space="preserve">водолазних служб, обстеження акваторії місць масового відпочинку на воді, у місцях розташування дитячих оздоровчих таборів та інших відпочинкових комплексів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717" w:firstLine="0"/>
              <w:jc w:val="left"/>
            </w:pPr>
            <w:r>
              <w:t xml:space="preserve">Управління ЖКГ міської ради, орендарі міських пляжів, відділ освіти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20.04.2017 </w:t>
            </w:r>
          </w:p>
        </w:tc>
      </w:tr>
      <w:tr w:rsidR="003C4168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5.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Забезпечити своєчасну паспортизацію, водолазне обстеження пляжів, створення, підготовку та обладнання сезонних рятувальних постів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24" w:line="259" w:lineRule="auto"/>
              <w:ind w:firstLine="0"/>
              <w:jc w:val="left"/>
            </w:pPr>
            <w:r>
              <w:t xml:space="preserve">Управління ЖКГ міської ради, 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орендарі міських пляжів  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01.05.2017 </w:t>
            </w:r>
          </w:p>
        </w:tc>
      </w:tr>
    </w:tbl>
    <w:p w:rsidR="003C4168" w:rsidRDefault="003C4168">
      <w:pPr>
        <w:spacing w:after="0" w:line="259" w:lineRule="auto"/>
        <w:ind w:left="-852" w:right="15274" w:firstLine="0"/>
        <w:jc w:val="left"/>
      </w:pPr>
    </w:p>
    <w:tbl>
      <w:tblPr>
        <w:tblStyle w:val="TableGrid"/>
        <w:tblW w:w="14882" w:type="dxa"/>
        <w:tblInd w:w="-108" w:type="dxa"/>
        <w:tblCellMar>
          <w:top w:w="9" w:type="dxa"/>
          <w:left w:w="108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617"/>
        <w:gridCol w:w="7719"/>
        <w:gridCol w:w="4676"/>
        <w:gridCol w:w="1870"/>
      </w:tblGrid>
      <w:tr w:rsidR="003C4168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3C4168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6.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Здійснити благоустрій пляжів, місць масового відпочинку населення згідно з Правилами охорони життя людей на водних об’єктах України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717" w:firstLine="0"/>
              <w:jc w:val="left"/>
            </w:pPr>
            <w:r>
              <w:t xml:space="preserve">Управління ЖКГ міської ради, орендарі міських пляжів, відділ освіти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10.05.2017 </w:t>
            </w:r>
          </w:p>
        </w:tc>
      </w:tr>
      <w:tr w:rsidR="003C4168">
        <w:trPr>
          <w:trHeight w:val="129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7.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Забезпечити роботу сезонних рятувальних постів в місцях масового відпочинку людей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Управління ЖКГ міської ради, орендарі міських пляжів 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37" w:lineRule="auto"/>
              <w:ind w:firstLine="0"/>
              <w:jc w:val="center"/>
            </w:pPr>
            <w:r>
              <w:t xml:space="preserve">протягом літнього </w:t>
            </w:r>
          </w:p>
          <w:p w:rsidR="003C4168" w:rsidRDefault="00F95848">
            <w:pPr>
              <w:spacing w:after="0" w:line="259" w:lineRule="auto"/>
              <w:ind w:firstLine="0"/>
              <w:jc w:val="center"/>
            </w:pPr>
            <w:r>
              <w:t xml:space="preserve">купального сезону </w:t>
            </w:r>
          </w:p>
        </w:tc>
      </w:tr>
      <w:tr w:rsidR="003C4168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8.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>Забезпечити проходження навчання матросамирятувальниками (плавцями-</w:t>
            </w:r>
            <w:r>
              <w:t xml:space="preserve">рятувальниками) сезонних рятувальних постів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717" w:firstLine="0"/>
              <w:jc w:val="left"/>
            </w:pPr>
            <w:r>
              <w:t xml:space="preserve">Управління ЖКГ міської ради, орендарі міських пляжів, відділ освіти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10.05.2017 </w:t>
            </w:r>
          </w:p>
        </w:tc>
      </w:tr>
      <w:tr w:rsidR="003C4168">
        <w:trPr>
          <w:trHeight w:val="653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t xml:space="preserve">9.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Встановити в місцях, заборонених для купання, стенди та іншу наочну агітацію попереджувального характеру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Управління ЖКГ міської ради, орендарі міських пляжів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20.05.2017 </w:t>
            </w:r>
          </w:p>
        </w:tc>
      </w:tr>
      <w:tr w:rsidR="003C4168">
        <w:trPr>
          <w:trHeight w:val="129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t xml:space="preserve">10.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610" w:firstLine="0"/>
            </w:pPr>
            <w:r>
              <w:t xml:space="preserve">Розглянути питання щодо заборони продажу алкогольних напоїв у місцях масового відпочинку громадян на воді та поблизу них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Управління соціально-економічного розвитку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37" w:lineRule="auto"/>
              <w:ind w:firstLine="0"/>
              <w:jc w:val="center"/>
            </w:pPr>
            <w:r>
              <w:t xml:space="preserve">до початку літнього </w:t>
            </w:r>
          </w:p>
          <w:p w:rsidR="003C4168" w:rsidRDefault="00F95848">
            <w:pPr>
              <w:spacing w:after="0" w:line="259" w:lineRule="auto"/>
              <w:ind w:firstLine="0"/>
              <w:jc w:val="center"/>
            </w:pPr>
            <w:r>
              <w:t xml:space="preserve">купального сезону </w:t>
            </w:r>
          </w:p>
        </w:tc>
      </w:tr>
      <w:tr w:rsidR="003C4168">
        <w:trPr>
          <w:trHeight w:val="162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11.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2" w:firstLine="0"/>
              <w:jc w:val="left"/>
            </w:pPr>
            <w:r>
              <w:t xml:space="preserve">Організувати проведення в навчальних закладах міста занять з вивченням правил поведінки на воді, надання домедичної допомоги потерпілим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78" w:lineRule="auto"/>
              <w:ind w:right="59" w:firstLine="0"/>
              <w:jc w:val="left"/>
            </w:pPr>
            <w:r>
              <w:t xml:space="preserve">Відділ освіти міської ради, навчальні заклади міста, </w:t>
            </w:r>
            <w:r>
              <w:t>Глухівський навчально-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консультаційний пункт НМЦ ЦЗ та БЖД Сумської області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31.05.2017 </w:t>
            </w:r>
          </w:p>
        </w:tc>
      </w:tr>
      <w:tr w:rsidR="003C4168">
        <w:trPr>
          <w:trHeight w:val="162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t xml:space="preserve">12.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1" w:firstLine="0"/>
              <w:jc w:val="left"/>
            </w:pPr>
            <w:r>
              <w:t xml:space="preserve">Обладнати у навчальних закладах тематичні куточки з інформацією про заходи безпеки на воді та правилами надання домедичної допомоги потерпілим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78" w:lineRule="auto"/>
              <w:ind w:right="1295" w:firstLine="0"/>
            </w:pPr>
            <w:r>
              <w:t>Відділ освіти міської ради, навчальні заклади міста, Глухівським навчально-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консультаційний пункт НМЦ ЦЗ та БЖД Сумської області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31.05.2017 </w:t>
            </w:r>
          </w:p>
        </w:tc>
      </w:tr>
      <w:tr w:rsidR="003C4168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t xml:space="preserve">13.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Забезпечити підтримання громадського порядку в місцях масового відпочинку населення на водних об’єктах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650" w:firstLine="0"/>
              <w:jc w:val="left"/>
            </w:pPr>
            <w:r>
              <w:t xml:space="preserve">Орендарі міських пляжів, відділ з правової та внутрішньої політики міської ради,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center"/>
            </w:pPr>
            <w:r>
              <w:t xml:space="preserve">протягом літнього купального </w:t>
            </w:r>
          </w:p>
        </w:tc>
      </w:tr>
      <w:tr w:rsidR="003C4168">
        <w:trPr>
          <w:trHeight w:val="33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50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3C4168">
        <w:trPr>
          <w:trHeight w:val="9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3C416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3C4168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Глухівський відділ поліції ГУ 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Національної поліції України в Сумській області 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8" w:firstLine="0"/>
              <w:jc w:val="center"/>
            </w:pPr>
            <w:r>
              <w:t xml:space="preserve">сезону </w:t>
            </w:r>
          </w:p>
        </w:tc>
      </w:tr>
      <w:tr w:rsidR="003C4168">
        <w:trPr>
          <w:trHeight w:val="129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t xml:space="preserve">14.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37" w:firstLine="0"/>
              <w:jc w:val="left"/>
            </w:pPr>
            <w:r>
              <w:t xml:space="preserve">Розглянути на засіданні міської комісії з питань техногенноекологічної безпеки та надзвичайних ситуацій стан підготовки місць масового відпочинку населення на водних об’єктах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Міська комісії з питань техногенноекологічної безпеки та надзвичайних ситуацій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23" w:line="259" w:lineRule="auto"/>
              <w:ind w:right="49" w:firstLine="0"/>
              <w:jc w:val="center"/>
            </w:pPr>
            <w:r>
              <w:t xml:space="preserve">квітень  </w:t>
            </w:r>
          </w:p>
          <w:p w:rsidR="003C4168" w:rsidRDefault="00F95848">
            <w:pPr>
              <w:spacing w:after="0" w:line="259" w:lineRule="auto"/>
              <w:ind w:right="49" w:firstLine="0"/>
              <w:jc w:val="center"/>
            </w:pPr>
            <w:r>
              <w:t xml:space="preserve">2017 року </w:t>
            </w:r>
          </w:p>
        </w:tc>
      </w:tr>
      <w:tr w:rsidR="003C4168">
        <w:trPr>
          <w:trHeight w:val="1298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t xml:space="preserve">15.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Здійснити перевірки готовності місць масового відпочинку населення на водних об’єктах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Глухівський районний сектор </w:t>
            </w:r>
          </w:p>
          <w:p w:rsidR="003C4168" w:rsidRDefault="00F95848">
            <w:pPr>
              <w:spacing w:after="1" w:line="277" w:lineRule="auto"/>
              <w:ind w:firstLine="0"/>
              <w:jc w:val="left"/>
            </w:pPr>
            <w:r>
              <w:t xml:space="preserve">Управління ДСНС України у Сумській області, 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управління ЖКГ міської ради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25" w:line="259" w:lineRule="auto"/>
              <w:ind w:right="51" w:firstLine="0"/>
              <w:jc w:val="center"/>
            </w:pPr>
            <w:r>
              <w:t xml:space="preserve">травень </w:t>
            </w:r>
          </w:p>
          <w:p w:rsidR="003C4168" w:rsidRDefault="00F95848">
            <w:pPr>
              <w:spacing w:after="0" w:line="259" w:lineRule="auto"/>
              <w:ind w:right="49" w:firstLine="0"/>
              <w:jc w:val="center"/>
            </w:pPr>
            <w:r>
              <w:t xml:space="preserve">2017 року </w:t>
            </w:r>
          </w:p>
        </w:tc>
      </w:tr>
      <w:tr w:rsidR="003C4168">
        <w:trPr>
          <w:trHeight w:val="1942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lastRenderedPageBreak/>
              <w:t xml:space="preserve">16.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right="4" w:firstLine="0"/>
              <w:jc w:val="left"/>
            </w:pPr>
            <w:r>
              <w:t>Організувати проведення інформаційно-роз’яснювальної роботи через засоби масової інформації та безпосередньо з громадянами, які відпочивають поблизу водних об’єктів, щодо пропаганди безпечної поведінки на воді, інформування про випадки загибелі людей на во</w:t>
            </w:r>
            <w:r>
              <w:t xml:space="preserve">дних об’єктах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1" w:lineRule="auto"/>
              <w:ind w:right="265" w:firstLine="0"/>
              <w:jc w:val="left"/>
            </w:pPr>
            <w:r>
              <w:t xml:space="preserve">Управління ЖКГ міської ради, відділ з правової та внутрішньої політики міської ради, Глухівський районний сектор </w:t>
            </w:r>
          </w:p>
          <w:p w:rsidR="003C4168" w:rsidRDefault="00F95848">
            <w:pPr>
              <w:spacing w:after="24" w:line="259" w:lineRule="auto"/>
              <w:ind w:firstLine="0"/>
              <w:jc w:val="left"/>
            </w:pPr>
            <w:r>
              <w:t xml:space="preserve">Управління ДСНС України у 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Сумській області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19" w:firstLine="0"/>
              <w:jc w:val="left"/>
            </w:pPr>
            <w:r>
              <w:t xml:space="preserve">до 10.04.2017 </w:t>
            </w:r>
          </w:p>
        </w:tc>
      </w:tr>
      <w:tr w:rsidR="003C4168">
        <w:trPr>
          <w:trHeight w:val="1621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left="24" w:firstLine="0"/>
              <w:jc w:val="left"/>
            </w:pPr>
            <w:r>
              <w:t xml:space="preserve">17. </w:t>
            </w:r>
          </w:p>
        </w:tc>
        <w:tc>
          <w:tcPr>
            <w:tcW w:w="7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Забезпечити оперативний збір інформації за кожним нещасним випадком, що стався на водних об’єктах міста та своєчасну передачу інформації до оперативного чергового Департаменту цивільного захисту населення Сумської обласної державної адміністрації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>Управлін</w:t>
            </w:r>
            <w:r>
              <w:t xml:space="preserve">ня ЖКГ міської ради </w:t>
            </w:r>
          </w:p>
          <w:p w:rsidR="003C4168" w:rsidRDefault="00F95848">
            <w:pPr>
              <w:spacing w:after="0" w:line="259" w:lineRule="auto"/>
              <w:ind w:firstLine="0"/>
              <w:jc w:val="left"/>
            </w:pPr>
            <w: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168" w:rsidRDefault="00F95848">
            <w:pPr>
              <w:spacing w:after="2" w:line="237" w:lineRule="auto"/>
              <w:ind w:firstLine="0"/>
              <w:jc w:val="center"/>
            </w:pPr>
            <w:r>
              <w:t xml:space="preserve">протягом літнього </w:t>
            </w:r>
          </w:p>
          <w:p w:rsidR="003C4168" w:rsidRDefault="00F95848">
            <w:pPr>
              <w:spacing w:after="0" w:line="259" w:lineRule="auto"/>
              <w:ind w:firstLine="0"/>
              <w:jc w:val="center"/>
            </w:pPr>
            <w:r>
              <w:t xml:space="preserve">купального сезону </w:t>
            </w:r>
          </w:p>
        </w:tc>
      </w:tr>
    </w:tbl>
    <w:p w:rsidR="003C4168" w:rsidRDefault="00F95848">
      <w:pPr>
        <w:spacing w:after="0" w:line="259" w:lineRule="auto"/>
        <w:ind w:left="1251" w:firstLine="0"/>
        <w:jc w:val="center"/>
      </w:pPr>
      <w:r>
        <w:rPr>
          <w:b/>
        </w:rPr>
        <w:t xml:space="preserve"> </w:t>
      </w:r>
    </w:p>
    <w:p w:rsidR="003C4168" w:rsidRDefault="00F95848">
      <w:pPr>
        <w:spacing w:after="32" w:line="259" w:lineRule="auto"/>
        <w:ind w:left="1416" w:firstLine="0"/>
        <w:jc w:val="left"/>
      </w:pPr>
      <w:r>
        <w:rPr>
          <w:b/>
        </w:rPr>
        <w:t xml:space="preserve"> </w:t>
      </w:r>
    </w:p>
    <w:p w:rsidR="003C4168" w:rsidRDefault="00F95848">
      <w:pPr>
        <w:spacing w:after="4" w:line="270" w:lineRule="auto"/>
        <w:ind w:left="1426" w:hanging="10"/>
      </w:pPr>
      <w:r>
        <w:rPr>
          <w:b/>
        </w:rPr>
        <w:t xml:space="preserve">Керуюча справами  виконавчого  </w:t>
      </w:r>
    </w:p>
    <w:p w:rsidR="003C4168" w:rsidRDefault="00F95848">
      <w:pPr>
        <w:spacing w:after="0" w:line="259" w:lineRule="auto"/>
        <w:ind w:right="1525" w:firstLine="0"/>
        <w:jc w:val="right"/>
      </w:pPr>
      <w:r>
        <w:rPr>
          <w:b/>
        </w:rPr>
        <w:t>комітету міської ради                                                                                          О.О.Гаврильченко</w:t>
      </w:r>
      <w:r>
        <w:rPr>
          <w:sz w:val="24"/>
        </w:rPr>
        <w:t xml:space="preserve"> </w:t>
      </w:r>
    </w:p>
    <w:p w:rsidR="003C4168" w:rsidRDefault="00F95848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sectPr w:rsidR="003C4168">
      <w:headerReference w:type="even" r:id="rId11"/>
      <w:headerReference w:type="default" r:id="rId12"/>
      <w:headerReference w:type="first" r:id="rId13"/>
      <w:pgSz w:w="16838" w:h="11906" w:orient="landscape"/>
      <w:pgMar w:top="1138" w:right="1564" w:bottom="1015" w:left="852" w:header="51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848" w:rsidRDefault="00F95848">
      <w:pPr>
        <w:spacing w:after="0" w:line="240" w:lineRule="auto"/>
      </w:pPr>
      <w:r>
        <w:separator/>
      </w:r>
    </w:p>
  </w:endnote>
  <w:endnote w:type="continuationSeparator" w:id="0">
    <w:p w:rsidR="00F95848" w:rsidRDefault="00F95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848" w:rsidRDefault="00F95848">
      <w:pPr>
        <w:spacing w:after="0" w:line="240" w:lineRule="auto"/>
      </w:pPr>
      <w:r>
        <w:separator/>
      </w:r>
    </w:p>
  </w:footnote>
  <w:footnote w:type="continuationSeparator" w:id="0">
    <w:p w:rsidR="00F95848" w:rsidRDefault="00F95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68" w:rsidRDefault="003C4168">
    <w:pPr>
      <w:spacing w:after="160" w:line="259" w:lineRule="auto"/>
      <w:ind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68" w:rsidRDefault="003C4168">
    <w:pPr>
      <w:spacing w:after="160" w:line="259" w:lineRule="auto"/>
      <w:ind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68" w:rsidRDefault="003C4168">
    <w:pPr>
      <w:spacing w:after="160" w:line="259" w:lineRule="auto"/>
      <w:ind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68" w:rsidRDefault="00F95848">
    <w:pPr>
      <w:tabs>
        <w:tab w:val="center" w:pos="7518"/>
      </w:tabs>
      <w:spacing w:after="0" w:line="259" w:lineRule="auto"/>
      <w:ind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68" w:rsidRDefault="00F95848">
    <w:pPr>
      <w:tabs>
        <w:tab w:val="center" w:pos="7518"/>
      </w:tabs>
      <w:spacing w:after="0" w:line="259" w:lineRule="auto"/>
      <w:ind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44E41" w:rsidRPr="00F44E41"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168" w:rsidRDefault="00F95848">
    <w:pPr>
      <w:tabs>
        <w:tab w:val="center" w:pos="7518"/>
      </w:tabs>
      <w:spacing w:after="0" w:line="259" w:lineRule="auto"/>
      <w:ind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04970"/>
    <w:multiLevelType w:val="hybridMultilevel"/>
    <w:tmpl w:val="29726278"/>
    <w:lvl w:ilvl="0" w:tplc="1ADA8878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3018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46BA94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6294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B4622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903E4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DEC27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46781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9AD22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A76069"/>
    <w:multiLevelType w:val="hybridMultilevel"/>
    <w:tmpl w:val="A84C0BD6"/>
    <w:lvl w:ilvl="0" w:tplc="6EFA05D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B874F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002E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AC976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1A328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02CBA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88AB2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EC035A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24215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3E80F00"/>
    <w:multiLevelType w:val="hybridMultilevel"/>
    <w:tmpl w:val="70C49754"/>
    <w:lvl w:ilvl="0" w:tplc="D9F89F1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ECCED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8C7FE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EC065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F497E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0EFC2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E6101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36C76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E8A49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168"/>
    <w:rsid w:val="003C4168"/>
    <w:rsid w:val="00F44E41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D9191-3081-495F-BE0E-F450B113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7" w:lineRule="auto"/>
      <w:ind w:firstLine="55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right="9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jc w:val="right"/>
      <w:outlineLvl w:val="1"/>
    </w:pPr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Пользователь Windows</cp:lastModifiedBy>
  <cp:revision>2</cp:revision>
  <dcterms:created xsi:type="dcterms:W3CDTF">2017-04-18T09:14:00Z</dcterms:created>
  <dcterms:modified xsi:type="dcterms:W3CDTF">2017-04-18T09:14:00Z</dcterms:modified>
</cp:coreProperties>
</file>