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B4" w:rsidRDefault="000768B4" w:rsidP="00365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768B4" w:rsidRDefault="000768B4" w:rsidP="00365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</w:t>
      </w:r>
    </w:p>
    <w:p w:rsidR="000768B4" w:rsidRPr="00615E36" w:rsidRDefault="000768B4" w:rsidP="003657F6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</w:t>
      </w:r>
      <w:r w:rsidRPr="00615E36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0768B4" w:rsidRDefault="000768B4" w:rsidP="003657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15E3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0768B4" w:rsidRPr="00E70EA0" w:rsidRDefault="000768B4" w:rsidP="003657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________________№______                                     </w:t>
      </w:r>
    </w:p>
    <w:p w:rsidR="000768B4" w:rsidRPr="00615E36" w:rsidRDefault="000768B4" w:rsidP="003657F6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</w:p>
    <w:p w:rsidR="000768B4" w:rsidRPr="00615E36" w:rsidRDefault="000768B4" w:rsidP="003657F6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768B4" w:rsidRPr="00CA27E2" w:rsidRDefault="000768B4" w:rsidP="003657F6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План </w:t>
      </w:r>
      <w:r w:rsidRPr="00CA27E2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:rsidR="000768B4" w:rsidRPr="00EA5A9C" w:rsidRDefault="000768B4" w:rsidP="003657F6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</w:t>
      </w:r>
      <w:r w:rsidRPr="00CA27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вшанування подвигу учасників Революції Гідності та увічнення пам’яті Героїв Небесної Сотні в місті Глухові на період до 2020 року</w:t>
      </w:r>
    </w:p>
    <w:p w:rsidR="000768B4" w:rsidRPr="00615E36" w:rsidRDefault="000768B4" w:rsidP="003657F6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768B4" w:rsidRPr="00615E36" w:rsidRDefault="000768B4" w:rsidP="003657F6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879"/>
        <w:gridCol w:w="3194"/>
      </w:tblGrid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у День Героїв Небесної Сотні та у День Гідності та Свободи урочистих заходів, присвячених вшануванню подвигу учасників Революції Гідності та увічнення пам’яті Героїв Небесної Сотні 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(Демченко О.А.)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20 лютого та 21 листопада 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у День Героїв Небесної Сотні, День Гідності та Свободи покладання квітів до пам’ятників та пам’ятних знаків, місць поховань Героїв Небесної Сотні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(Демченко О.А.)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20 лютого та 21 листопада 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у навчальних закладах, військових частинах, закладах культури тематичних заходів про масові акції громадського протесту в Україні, що відбувалися у листопаді 2013 року – лютому 2014, та про їх учасників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Організація фотодокументальних виставок, експозицій, присвячених вшануванню подвигу учасників Революції Гідності та увічненню пам’яті Героїв Небесної Сотні 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мистецьких заходів із вшанування подвигу учасників Революції Гідності та увічнення пам’яті Героїв Небесної Сотні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 міської ради 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Лютий, листопад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Створення у навчальних закладах постійно діючих стендів, що відображають подвиг Героїв Небесної Сотні, які віддали своє життя під час Революції Гідності, захищаючи ідеали демократії, відстоюючи права і свободи людини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Сприяння широкому висвітленню в засобах масової інформації заходів із вшанування подвигу учасників Революції Гідності та увічнення пам’яті Героїв Небесної Сотні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Виготовлення та розміщення у місті Глухові тематичної соціальної реклами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О.М.)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Сприяння встановленню пам’ятних знаків, меморіальних дощок, забезпечення їх утримання в належному стані, вжиття в установленому чинним законодавством порядку заходів щодо найменування (перейменування) площ, вулиць у місті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містобудування та архітектури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(Хренов О.О.)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7A6">
              <w:rPr>
                <w:rFonts w:ascii="Times New Roman" w:hAnsi="Times New Roman"/>
                <w:sz w:val="28"/>
                <w:szCs w:val="28"/>
              </w:rPr>
              <w:t xml:space="preserve">Управління житлово- комунального господарства та містобудування міської ради 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7A6">
              <w:rPr>
                <w:rFonts w:ascii="Times New Roman" w:hAnsi="Times New Roman"/>
                <w:sz w:val="28"/>
                <w:szCs w:val="28"/>
              </w:rPr>
              <w:t>(Сегеда М.Ю)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Сприяння громадським об’єднанням у роботі, пов’язаній з дослідженням, популяризацією, вшануванням подвигу учасників революції Гідності та увічненням пам’яті Героїв Небесної Сотні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звернення до керівників релігійних організації міста щодо проведення панахид за загиблими Героями Небесної Сотні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Листопад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забезпеченні в місцях проведення заходів, присвячених Дню Героїв Небесної Сотні, Дню Гідності та Свободи, охорони громадського порядку та безпеки громадян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Лютий, листопад 2017-2020 років</w:t>
            </w:r>
          </w:p>
        </w:tc>
      </w:tr>
      <w:tr w:rsidR="000768B4" w:rsidRPr="00E277A6" w:rsidTr="00E277A6">
        <w:tc>
          <w:tcPr>
            <w:tcW w:w="850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5879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забезпеченні медичного супроводу заходів до Дня Героїв Небесної Сотні та Дня Гідності та Свободи</w:t>
            </w:r>
          </w:p>
        </w:tc>
        <w:tc>
          <w:tcPr>
            <w:tcW w:w="3194" w:type="dxa"/>
          </w:tcPr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0768B4" w:rsidRPr="00E277A6" w:rsidRDefault="000768B4" w:rsidP="00E277A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7A6">
              <w:rPr>
                <w:rFonts w:ascii="Times New Roman" w:hAnsi="Times New Roman"/>
                <w:sz w:val="28"/>
                <w:szCs w:val="28"/>
                <w:lang w:val="uk-UA"/>
              </w:rPr>
              <w:t>Лютий, листопад 2017-2020 років</w:t>
            </w:r>
          </w:p>
        </w:tc>
      </w:tr>
    </w:tbl>
    <w:p w:rsidR="000768B4" w:rsidRDefault="000768B4">
      <w:pPr>
        <w:rPr>
          <w:lang w:val="uk-UA"/>
        </w:rPr>
      </w:pPr>
    </w:p>
    <w:p w:rsidR="000768B4" w:rsidRDefault="000768B4">
      <w:pPr>
        <w:rPr>
          <w:lang w:val="uk-UA"/>
        </w:rPr>
      </w:pPr>
    </w:p>
    <w:p w:rsidR="000768B4" w:rsidRPr="00EE627E" w:rsidRDefault="000768B4" w:rsidP="00EE627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EE627E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0768B4" w:rsidRPr="00EE627E" w:rsidRDefault="000768B4" w:rsidP="00EE627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EE627E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О.О.Гаврильченко</w:t>
      </w:r>
    </w:p>
    <w:sectPr w:rsidR="000768B4" w:rsidRPr="00EE627E" w:rsidSect="003657F6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133"/>
    <w:rsid w:val="00013955"/>
    <w:rsid w:val="0002752F"/>
    <w:rsid w:val="000768B4"/>
    <w:rsid w:val="002B4366"/>
    <w:rsid w:val="003657F6"/>
    <w:rsid w:val="003A47B6"/>
    <w:rsid w:val="00453091"/>
    <w:rsid w:val="004C2334"/>
    <w:rsid w:val="0059511E"/>
    <w:rsid w:val="00615E36"/>
    <w:rsid w:val="00622A0C"/>
    <w:rsid w:val="006E6133"/>
    <w:rsid w:val="00901CEF"/>
    <w:rsid w:val="00957929"/>
    <w:rsid w:val="009A22BF"/>
    <w:rsid w:val="009B2D11"/>
    <w:rsid w:val="00A3050B"/>
    <w:rsid w:val="00A817FF"/>
    <w:rsid w:val="00AE0886"/>
    <w:rsid w:val="00B05554"/>
    <w:rsid w:val="00B82766"/>
    <w:rsid w:val="00B95E00"/>
    <w:rsid w:val="00C16DEE"/>
    <w:rsid w:val="00C65646"/>
    <w:rsid w:val="00CA27E2"/>
    <w:rsid w:val="00DE6C4C"/>
    <w:rsid w:val="00E277A6"/>
    <w:rsid w:val="00E434A3"/>
    <w:rsid w:val="00E6631F"/>
    <w:rsid w:val="00E70EA0"/>
    <w:rsid w:val="00EA5A9C"/>
    <w:rsid w:val="00EE627E"/>
    <w:rsid w:val="00FE1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7F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657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C2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2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629</Words>
  <Characters>3587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Пользователь Windows</dc:creator>
  <cp:keywords/>
  <dc:description/>
  <cp:lastModifiedBy>WinXPProSP3</cp:lastModifiedBy>
  <cp:revision>2</cp:revision>
  <cp:lastPrinted>2017-10-06T06:03:00Z</cp:lastPrinted>
  <dcterms:created xsi:type="dcterms:W3CDTF">2017-10-06T08:13:00Z</dcterms:created>
  <dcterms:modified xsi:type="dcterms:W3CDTF">2017-10-06T08:13:00Z</dcterms:modified>
</cp:coreProperties>
</file>