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F10" w:rsidRPr="00323F46" w:rsidRDefault="00F53F10" w:rsidP="00323F46">
      <w:pPr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lang w:val="en-US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323F46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F53F10" w:rsidRPr="00323F46" w:rsidRDefault="00F53F10" w:rsidP="00323F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3F4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р</w:t>
      </w:r>
      <w:r w:rsidRPr="00323F46">
        <w:rPr>
          <w:rFonts w:ascii="Times New Roman" w:hAnsi="Times New Roman"/>
          <w:sz w:val="28"/>
          <w:szCs w:val="28"/>
          <w:lang w:val="uk-UA" w:eastAsia="ru-RU"/>
        </w:rPr>
        <w:t>озпорядження міського голови</w:t>
      </w:r>
      <w:r w:rsidRPr="00323F4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F53F10" w:rsidRPr="00323F46" w:rsidRDefault="00F53F10" w:rsidP="00323F4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3F46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</w:t>
      </w:r>
      <w:r w:rsidRPr="00323F46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15.03.2018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 w:eastAsia="ru-RU"/>
        </w:rPr>
        <w:t>№53-ОД</w:t>
      </w:r>
    </w:p>
    <w:p w:rsidR="00F53F10" w:rsidRDefault="00F53F10">
      <w:pPr>
        <w:rPr>
          <w:lang w:val="uk-UA"/>
        </w:rPr>
      </w:pPr>
    </w:p>
    <w:p w:rsidR="00F53F10" w:rsidRPr="00323F46" w:rsidRDefault="00F53F10" w:rsidP="0032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/>
          <w:b/>
          <w:sz w:val="28"/>
          <w:szCs w:val="28"/>
          <w:lang w:val="uk-UA"/>
        </w:rPr>
        <w:t>План заходів</w:t>
      </w:r>
    </w:p>
    <w:p w:rsidR="00F53F10" w:rsidRPr="00323F46" w:rsidRDefault="00F53F10" w:rsidP="0032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/>
          <w:b/>
          <w:sz w:val="28"/>
          <w:szCs w:val="28"/>
          <w:lang w:val="uk-UA"/>
        </w:rPr>
        <w:t xml:space="preserve"> щодо реалізації у місті Глухові Концепції вдосконалення інформування громадськості </w:t>
      </w:r>
    </w:p>
    <w:p w:rsidR="00F53F10" w:rsidRDefault="00F53F10" w:rsidP="0032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3F46">
        <w:rPr>
          <w:rFonts w:ascii="Times New Roman" w:hAnsi="Times New Roman"/>
          <w:b/>
          <w:sz w:val="28"/>
          <w:szCs w:val="28"/>
          <w:lang w:val="uk-UA"/>
        </w:rPr>
        <w:t>з питань євроатлантичної інтеграції України на 2018 рік</w:t>
      </w:r>
    </w:p>
    <w:p w:rsidR="00F53F10" w:rsidRDefault="00F53F10" w:rsidP="0032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3"/>
        <w:gridCol w:w="3402"/>
        <w:gridCol w:w="2492"/>
        <w:gridCol w:w="1480"/>
        <w:gridCol w:w="1448"/>
        <w:gridCol w:w="2224"/>
        <w:gridCol w:w="1732"/>
      </w:tblGrid>
      <w:tr w:rsidR="00F53F10" w:rsidRPr="00431DAE" w:rsidTr="00431DAE">
        <w:trPr>
          <w:trHeight w:val="323"/>
        </w:trPr>
        <w:tc>
          <w:tcPr>
            <w:tcW w:w="2263" w:type="dxa"/>
            <w:vMerge w:val="restart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Комунікаційні цілі</w:t>
            </w:r>
          </w:p>
        </w:tc>
        <w:tc>
          <w:tcPr>
            <w:tcW w:w="3402" w:type="dxa"/>
            <w:vMerge w:val="restart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2492" w:type="dxa"/>
            <w:vMerge w:val="restart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Цільова аудиторія</w:t>
            </w:r>
          </w:p>
        </w:tc>
        <w:tc>
          <w:tcPr>
            <w:tcW w:w="2928" w:type="dxa"/>
            <w:gridSpan w:val="2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Строк виконання</w:t>
            </w:r>
          </w:p>
        </w:tc>
      </w:tr>
      <w:tr w:rsidR="00F53F10" w:rsidRPr="00431DAE" w:rsidTr="00431DAE">
        <w:trPr>
          <w:trHeight w:val="322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Merge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92" w:type="dxa"/>
            <w:vMerge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53F10" w:rsidRPr="00431DAE" w:rsidTr="00431DAE">
        <w:trPr>
          <w:trHeight w:val="1133"/>
        </w:trPr>
        <w:tc>
          <w:tcPr>
            <w:tcW w:w="2263" w:type="dxa"/>
            <w:vMerge w:val="restart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Поглиблення формування розуміння і підтримки громадянами України державної політики у сфері євроатлантичної інтеграції та практичних років щодо зближення з НАТО</w:t>
            </w: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інформаційно-роз’яснювальних кампаній  з питань співробітництва України з НАТО, безпекового партнерства, засад і принципів діяльності НАТО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ради, відділ молоді та спорту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53F10" w:rsidRPr="00431DAE" w:rsidTr="00431DAE">
        <w:trPr>
          <w:trHeight w:val="1132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Сприяння висвітленню у засобах масової інформації регіональної сфери інформації про невійськові ініціативи НАТО, зокрема у сфері екології, енергетичної, ядерної і радіаційної, кібернетичної та інформаційної безпеки, реалізацію проектів у рамках трастових фондів НАТО, реформування сектору безпеки та оборони України відповідно до стандартів та рекомендацій НАТО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в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</w:tr>
      <w:tr w:rsidR="00F53F10" w:rsidRPr="00431DAE" w:rsidTr="00431DAE">
        <w:trPr>
          <w:trHeight w:val="1125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Наповнення тематичного розділу сайту міської ради інформацією про співробітництво України з НАТО та заходи, які здійснює міська рада у сфері євроатлантичної інтеграції в Україні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Щотижня</w:t>
            </w:r>
          </w:p>
        </w:tc>
      </w:tr>
      <w:tr w:rsidR="00F53F10" w:rsidRPr="00431DAE" w:rsidTr="00431DAE">
        <w:trPr>
          <w:trHeight w:val="563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Сприяння проведенню фокусного соціологічного дослідження з питань поінформованості громадськості про державну політику у сфері євроатлантичної інтеграції України, ставлення</w:t>
            </w: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громадськості до вступу України в НАТО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53F10" w:rsidRPr="00431DAE" w:rsidTr="00431DAE">
        <w:trPr>
          <w:trHeight w:val="562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«круглого столу» громадських об’єднань на підтримку євроатлантичної інтеграції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ради, відділ молоді та спорту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Протягом року</w:t>
            </w:r>
          </w:p>
        </w:tc>
      </w:tr>
      <w:tr w:rsidR="00F53F10" w:rsidRPr="00431DAE" w:rsidTr="00431DAE">
        <w:trPr>
          <w:trHeight w:val="2093"/>
        </w:trPr>
        <w:tc>
          <w:tcPr>
            <w:tcW w:w="2263" w:type="dxa"/>
            <w:vMerge w:val="restart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рівня розуміння громадянами України необхідності посилання міжнародного сприйняття та репутації України шляхом більш тісної співпраці з НАТО</w:t>
            </w: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публічних заходів із залученням громадських організацій, представників структур НАТО та посольств держав – членів НАТО, акредитованих в Україні, а також засобів масової інформації (засідання у форматі «круглого столу», семінари, диспути, флеш-моби, фестивалі, конкурси»)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ради, відділ освіти міської ради, відділ молоді та спорту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Щокварталу</w:t>
            </w:r>
          </w:p>
        </w:tc>
      </w:tr>
      <w:tr w:rsidR="00F53F10" w:rsidRPr="00431DAE" w:rsidTr="00431DAE">
        <w:trPr>
          <w:trHeight w:val="1043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інформаційних днів про співробітництво України з НАТО та заходи, що здійснює міська рада у сфері євроатлантичної інтеграції України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Громадяни, які проживають у місті Глухові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Щокварталу</w:t>
            </w:r>
          </w:p>
        </w:tc>
      </w:tr>
      <w:tr w:rsidR="00F53F10" w:rsidRPr="00431DAE" w:rsidTr="00431DAE">
        <w:trPr>
          <w:trHeight w:val="1042"/>
        </w:trPr>
        <w:tc>
          <w:tcPr>
            <w:tcW w:w="2263" w:type="dxa"/>
            <w:vMerge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моніторингу висвітлення засобами масової інформації регіональної сфери поширення інформації з питань співробітництва України з НАТО</w:t>
            </w:r>
          </w:p>
        </w:tc>
        <w:tc>
          <w:tcPr>
            <w:tcW w:w="249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Громадяни, які проживають у місті Глухові </w:t>
            </w:r>
          </w:p>
        </w:tc>
        <w:tc>
          <w:tcPr>
            <w:tcW w:w="1480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448" w:type="dxa"/>
          </w:tcPr>
          <w:p w:rsidR="00F53F10" w:rsidRPr="00431DAE" w:rsidRDefault="00F53F10" w:rsidP="00431D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2224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</w:t>
            </w:r>
          </w:p>
        </w:tc>
        <w:tc>
          <w:tcPr>
            <w:tcW w:w="1732" w:type="dxa"/>
          </w:tcPr>
          <w:p w:rsidR="00F53F10" w:rsidRPr="00431DAE" w:rsidRDefault="00F53F10" w:rsidP="00431D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31DAE">
              <w:rPr>
                <w:rFonts w:ascii="Times New Roman" w:hAnsi="Times New Roman"/>
                <w:sz w:val="28"/>
                <w:szCs w:val="28"/>
                <w:lang w:val="uk-UA"/>
              </w:rPr>
              <w:t>Постійно</w:t>
            </w:r>
          </w:p>
        </w:tc>
      </w:tr>
    </w:tbl>
    <w:p w:rsidR="00F53F10" w:rsidRDefault="00F53F10" w:rsidP="00323F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53F10" w:rsidRDefault="00F53F10" w:rsidP="00591C4A">
      <w:pPr>
        <w:rPr>
          <w:rFonts w:ascii="Times New Roman" w:hAnsi="Times New Roman"/>
          <w:sz w:val="28"/>
          <w:szCs w:val="28"/>
          <w:lang w:val="uk-UA"/>
        </w:rPr>
      </w:pPr>
    </w:p>
    <w:p w:rsidR="00F53F10" w:rsidRPr="00591C4A" w:rsidRDefault="00F53F10" w:rsidP="00591C4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91C4A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F53F10" w:rsidRPr="00591C4A" w:rsidRDefault="00F53F10" w:rsidP="00591C4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91C4A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О.О.Гаврильченко</w:t>
      </w:r>
    </w:p>
    <w:sectPr w:rsidR="00F53F10" w:rsidRPr="00591C4A" w:rsidSect="00A361CD">
      <w:pgSz w:w="16838" w:h="11906" w:orient="landscape"/>
      <w:pgMar w:top="539" w:right="678" w:bottom="36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F10" w:rsidRDefault="00F53F10" w:rsidP="00323F46">
      <w:pPr>
        <w:spacing w:after="0" w:line="240" w:lineRule="auto"/>
      </w:pPr>
      <w:r>
        <w:separator/>
      </w:r>
    </w:p>
  </w:endnote>
  <w:endnote w:type="continuationSeparator" w:id="0">
    <w:p w:rsidR="00F53F10" w:rsidRDefault="00F53F10" w:rsidP="0032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F10" w:rsidRDefault="00F53F10" w:rsidP="00323F46">
      <w:pPr>
        <w:spacing w:after="0" w:line="240" w:lineRule="auto"/>
      </w:pPr>
      <w:r>
        <w:separator/>
      </w:r>
    </w:p>
  </w:footnote>
  <w:footnote w:type="continuationSeparator" w:id="0">
    <w:p w:rsidR="00F53F10" w:rsidRDefault="00F53F10" w:rsidP="00323F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7F3"/>
    <w:rsid w:val="00071F6A"/>
    <w:rsid w:val="000E64D8"/>
    <w:rsid w:val="0019269C"/>
    <w:rsid w:val="00323F46"/>
    <w:rsid w:val="00396DE0"/>
    <w:rsid w:val="003D52CA"/>
    <w:rsid w:val="003F01C8"/>
    <w:rsid w:val="004217F3"/>
    <w:rsid w:val="00431DAE"/>
    <w:rsid w:val="0053140E"/>
    <w:rsid w:val="00591C4A"/>
    <w:rsid w:val="00677F46"/>
    <w:rsid w:val="00696BCF"/>
    <w:rsid w:val="006A3FAD"/>
    <w:rsid w:val="007303A8"/>
    <w:rsid w:val="007A4C42"/>
    <w:rsid w:val="007C2875"/>
    <w:rsid w:val="007C4145"/>
    <w:rsid w:val="007F6C91"/>
    <w:rsid w:val="00895AF0"/>
    <w:rsid w:val="00915C4B"/>
    <w:rsid w:val="00940E5F"/>
    <w:rsid w:val="009A29C7"/>
    <w:rsid w:val="009E3624"/>
    <w:rsid w:val="009E70CB"/>
    <w:rsid w:val="00A0068B"/>
    <w:rsid w:val="00A26D38"/>
    <w:rsid w:val="00A361CD"/>
    <w:rsid w:val="00A66601"/>
    <w:rsid w:val="00A93EB0"/>
    <w:rsid w:val="00AA0C9F"/>
    <w:rsid w:val="00AE1343"/>
    <w:rsid w:val="00EB60BA"/>
    <w:rsid w:val="00F53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0C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7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23F4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23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23F46"/>
    <w:rPr>
      <w:rFonts w:cs="Times New Roman"/>
    </w:rPr>
  </w:style>
  <w:style w:type="table" w:styleId="TableGrid">
    <w:name w:val="Table Grid"/>
    <w:basedOn w:val="TableNormal"/>
    <w:uiPriority w:val="99"/>
    <w:rsid w:val="0053140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A3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3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598</Words>
  <Characters>3411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ЗАТВЕРДЖЕНО</dc:title>
  <dc:subject/>
  <dc:creator>Пользователь Windows</dc:creator>
  <cp:keywords/>
  <dc:description/>
  <cp:lastModifiedBy>WinXPProSP3</cp:lastModifiedBy>
  <cp:revision>2</cp:revision>
  <cp:lastPrinted>2018-03-20T06:54:00Z</cp:lastPrinted>
  <dcterms:created xsi:type="dcterms:W3CDTF">2018-03-20T09:02:00Z</dcterms:created>
  <dcterms:modified xsi:type="dcterms:W3CDTF">2018-03-20T09:02:00Z</dcterms:modified>
</cp:coreProperties>
</file>