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1B2" w:rsidRDefault="00A501B2" w:rsidP="00A501B2">
      <w:pPr>
        <w:tabs>
          <w:tab w:val="left" w:pos="1276"/>
          <w:tab w:val="left" w:pos="4253"/>
        </w:tabs>
        <w:ind w:left="-284"/>
        <w:jc w:val="center"/>
        <w:rPr>
          <w:sz w:val="32"/>
          <w:lang w:val="uk-UA"/>
        </w:rPr>
      </w:pPr>
      <w:r w:rsidRPr="001C12F1">
        <w:rPr>
          <w:noProof/>
          <w:sz w:val="32"/>
        </w:rPr>
        <w:drawing>
          <wp:anchor distT="0" distB="0" distL="114300" distR="114300" simplePos="0" relativeHeight="251659264" behindDoc="1" locked="0" layoutInCell="1" allowOverlap="1" wp14:anchorId="78476B61" wp14:editId="66EF57F4">
            <wp:simplePos x="0" y="0"/>
            <wp:positionH relativeFrom="column">
              <wp:posOffset>2806065</wp:posOffset>
            </wp:positionH>
            <wp:positionV relativeFrom="paragraph">
              <wp:posOffset>-172085</wp:posOffset>
            </wp:positionV>
            <wp:extent cx="543560" cy="668020"/>
            <wp:effectExtent l="0" t="0" r="8890" b="0"/>
            <wp:wrapTight wrapText="bothSides">
              <wp:wrapPolygon edited="0">
                <wp:start x="0" y="0"/>
                <wp:lineTo x="0" y="20943"/>
                <wp:lineTo x="21196" y="20943"/>
                <wp:lineTo x="21196" y="0"/>
                <wp:lineTo x="0" y="0"/>
              </wp:wrapPolygon>
            </wp:wrapTight>
            <wp:docPr id="2" name="Рисунок 2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1B2" w:rsidRPr="001C12F1" w:rsidRDefault="00A501B2" w:rsidP="00A501B2">
      <w:pPr>
        <w:tabs>
          <w:tab w:val="left" w:pos="1276"/>
          <w:tab w:val="left" w:pos="4253"/>
        </w:tabs>
        <w:ind w:left="-284"/>
        <w:jc w:val="center"/>
        <w:rPr>
          <w:sz w:val="32"/>
          <w:lang w:val="uk-UA"/>
        </w:rPr>
      </w:pPr>
    </w:p>
    <w:p w:rsidR="00A501B2" w:rsidRPr="001C12F1" w:rsidRDefault="00A501B2" w:rsidP="00A501B2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A501B2" w:rsidRPr="001C12F1" w:rsidRDefault="00A501B2" w:rsidP="00A501B2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4"/>
          <w:szCs w:val="4"/>
        </w:rPr>
      </w:pPr>
    </w:p>
    <w:p w:rsidR="00A501B2" w:rsidRPr="001C12F1" w:rsidRDefault="00A501B2" w:rsidP="00A501B2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ГЛУХІВСЬКА МІСЬКА РАДА СУМСЬКОЇ ОБЛАСТІ</w:t>
      </w:r>
    </w:p>
    <w:p w:rsidR="00A501B2" w:rsidRPr="001C12F1" w:rsidRDefault="00A501B2" w:rsidP="00A501B2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Cs w:val="32"/>
        </w:rPr>
      </w:pPr>
      <w:r w:rsidRPr="001C12F1">
        <w:t xml:space="preserve">Р О З П О Р Я Д Ж Е Н </w:t>
      </w:r>
      <w:proofErr w:type="spellStart"/>
      <w:r w:rsidRPr="001C12F1">
        <w:t>Н</w:t>
      </w:r>
      <w:proofErr w:type="spellEnd"/>
      <w:r w:rsidRPr="001C12F1">
        <w:t xml:space="preserve"> Я</w:t>
      </w:r>
    </w:p>
    <w:p w:rsidR="00A501B2" w:rsidRPr="001C12F1" w:rsidRDefault="00A501B2" w:rsidP="00A501B2">
      <w:pPr>
        <w:pStyle w:val="1"/>
        <w:tabs>
          <w:tab w:val="left" w:pos="1276"/>
        </w:tabs>
        <w:spacing w:line="360" w:lineRule="auto"/>
        <w:ind w:left="57" w:firstLine="0"/>
        <w:jc w:val="center"/>
        <w:rPr>
          <w:sz w:val="28"/>
          <w:szCs w:val="28"/>
        </w:rPr>
      </w:pPr>
      <w:r w:rsidRPr="001C12F1">
        <w:rPr>
          <w:sz w:val="28"/>
          <w:szCs w:val="28"/>
        </w:rPr>
        <w:t>М І С Ь К О Г О      Г О Л О В И</w:t>
      </w:r>
    </w:p>
    <w:p w:rsidR="00A501B2" w:rsidRPr="001C12F1" w:rsidRDefault="00A501B2" w:rsidP="00A501B2">
      <w:pPr>
        <w:tabs>
          <w:tab w:val="left" w:pos="1276"/>
        </w:tabs>
        <w:rPr>
          <w:b/>
          <w:sz w:val="22"/>
          <w:lang w:val="uk-UA"/>
        </w:rPr>
      </w:pPr>
    </w:p>
    <w:p w:rsidR="00A501B2" w:rsidRPr="001C12F1" w:rsidRDefault="00A501B2" w:rsidP="00A501B2">
      <w:pPr>
        <w:ind w:right="-1"/>
        <w:rPr>
          <w:b/>
          <w:sz w:val="28"/>
          <w:u w:val="single"/>
          <w:lang w:val="uk-UA"/>
        </w:rPr>
      </w:pPr>
      <w:r>
        <w:rPr>
          <w:sz w:val="28"/>
          <w:szCs w:val="28"/>
          <w:lang w:val="uk-UA"/>
        </w:rPr>
        <w:t>20.09.2018</w:t>
      </w:r>
      <w:r w:rsidRPr="001C12F1">
        <w:rPr>
          <w:sz w:val="28"/>
          <w:szCs w:val="28"/>
          <w:lang w:val="uk-UA"/>
        </w:rPr>
        <w:tab/>
      </w:r>
      <w:r w:rsidRPr="001C12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 Глухів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lang w:val="uk-UA"/>
        </w:rPr>
        <w:t>№ 17</w:t>
      </w:r>
      <w:r w:rsidRPr="007F569B">
        <w:rPr>
          <w:sz w:val="28"/>
          <w:lang w:val="uk-UA"/>
        </w:rPr>
        <w:t>1 – ОД</w:t>
      </w:r>
    </w:p>
    <w:p w:rsidR="00A501B2" w:rsidRPr="001C12F1" w:rsidRDefault="00A501B2" w:rsidP="00A501B2">
      <w:pPr>
        <w:pStyle w:val="a4"/>
        <w:rPr>
          <w:u w:val="single"/>
        </w:rPr>
      </w:pPr>
    </w:p>
    <w:p w:rsidR="00A501B2" w:rsidRPr="00D1233A" w:rsidRDefault="00A501B2" w:rsidP="00A501B2">
      <w:pPr>
        <w:pStyle w:val="a4"/>
      </w:pPr>
    </w:p>
    <w:p w:rsidR="00A501B2" w:rsidRPr="00D1233A" w:rsidRDefault="00A501B2" w:rsidP="00A501B2">
      <w:pPr>
        <w:pStyle w:val="a4"/>
      </w:pPr>
    </w:p>
    <w:p w:rsidR="00A501B2" w:rsidRDefault="00A501B2" w:rsidP="00A501B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внесення змін</w:t>
      </w:r>
    </w:p>
    <w:p w:rsidR="00A501B2" w:rsidRDefault="00A501B2" w:rsidP="00A501B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до координаційної </w:t>
      </w:r>
      <w:proofErr w:type="spellStart"/>
      <w:r>
        <w:rPr>
          <w:b/>
          <w:sz w:val="28"/>
          <w:lang w:val="uk-UA"/>
        </w:rPr>
        <w:t>радиз</w:t>
      </w:r>
      <w:proofErr w:type="spellEnd"/>
      <w:r>
        <w:rPr>
          <w:b/>
          <w:sz w:val="28"/>
          <w:lang w:val="uk-UA"/>
        </w:rPr>
        <w:t xml:space="preserve"> питань </w:t>
      </w:r>
    </w:p>
    <w:p w:rsidR="00A501B2" w:rsidRDefault="00A501B2" w:rsidP="00A501B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національно-патріотичного виховання</w:t>
      </w:r>
    </w:p>
    <w:p w:rsidR="00A501B2" w:rsidRPr="00D1233A" w:rsidRDefault="00A501B2" w:rsidP="00A501B2">
      <w:pPr>
        <w:pStyle w:val="a4"/>
      </w:pPr>
    </w:p>
    <w:p w:rsidR="00A501B2" w:rsidRDefault="00A501B2" w:rsidP="00A501B2">
      <w:pPr>
        <w:pStyle w:val="a4"/>
      </w:pPr>
    </w:p>
    <w:p w:rsidR="00A501B2" w:rsidRDefault="00A501B2" w:rsidP="00A501B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керуючої справами виконавчого комітету Глухівської міської ради </w:t>
      </w: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від 19.09.2018 про внесення змін до складу координаційної ради, </w:t>
      </w:r>
      <w:r w:rsidRPr="00926A52">
        <w:rPr>
          <w:sz w:val="28"/>
          <w:szCs w:val="28"/>
          <w:lang w:val="uk-UA"/>
        </w:rPr>
        <w:t>керуючись пунктом 20 частини четвертої статті 42 Закону України «Про місцеве самоврядування в Україні»</w:t>
      </w:r>
    </w:p>
    <w:p w:rsidR="00A501B2" w:rsidRDefault="00A501B2" w:rsidP="00A501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складу координаційної ради з питань національно-патріотичного виховання, затвердженого розпорядженням міського голови від 13.08.2018 № 141 – ОД «Про координаційну раду з питань національно-патріотичного виховання», а саме:</w:t>
      </w:r>
    </w:p>
    <w:p w:rsidR="00A501B2" w:rsidRPr="001858BE" w:rsidRDefault="00A501B2" w:rsidP="00A501B2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вивести зі складу координаційної ради Гриневича В.Й. у зв’язку зі смертю;</w:t>
      </w:r>
    </w:p>
    <w:p w:rsidR="00A501B2" w:rsidRDefault="00A501B2" w:rsidP="00A501B2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9734B2">
        <w:rPr>
          <w:sz w:val="28"/>
          <w:szCs w:val="28"/>
          <w:lang w:val="uk-UA"/>
        </w:rPr>
        <w:t>вести до складу координаційної ради голову громадської організації «Глухівська осавульська сотня «Козацтво запорізьке</w:t>
      </w:r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Хіро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A501B2" w:rsidRPr="009A27E7" w:rsidRDefault="00A501B2" w:rsidP="00A501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A27E7">
        <w:rPr>
          <w:sz w:val="28"/>
          <w:szCs w:val="28"/>
          <w:lang w:val="uk-UA"/>
        </w:rPr>
        <w:t xml:space="preserve">Організацію виконання </w:t>
      </w:r>
      <w:r>
        <w:rPr>
          <w:sz w:val="28"/>
          <w:szCs w:val="28"/>
          <w:lang w:val="uk-UA"/>
        </w:rPr>
        <w:t xml:space="preserve">розпорядження </w:t>
      </w:r>
      <w:r w:rsidRPr="009A27E7">
        <w:rPr>
          <w:sz w:val="28"/>
          <w:szCs w:val="28"/>
          <w:lang w:val="uk-UA"/>
        </w:rPr>
        <w:t xml:space="preserve">покласти на начальника відділу молоді та спорту міської ради </w:t>
      </w:r>
      <w:proofErr w:type="spellStart"/>
      <w:r w:rsidRPr="009A27E7">
        <w:rPr>
          <w:sz w:val="28"/>
          <w:szCs w:val="28"/>
          <w:lang w:val="uk-UA"/>
        </w:rPr>
        <w:t>Плотницького</w:t>
      </w:r>
      <w:proofErr w:type="spellEnd"/>
      <w:r w:rsidRPr="009A27E7">
        <w:rPr>
          <w:sz w:val="28"/>
          <w:szCs w:val="28"/>
          <w:lang w:val="uk-UA"/>
        </w:rPr>
        <w:t xml:space="preserve"> М.Г.</w:t>
      </w:r>
    </w:p>
    <w:p w:rsidR="00A501B2" w:rsidRPr="009A27E7" w:rsidRDefault="00A501B2" w:rsidP="00A501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A27E7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розпорядження</w:t>
      </w:r>
      <w:r w:rsidRPr="009A27E7">
        <w:rPr>
          <w:sz w:val="28"/>
          <w:szCs w:val="28"/>
          <w:lang w:val="uk-UA"/>
        </w:rPr>
        <w:t xml:space="preserve"> покласти на керуючу справами виконавчого комітету міської ради </w:t>
      </w:r>
      <w:proofErr w:type="spellStart"/>
      <w:r w:rsidRPr="009A27E7">
        <w:rPr>
          <w:sz w:val="28"/>
          <w:szCs w:val="28"/>
          <w:lang w:val="uk-UA"/>
        </w:rPr>
        <w:t>Гаврильченко</w:t>
      </w:r>
      <w:proofErr w:type="spellEnd"/>
      <w:r w:rsidRPr="009A27E7">
        <w:rPr>
          <w:sz w:val="28"/>
          <w:szCs w:val="28"/>
          <w:lang w:val="uk-UA"/>
        </w:rPr>
        <w:t xml:space="preserve"> О.О.</w:t>
      </w:r>
    </w:p>
    <w:p w:rsidR="00A501B2" w:rsidRPr="009A27E7" w:rsidRDefault="00A501B2" w:rsidP="00A501B2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:rsidR="00A501B2" w:rsidRPr="009A27E7" w:rsidRDefault="00A501B2" w:rsidP="00A501B2">
      <w:pPr>
        <w:rPr>
          <w:lang w:val="uk-UA"/>
        </w:rPr>
      </w:pPr>
    </w:p>
    <w:p w:rsidR="00A501B2" w:rsidRPr="009A27E7" w:rsidRDefault="00A501B2" w:rsidP="00A501B2">
      <w:pPr>
        <w:rPr>
          <w:lang w:val="uk-UA"/>
        </w:rPr>
      </w:pPr>
    </w:p>
    <w:p w:rsidR="00A501B2" w:rsidRPr="00CF5832" w:rsidRDefault="00A501B2" w:rsidP="00A501B2">
      <w:pPr>
        <w:rPr>
          <w:b/>
          <w:sz w:val="28"/>
          <w:szCs w:val="28"/>
          <w:lang w:val="uk-UA"/>
        </w:rPr>
      </w:pPr>
      <w:r w:rsidRPr="00CF5832">
        <w:rPr>
          <w:b/>
          <w:sz w:val="28"/>
          <w:szCs w:val="28"/>
          <w:lang w:val="uk-UA"/>
        </w:rPr>
        <w:t>Міський голова</w:t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</w:r>
      <w:r w:rsidRPr="00CF5832">
        <w:rPr>
          <w:b/>
          <w:sz w:val="28"/>
          <w:szCs w:val="28"/>
          <w:lang w:val="uk-UA"/>
        </w:rPr>
        <w:tab/>
        <w:t>М.Т</w:t>
      </w:r>
      <w:r>
        <w:rPr>
          <w:b/>
          <w:sz w:val="28"/>
          <w:szCs w:val="28"/>
          <w:lang w:val="uk-UA"/>
        </w:rPr>
        <w:t>ЕРЕЩЕНКО</w:t>
      </w:r>
    </w:p>
    <w:p w:rsidR="00A501B2" w:rsidRPr="009A27E7" w:rsidRDefault="00A501B2" w:rsidP="00A501B2">
      <w:pPr>
        <w:rPr>
          <w:b/>
          <w:color w:val="000000"/>
          <w:lang w:val="uk-UA"/>
        </w:rPr>
      </w:pPr>
    </w:p>
    <w:p w:rsidR="00A501B2" w:rsidRPr="009A27E7" w:rsidRDefault="00A501B2" w:rsidP="00A501B2">
      <w:pPr>
        <w:ind w:firstLine="5400"/>
        <w:rPr>
          <w:b/>
          <w:lang w:val="uk-UA"/>
        </w:rPr>
      </w:pPr>
    </w:p>
    <w:p w:rsidR="00A501B2" w:rsidRDefault="00A501B2" w:rsidP="00A501B2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501B2" w:rsidRPr="007F569B" w:rsidRDefault="00A501B2" w:rsidP="00A501B2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-851" w:firstLine="5954"/>
        <w:rPr>
          <w:rFonts w:eastAsiaTheme="minorHAnsi"/>
          <w:sz w:val="28"/>
          <w:szCs w:val="28"/>
          <w:lang w:val="uk-UA" w:eastAsia="en-US"/>
        </w:rPr>
      </w:pPr>
      <w:r w:rsidRPr="007F569B">
        <w:rPr>
          <w:rFonts w:eastAsiaTheme="minorHAnsi"/>
          <w:sz w:val="28"/>
          <w:szCs w:val="28"/>
          <w:lang w:val="uk-UA" w:eastAsia="en-US"/>
        </w:rPr>
        <w:lastRenderedPageBreak/>
        <w:t xml:space="preserve">ЗАТВЕРДЖЕНО </w:t>
      </w:r>
    </w:p>
    <w:p w:rsidR="00A501B2" w:rsidRPr="007F569B" w:rsidRDefault="00A501B2" w:rsidP="00A501B2">
      <w:pPr>
        <w:shd w:val="clear" w:color="auto" w:fill="FFFFFF"/>
        <w:tabs>
          <w:tab w:val="left" w:pos="709"/>
          <w:tab w:val="left" w:pos="851"/>
          <w:tab w:val="left" w:pos="1276"/>
          <w:tab w:val="left" w:pos="2835"/>
          <w:tab w:val="left" w:pos="5103"/>
          <w:tab w:val="left" w:pos="5529"/>
          <w:tab w:val="left" w:pos="7088"/>
        </w:tabs>
        <w:spacing w:line="276" w:lineRule="auto"/>
        <w:ind w:left="5103"/>
        <w:rPr>
          <w:rFonts w:eastAsiaTheme="minorHAnsi"/>
          <w:sz w:val="28"/>
          <w:szCs w:val="28"/>
          <w:lang w:val="uk-UA" w:eastAsia="en-US"/>
        </w:rPr>
      </w:pPr>
      <w:r w:rsidRPr="007F569B">
        <w:rPr>
          <w:rFonts w:eastAsiaTheme="minorHAnsi"/>
          <w:sz w:val="28"/>
          <w:szCs w:val="28"/>
          <w:lang w:val="uk-UA" w:eastAsia="en-US"/>
        </w:rPr>
        <w:t>розпорядження міського голови</w:t>
      </w:r>
    </w:p>
    <w:p w:rsidR="00A501B2" w:rsidRPr="007F569B" w:rsidRDefault="00A501B2" w:rsidP="00A501B2">
      <w:pPr>
        <w:ind w:left="5103"/>
        <w:rPr>
          <w:sz w:val="28"/>
          <w:lang w:val="uk-UA"/>
        </w:rPr>
      </w:pPr>
      <w:r w:rsidRPr="007F569B">
        <w:rPr>
          <w:sz w:val="28"/>
          <w:lang w:val="uk-UA"/>
        </w:rPr>
        <w:t>«Про внесення змін до розпорядження</w:t>
      </w:r>
    </w:p>
    <w:p w:rsidR="00A501B2" w:rsidRPr="007F569B" w:rsidRDefault="00A501B2" w:rsidP="00A501B2">
      <w:pPr>
        <w:ind w:left="5103"/>
        <w:rPr>
          <w:sz w:val="28"/>
          <w:lang w:val="uk-UA"/>
        </w:rPr>
      </w:pPr>
      <w:r w:rsidRPr="007F569B">
        <w:rPr>
          <w:sz w:val="28"/>
          <w:lang w:val="uk-UA"/>
        </w:rPr>
        <w:t xml:space="preserve">міського голови від 13.08.2018 року № 141 – ОД </w:t>
      </w:r>
    </w:p>
    <w:p w:rsidR="00A501B2" w:rsidRPr="007F569B" w:rsidRDefault="00A501B2" w:rsidP="00A501B2">
      <w:pPr>
        <w:ind w:left="5103"/>
        <w:rPr>
          <w:sz w:val="28"/>
          <w:lang w:val="uk-UA"/>
        </w:rPr>
      </w:pPr>
      <w:r w:rsidRPr="007F569B">
        <w:rPr>
          <w:sz w:val="28"/>
          <w:lang w:val="uk-UA"/>
        </w:rPr>
        <w:t>«Про координаційну раду з питань</w:t>
      </w:r>
    </w:p>
    <w:p w:rsidR="00A501B2" w:rsidRPr="007F569B" w:rsidRDefault="00A501B2" w:rsidP="00A501B2">
      <w:pPr>
        <w:ind w:left="5103"/>
        <w:rPr>
          <w:sz w:val="28"/>
          <w:lang w:val="uk-UA"/>
        </w:rPr>
      </w:pPr>
      <w:r w:rsidRPr="007F569B">
        <w:rPr>
          <w:sz w:val="28"/>
          <w:lang w:val="uk-UA"/>
        </w:rPr>
        <w:t>національно-патріотичного виховання»</w:t>
      </w:r>
    </w:p>
    <w:p w:rsidR="00A501B2" w:rsidRPr="00A2431E" w:rsidRDefault="00A501B2" w:rsidP="00A501B2">
      <w:pPr>
        <w:shd w:val="clear" w:color="auto" w:fill="FFFFFF"/>
        <w:spacing w:line="276" w:lineRule="auto"/>
        <w:ind w:left="-851"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</w:t>
      </w:r>
      <w:r w:rsidRPr="001C12F1">
        <w:rPr>
          <w:sz w:val="28"/>
          <w:szCs w:val="28"/>
          <w:lang w:val="uk-UA"/>
        </w:rPr>
        <w:t>№ ______</w:t>
      </w:r>
    </w:p>
    <w:p w:rsidR="00A501B2" w:rsidRPr="00CF5832" w:rsidRDefault="00A501B2" w:rsidP="00A501B2">
      <w:pPr>
        <w:rPr>
          <w:lang w:val="uk-UA"/>
        </w:rPr>
      </w:pPr>
    </w:p>
    <w:p w:rsidR="00A501B2" w:rsidRPr="003D1AB7" w:rsidRDefault="00A501B2" w:rsidP="00A501B2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3D1AB7">
        <w:rPr>
          <w:bCs/>
          <w:color w:val="000000"/>
          <w:sz w:val="28"/>
          <w:szCs w:val="28"/>
        </w:rPr>
        <w:t>СКЛАД</w:t>
      </w:r>
    </w:p>
    <w:p w:rsidR="00A501B2" w:rsidRDefault="00A501B2" w:rsidP="00A501B2">
      <w:pPr>
        <w:jc w:val="center"/>
        <w:rPr>
          <w:b/>
          <w:sz w:val="28"/>
          <w:lang w:val="uk-UA"/>
        </w:rPr>
      </w:pPr>
      <w:r w:rsidRPr="00454DBB">
        <w:rPr>
          <w:b/>
          <w:sz w:val="28"/>
          <w:szCs w:val="28"/>
          <w:lang w:val="uk-UA"/>
        </w:rPr>
        <w:t xml:space="preserve">координаційної ради з питань </w:t>
      </w:r>
      <w:r>
        <w:rPr>
          <w:b/>
          <w:sz w:val="28"/>
          <w:lang w:val="uk-UA"/>
        </w:rPr>
        <w:t>національно-патріотичного виховання</w:t>
      </w:r>
    </w:p>
    <w:p w:rsidR="00A501B2" w:rsidRDefault="00A501B2" w:rsidP="00A501B2">
      <w:pPr>
        <w:jc w:val="center"/>
        <w:rPr>
          <w:b/>
          <w:sz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A501B2" w:rsidRPr="006E09FD" w:rsidTr="00306480">
        <w:trPr>
          <w:trHeight w:val="840"/>
        </w:trPr>
        <w:tc>
          <w:tcPr>
            <w:tcW w:w="4644" w:type="dxa"/>
          </w:tcPr>
          <w:p w:rsidR="00A501B2" w:rsidRDefault="00A501B2" w:rsidP="003064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Гаврильченко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Олена Олександрівна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Pr="00B055F6" w:rsidRDefault="00A501B2" w:rsidP="0030648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476D6A" w:rsidRDefault="00A501B2" w:rsidP="00306480">
            <w:pPr>
              <w:jc w:val="both"/>
              <w:rPr>
                <w:spacing w:val="-20"/>
                <w:sz w:val="28"/>
                <w:szCs w:val="28"/>
                <w:lang w:val="uk-UA"/>
              </w:rPr>
            </w:pPr>
            <w:r w:rsidRPr="001F538C">
              <w:rPr>
                <w:spacing w:val="-20"/>
                <w:sz w:val="28"/>
                <w:szCs w:val="28"/>
                <w:lang w:val="uk-UA"/>
              </w:rPr>
              <w:t>керуюча</w:t>
            </w:r>
            <w:r>
              <w:rPr>
                <w:spacing w:val="-20"/>
                <w:sz w:val="28"/>
                <w:szCs w:val="28"/>
                <w:lang w:val="uk-UA"/>
              </w:rPr>
              <w:t xml:space="preserve"> справами виконавчого комітету Г</w:t>
            </w:r>
            <w:r w:rsidRPr="001F538C">
              <w:rPr>
                <w:spacing w:val="-20"/>
                <w:sz w:val="28"/>
                <w:szCs w:val="28"/>
                <w:lang w:val="uk-UA"/>
              </w:rPr>
              <w:t>лухівської міської ради</w:t>
            </w:r>
            <w:r>
              <w:rPr>
                <w:spacing w:val="-20"/>
                <w:sz w:val="28"/>
                <w:szCs w:val="28"/>
                <w:lang w:val="uk-UA"/>
              </w:rPr>
              <w:t>, голова координаційної ради;</w:t>
            </w:r>
          </w:p>
        </w:tc>
      </w:tr>
      <w:tr w:rsidR="00A501B2" w:rsidRPr="006E09FD" w:rsidTr="00306480">
        <w:trPr>
          <w:trHeight w:val="540"/>
        </w:trPr>
        <w:tc>
          <w:tcPr>
            <w:tcW w:w="4644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Негреба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Юрій Леонідович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Pr="001F538C" w:rsidRDefault="00A501B2" w:rsidP="003064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422DB3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голова громадської організації «Військово-патріотичний рух «Джура»</w:t>
            </w:r>
            <w:r>
              <w:rPr>
                <w:sz w:val="28"/>
                <w:szCs w:val="28"/>
                <w:lang w:val="uk-UA"/>
              </w:rPr>
              <w:t>, заступник голови координаційної ради</w:t>
            </w:r>
            <w:r w:rsidRPr="001F538C">
              <w:rPr>
                <w:sz w:val="28"/>
                <w:szCs w:val="28"/>
                <w:lang w:val="uk-UA"/>
              </w:rPr>
              <w:t xml:space="preserve"> (за згодою)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501B2" w:rsidRPr="006E09FD" w:rsidTr="00306480">
        <w:trPr>
          <w:trHeight w:val="555"/>
        </w:trPr>
        <w:tc>
          <w:tcPr>
            <w:tcW w:w="4644" w:type="dxa"/>
          </w:tcPr>
          <w:p w:rsidR="00A501B2" w:rsidRDefault="00A501B2" w:rsidP="003064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Плотницький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Григорович,</w:t>
            </w: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молоді та спорту, секретар координаційної ради;</w:t>
            </w:r>
          </w:p>
        </w:tc>
      </w:tr>
      <w:tr w:rsidR="00A501B2" w:rsidRPr="006E09FD" w:rsidTr="00306480">
        <w:trPr>
          <w:trHeight w:val="1650"/>
        </w:trPr>
        <w:tc>
          <w:tcPr>
            <w:tcW w:w="4644" w:type="dxa"/>
          </w:tcPr>
          <w:p w:rsidR="00A501B2" w:rsidRPr="001F538C" w:rsidRDefault="00A501B2" w:rsidP="003064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1F538C">
              <w:rPr>
                <w:sz w:val="28"/>
                <w:szCs w:val="28"/>
              </w:rPr>
              <w:t>Б</w:t>
            </w:r>
            <w:proofErr w:type="gramEnd"/>
            <w:r w:rsidRPr="001F538C">
              <w:rPr>
                <w:sz w:val="28"/>
                <w:szCs w:val="28"/>
              </w:rPr>
              <w:t>ілевич</w:t>
            </w:r>
            <w:proofErr w:type="spellEnd"/>
            <w:r w:rsidRPr="001F538C">
              <w:rPr>
                <w:sz w:val="28"/>
                <w:szCs w:val="28"/>
              </w:rPr>
              <w:t xml:space="preserve"> </w:t>
            </w:r>
            <w:proofErr w:type="spellStart"/>
            <w:r w:rsidRPr="001F538C">
              <w:rPr>
                <w:sz w:val="28"/>
                <w:szCs w:val="28"/>
              </w:rPr>
              <w:t>Ігор</w:t>
            </w:r>
            <w:proofErr w:type="spellEnd"/>
            <w:r w:rsidRPr="001F538C">
              <w:rPr>
                <w:sz w:val="28"/>
                <w:szCs w:val="28"/>
              </w:rPr>
              <w:t xml:space="preserve"> </w:t>
            </w:r>
            <w:proofErr w:type="spellStart"/>
            <w:r w:rsidRPr="001F538C">
              <w:rPr>
                <w:sz w:val="28"/>
                <w:szCs w:val="28"/>
              </w:rPr>
              <w:t>Володимирович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jc w:val="both"/>
              <w:rPr>
                <w:rStyle w:val="a6"/>
                <w:b w:val="0"/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jc w:val="both"/>
              <w:rPr>
                <w:rStyle w:val="a6"/>
                <w:b w:val="0"/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6E09FD">
              <w:rPr>
                <w:sz w:val="28"/>
                <w:szCs w:val="28"/>
                <w:lang w:val="uk-UA"/>
              </w:rPr>
              <w:t>старший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E09FD">
              <w:rPr>
                <w:sz w:val="28"/>
                <w:szCs w:val="28"/>
                <w:lang w:val="uk-UA"/>
              </w:rPr>
              <w:t xml:space="preserve">викладач кафедри технологічної і </w:t>
            </w:r>
            <w:r>
              <w:rPr>
                <w:sz w:val="28"/>
                <w:szCs w:val="28"/>
                <w:lang w:val="uk-UA"/>
              </w:rPr>
              <w:t xml:space="preserve">професійної освіти Глухівського </w:t>
            </w:r>
            <w:r w:rsidRPr="006E09FD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>ціонального педагогічного університету ім. О.Довженка (за згодою);</w:t>
            </w:r>
          </w:p>
        </w:tc>
      </w:tr>
      <w:tr w:rsidR="00A501B2" w:rsidRPr="006E09FD" w:rsidTr="00306480">
        <w:trPr>
          <w:trHeight w:val="324"/>
        </w:trPr>
        <w:tc>
          <w:tcPr>
            <w:tcW w:w="4644" w:type="dxa"/>
          </w:tcPr>
          <w:p w:rsidR="00A501B2" w:rsidRPr="00BA2DC1" w:rsidRDefault="00A501B2" w:rsidP="00306480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Васянович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Людмила Григорівна,</w:t>
            </w:r>
          </w:p>
        </w:tc>
        <w:tc>
          <w:tcPr>
            <w:tcW w:w="4927" w:type="dxa"/>
          </w:tcPr>
          <w:p w:rsidR="00A501B2" w:rsidRPr="0064010A" w:rsidRDefault="00A501B2" w:rsidP="00306480">
            <w:pPr>
              <w:jc w:val="both"/>
              <w:rPr>
                <w:sz w:val="16"/>
                <w:szCs w:val="16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началь</w:t>
            </w:r>
            <w:r>
              <w:rPr>
                <w:sz w:val="28"/>
                <w:szCs w:val="28"/>
                <w:lang w:val="uk-UA"/>
              </w:rPr>
              <w:t>ник відділу освіти міської ради;</w:t>
            </w:r>
          </w:p>
        </w:tc>
      </w:tr>
      <w:tr w:rsidR="00A501B2" w:rsidRPr="006E09FD" w:rsidTr="00306480">
        <w:trPr>
          <w:trHeight w:val="1410"/>
        </w:trPr>
        <w:tc>
          <w:tcPr>
            <w:tcW w:w="4644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Голуб Юрій Анатолійович,</w:t>
            </w: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jc w:val="both"/>
              <w:rPr>
                <w:rStyle w:val="a6"/>
                <w:sz w:val="28"/>
                <w:szCs w:val="28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Гончаров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Дмитро Анатолійович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jc w:val="both"/>
              <w:rPr>
                <w:rStyle w:val="a6"/>
                <w:sz w:val="28"/>
                <w:szCs w:val="28"/>
              </w:rPr>
            </w:pPr>
          </w:p>
          <w:p w:rsidR="00A501B2" w:rsidRPr="00422DB3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молодший науковий співробітник КЗ «Глухівський міський краєзнавчий музей» (за згодою);</w:t>
            </w:r>
          </w:p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начальник Глухівського районного сектору Управління державної служби України з надзвичайних ситуацій у Сумській області (за згодою);</w:t>
            </w:r>
          </w:p>
        </w:tc>
      </w:tr>
      <w:tr w:rsidR="00A501B2" w:rsidRPr="00A45623" w:rsidTr="00306480">
        <w:trPr>
          <w:trHeight w:val="645"/>
        </w:trPr>
        <w:tc>
          <w:tcPr>
            <w:tcW w:w="4644" w:type="dxa"/>
          </w:tcPr>
          <w:p w:rsidR="00A501B2" w:rsidRPr="000A5021" w:rsidRDefault="00A501B2" w:rsidP="00306480">
            <w:pPr>
              <w:rPr>
                <w:sz w:val="28"/>
                <w:szCs w:val="28"/>
                <w:lang w:val="uk-UA"/>
              </w:rPr>
            </w:pPr>
            <w:r w:rsidRPr="000A5021">
              <w:rPr>
                <w:sz w:val="28"/>
                <w:szCs w:val="28"/>
                <w:lang w:val="uk-UA"/>
              </w:rPr>
              <w:t>Демченко Олександр Анатолійович,</w:t>
            </w:r>
          </w:p>
          <w:p w:rsidR="00A501B2" w:rsidRPr="000A5021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0A5021" w:rsidRDefault="00A501B2" w:rsidP="00306480">
            <w:pPr>
              <w:rPr>
                <w:sz w:val="28"/>
                <w:szCs w:val="28"/>
                <w:lang w:val="uk-UA"/>
              </w:rPr>
            </w:pPr>
            <w:r w:rsidRPr="000A5021">
              <w:rPr>
                <w:sz w:val="28"/>
                <w:szCs w:val="28"/>
                <w:lang w:val="uk-UA"/>
              </w:rPr>
              <w:t>начальник відділу з правової та внутрішньої політики (за згодою);</w:t>
            </w:r>
          </w:p>
        </w:tc>
      </w:tr>
      <w:tr w:rsidR="00A501B2" w:rsidRPr="009C6CA8" w:rsidTr="00306480">
        <w:trPr>
          <w:trHeight w:val="1275"/>
        </w:trPr>
        <w:tc>
          <w:tcPr>
            <w:tcW w:w="4644" w:type="dxa"/>
          </w:tcPr>
          <w:p w:rsidR="00A501B2" w:rsidRPr="009A1791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422DB3">
              <w:rPr>
                <w:sz w:val="28"/>
                <w:szCs w:val="28"/>
                <w:lang w:val="uk-UA"/>
              </w:rPr>
              <w:t>Дещенко</w:t>
            </w:r>
            <w:proofErr w:type="spellEnd"/>
            <w:r w:rsidRPr="00422DB3">
              <w:rPr>
                <w:sz w:val="28"/>
                <w:szCs w:val="28"/>
                <w:lang w:val="uk-UA"/>
              </w:rPr>
              <w:t xml:space="preserve"> </w:t>
            </w:r>
            <w:r w:rsidRPr="001F538C">
              <w:rPr>
                <w:sz w:val="28"/>
                <w:szCs w:val="28"/>
                <w:lang w:val="uk-UA"/>
              </w:rPr>
              <w:t>Н</w:t>
            </w:r>
            <w:r w:rsidRPr="00422DB3">
              <w:rPr>
                <w:sz w:val="28"/>
                <w:szCs w:val="28"/>
                <w:lang w:val="uk-UA"/>
              </w:rPr>
              <w:t xml:space="preserve">іна </w:t>
            </w:r>
            <w:r w:rsidRPr="001F538C">
              <w:rPr>
                <w:sz w:val="28"/>
                <w:szCs w:val="28"/>
                <w:lang w:val="uk-UA"/>
              </w:rPr>
              <w:t>С</w:t>
            </w:r>
            <w:r w:rsidRPr="00422DB3">
              <w:rPr>
                <w:sz w:val="28"/>
                <w:szCs w:val="28"/>
                <w:lang w:val="uk-UA"/>
              </w:rPr>
              <w:t>ергіївна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Pr="001753E2" w:rsidRDefault="00A501B2" w:rsidP="00306480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927" w:type="dxa"/>
          </w:tcPr>
          <w:p w:rsidR="00A501B2" w:rsidRPr="001753E2" w:rsidRDefault="00A501B2" w:rsidP="00306480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1F538C">
              <w:rPr>
                <w:sz w:val="28"/>
                <w:szCs w:val="28"/>
                <w:lang w:val="uk-UA"/>
              </w:rPr>
              <w:t>ерівник громадської організації «Глухівська організація інвалідів та ліквідаторів Чорнобильської катастрофи»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501B2" w:rsidRPr="001F538C" w:rsidTr="00306480">
        <w:trPr>
          <w:trHeight w:val="600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 w:rsidRPr="000A5021">
              <w:rPr>
                <w:sz w:val="28"/>
                <w:szCs w:val="28"/>
                <w:lang w:val="uk-UA"/>
              </w:rPr>
              <w:t>Заїка Віктор Володимирович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Pr="00B92E76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старший викладач кафедри історії правознавства та методики навчання </w:t>
            </w:r>
            <w:r>
              <w:rPr>
                <w:sz w:val="28"/>
                <w:szCs w:val="28"/>
                <w:lang w:val="uk-UA"/>
              </w:rPr>
              <w:lastRenderedPageBreak/>
              <w:t>Глухівського національного педагогічного університету, депутат міської ради (за згодою);</w:t>
            </w:r>
          </w:p>
        </w:tc>
      </w:tr>
      <w:tr w:rsidR="00A501B2" w:rsidRPr="001F538C" w:rsidTr="00306480">
        <w:trPr>
          <w:trHeight w:val="540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Захарченко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Вікторович,</w:t>
            </w:r>
          </w:p>
          <w:p w:rsidR="00A501B2" w:rsidRPr="001753E2" w:rsidRDefault="00A501B2" w:rsidP="00306480">
            <w:pPr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редактор </w:t>
            </w:r>
            <w:r w:rsidRPr="00476D6A">
              <w:rPr>
                <w:sz w:val="28"/>
                <w:szCs w:val="28"/>
                <w:lang w:val="uk-UA"/>
              </w:rPr>
              <w:t>газети «</w:t>
            </w:r>
            <w:proofErr w:type="spellStart"/>
            <w:r w:rsidRPr="00476D6A">
              <w:rPr>
                <w:sz w:val="28"/>
                <w:szCs w:val="28"/>
                <w:lang w:val="uk-UA"/>
              </w:rPr>
              <w:t>Кур’єр+ТРК</w:t>
            </w:r>
            <w:proofErr w:type="spellEnd"/>
            <w:r w:rsidRPr="00476D6A">
              <w:rPr>
                <w:sz w:val="28"/>
                <w:szCs w:val="28"/>
                <w:lang w:val="uk-UA"/>
              </w:rPr>
              <w:t xml:space="preserve"> Глухів»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501B2" w:rsidRPr="001F538C" w:rsidTr="00306480">
        <w:trPr>
          <w:trHeight w:val="942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Коваленко Юрій Олександрович</w:t>
            </w:r>
          </w:p>
        </w:tc>
        <w:tc>
          <w:tcPr>
            <w:tcW w:w="4927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науково дослідного відділу Національного заповідника «Глухів»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A501B2" w:rsidRPr="009C6CA8" w:rsidTr="00306480">
        <w:trPr>
          <w:trHeight w:val="630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Колтачихін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Федір Геннадійович,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 w:rsidRPr="008D625F">
              <w:rPr>
                <w:sz w:val="28"/>
                <w:szCs w:val="28"/>
                <w:lang w:val="uk-UA"/>
              </w:rPr>
              <w:t xml:space="preserve">директор </w:t>
            </w:r>
            <w:r>
              <w:rPr>
                <w:sz w:val="28"/>
                <w:szCs w:val="28"/>
                <w:lang w:val="uk-UA"/>
              </w:rPr>
              <w:t>Г</w:t>
            </w:r>
            <w:r w:rsidRPr="008D625F">
              <w:rPr>
                <w:sz w:val="28"/>
                <w:szCs w:val="28"/>
                <w:lang w:val="uk-UA"/>
              </w:rPr>
              <w:t>лухівської міської дитячо-юнацької спортивної школи міської ради (за згодою);</w:t>
            </w:r>
          </w:p>
        </w:tc>
      </w:tr>
      <w:tr w:rsidR="00A501B2" w:rsidRPr="00966538" w:rsidTr="00306480">
        <w:trPr>
          <w:trHeight w:val="965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Коняєва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Ганна Іванівна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1F538C" w:rsidRDefault="00A501B2" w:rsidP="00306480">
            <w:pP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директор 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КЗСОР «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Глухівськ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медичн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училищ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е»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(за згодою);</w:t>
            </w:r>
          </w:p>
        </w:tc>
      </w:tr>
      <w:tr w:rsidR="00A501B2" w:rsidRPr="001F538C" w:rsidTr="00306480">
        <w:trPr>
          <w:trHeight w:val="1365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Курок Олександр Іванович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1F538C" w:rsidRDefault="00A501B2" w:rsidP="00306480">
            <w:pP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z w:val="28"/>
                <w:szCs w:val="28"/>
                <w:lang w:val="uk-UA" w:eastAsia="en-US"/>
              </w:rPr>
              <w:t xml:space="preserve">професор, ректор Глухівського національного педагогічного університету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ім.</w:t>
            </w:r>
            <w:r w:rsidRPr="001F538C">
              <w:rPr>
                <w:rFonts w:eastAsiaTheme="minorHAnsi"/>
                <w:sz w:val="28"/>
                <w:szCs w:val="28"/>
                <w:lang w:val="uk-UA" w:eastAsia="en-US"/>
              </w:rPr>
              <w:t xml:space="preserve"> О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  <w:proofErr w:type="spellStart"/>
            <w:r w:rsidRPr="001F538C">
              <w:rPr>
                <w:rFonts w:eastAsiaTheme="minorHAnsi"/>
                <w:sz w:val="28"/>
                <w:szCs w:val="28"/>
                <w:lang w:eastAsia="en-US"/>
              </w:rPr>
              <w:t>Довженка</w:t>
            </w:r>
            <w:proofErr w:type="spellEnd"/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</w:t>
            </w:r>
            <w:r w:rsidRPr="001F538C">
              <w:rPr>
                <w:rFonts w:eastAsiaTheme="minorHAnsi"/>
                <w:sz w:val="28"/>
                <w:szCs w:val="28"/>
                <w:lang w:eastAsia="en-US"/>
              </w:rPr>
              <w:t xml:space="preserve">(за </w:t>
            </w:r>
            <w:proofErr w:type="spellStart"/>
            <w:r w:rsidRPr="001F538C">
              <w:rPr>
                <w:rFonts w:eastAsiaTheme="minorHAnsi"/>
                <w:sz w:val="28"/>
                <w:szCs w:val="28"/>
                <w:lang w:eastAsia="en-US"/>
              </w:rPr>
              <w:t>згодою</w:t>
            </w:r>
            <w:proofErr w:type="spellEnd"/>
            <w:r w:rsidRPr="001F538C">
              <w:rPr>
                <w:rFonts w:eastAsiaTheme="minorHAnsi"/>
                <w:sz w:val="28"/>
                <w:szCs w:val="28"/>
                <w:lang w:eastAsia="en-US"/>
              </w:rPr>
              <w:t>);</w:t>
            </w:r>
          </w:p>
        </w:tc>
      </w:tr>
      <w:tr w:rsidR="00A501B2" w:rsidRPr="001F538C" w:rsidTr="00306480">
        <w:trPr>
          <w:trHeight w:val="1004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Литвине</w:t>
            </w:r>
            <w:r>
              <w:rPr>
                <w:sz w:val="28"/>
                <w:szCs w:val="28"/>
                <w:lang w:val="uk-UA"/>
              </w:rPr>
              <w:t>н</w:t>
            </w:r>
            <w:r w:rsidRPr="001F538C">
              <w:rPr>
                <w:sz w:val="28"/>
                <w:szCs w:val="28"/>
                <w:lang w:val="uk-UA"/>
              </w:rPr>
              <w:t>ко Анатолій Васильович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1F538C" w:rsidRDefault="00A501B2" w:rsidP="00306480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директор Глухівського 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агротехнічного інституту ім. С.А. 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Ковпака Сумського НАУ (за згодою);</w:t>
            </w:r>
          </w:p>
        </w:tc>
      </w:tr>
      <w:tr w:rsidR="00A501B2" w:rsidRPr="001F538C" w:rsidTr="00306480">
        <w:tc>
          <w:tcPr>
            <w:tcW w:w="4644" w:type="dxa"/>
          </w:tcPr>
          <w:p w:rsidR="00A501B2" w:rsidRPr="00A04331" w:rsidRDefault="00A501B2" w:rsidP="00306480">
            <w:pPr>
              <w:rPr>
                <w:sz w:val="28"/>
                <w:szCs w:val="28"/>
                <w:lang w:val="uk-UA"/>
              </w:rPr>
            </w:pPr>
            <w:r w:rsidRPr="00776639">
              <w:rPr>
                <w:sz w:val="28"/>
                <w:szCs w:val="28"/>
              </w:rPr>
              <w:t xml:space="preserve">Маринченко </w:t>
            </w:r>
            <w:proofErr w:type="spellStart"/>
            <w:r w:rsidRPr="00776639">
              <w:rPr>
                <w:sz w:val="28"/>
                <w:szCs w:val="28"/>
              </w:rPr>
              <w:t>Ігор</w:t>
            </w:r>
            <w:proofErr w:type="spellEnd"/>
            <w:r w:rsidRPr="00776639">
              <w:rPr>
                <w:sz w:val="28"/>
                <w:szCs w:val="28"/>
              </w:rPr>
              <w:t xml:space="preserve"> </w:t>
            </w:r>
            <w:proofErr w:type="spellStart"/>
            <w:r w:rsidRPr="00776639">
              <w:rPr>
                <w:sz w:val="28"/>
                <w:szCs w:val="28"/>
              </w:rPr>
              <w:t>Олексійович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A501B2" w:rsidRPr="007F74F8" w:rsidRDefault="00A501B2" w:rsidP="00306480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</w:rPr>
              <w:t xml:space="preserve">голова </w:t>
            </w:r>
            <w:proofErr w:type="spellStart"/>
            <w:r w:rsidRPr="00776639">
              <w:rPr>
                <w:sz w:val="28"/>
                <w:szCs w:val="28"/>
              </w:rPr>
              <w:t>громадської</w:t>
            </w:r>
            <w:proofErr w:type="spellEnd"/>
            <w:r w:rsidRPr="00776639">
              <w:rPr>
                <w:sz w:val="28"/>
                <w:szCs w:val="28"/>
              </w:rPr>
              <w:t xml:space="preserve"> </w:t>
            </w:r>
            <w:proofErr w:type="spellStart"/>
            <w:r w:rsidRPr="00776639"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76639">
              <w:rPr>
                <w:sz w:val="28"/>
                <w:szCs w:val="28"/>
              </w:rPr>
              <w:t xml:space="preserve">«За Наш </w:t>
            </w:r>
            <w:proofErr w:type="spellStart"/>
            <w:proofErr w:type="gramStart"/>
            <w:r w:rsidRPr="00776639">
              <w:rPr>
                <w:sz w:val="28"/>
                <w:szCs w:val="28"/>
              </w:rPr>
              <w:t>Р</w:t>
            </w:r>
            <w:proofErr w:type="gramEnd"/>
            <w:r w:rsidRPr="00776639">
              <w:rPr>
                <w:sz w:val="28"/>
                <w:szCs w:val="28"/>
              </w:rPr>
              <w:t>ідний</w:t>
            </w:r>
            <w:proofErr w:type="spellEnd"/>
            <w:r w:rsidRPr="00776639">
              <w:rPr>
                <w:sz w:val="28"/>
                <w:szCs w:val="28"/>
              </w:rPr>
              <w:t xml:space="preserve"> Край»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501B2" w:rsidRPr="009C6CA8" w:rsidTr="00306480">
        <w:trPr>
          <w:trHeight w:val="975"/>
        </w:trPr>
        <w:tc>
          <w:tcPr>
            <w:tcW w:w="4644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Мартинов Володимир </w:t>
            </w: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Володимирович,</w:t>
            </w:r>
          </w:p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Глухівської міської партійної організації «Всеукраїнське об'єднання «С</w:t>
            </w:r>
            <w:r w:rsidRPr="00476D6A">
              <w:rPr>
                <w:sz w:val="28"/>
                <w:szCs w:val="28"/>
                <w:lang w:val="uk-UA"/>
              </w:rPr>
              <w:t>вобода</w:t>
            </w:r>
            <w:r>
              <w:rPr>
                <w:sz w:val="28"/>
                <w:szCs w:val="28"/>
                <w:lang w:val="uk-UA"/>
              </w:rPr>
              <w:t>» (за згодою);</w:t>
            </w:r>
          </w:p>
        </w:tc>
      </w:tr>
      <w:tr w:rsidR="00A501B2" w:rsidRPr="00476D6A" w:rsidTr="00306480">
        <w:trPr>
          <w:trHeight w:val="934"/>
        </w:trPr>
        <w:tc>
          <w:tcPr>
            <w:tcW w:w="4644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776639">
              <w:rPr>
                <w:sz w:val="28"/>
                <w:szCs w:val="28"/>
              </w:rPr>
              <w:t xml:space="preserve">Михайленко </w:t>
            </w:r>
            <w:proofErr w:type="spellStart"/>
            <w:r w:rsidRPr="00776639">
              <w:rPr>
                <w:sz w:val="28"/>
                <w:szCs w:val="28"/>
              </w:rPr>
              <w:t>Сергій</w:t>
            </w:r>
            <w:proofErr w:type="spellEnd"/>
            <w:r w:rsidRPr="00776639">
              <w:rPr>
                <w:sz w:val="28"/>
                <w:szCs w:val="28"/>
              </w:rPr>
              <w:t xml:space="preserve"> Григорович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представник від </w:t>
            </w:r>
            <w:r w:rsidRPr="00776639">
              <w:rPr>
                <w:sz w:val="28"/>
                <w:szCs w:val="28"/>
                <w:lang w:val="uk-UA"/>
              </w:rPr>
              <w:t>Пар</w:t>
            </w:r>
            <w:r>
              <w:rPr>
                <w:sz w:val="28"/>
                <w:szCs w:val="28"/>
                <w:lang w:val="uk-UA"/>
              </w:rPr>
              <w:t xml:space="preserve">афії </w:t>
            </w:r>
            <w:proofErr w:type="spellStart"/>
            <w:r>
              <w:rPr>
                <w:sz w:val="28"/>
                <w:szCs w:val="28"/>
                <w:lang w:val="uk-UA"/>
              </w:rPr>
              <w:t>Дмитрія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Ростовського УПЦ КП (за згодою);</w:t>
            </w:r>
          </w:p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501B2" w:rsidRPr="00476D6A" w:rsidTr="00306480">
        <w:trPr>
          <w:trHeight w:val="1305"/>
        </w:trPr>
        <w:tc>
          <w:tcPr>
            <w:tcW w:w="4644" w:type="dxa"/>
          </w:tcPr>
          <w:p w:rsidR="00A501B2" w:rsidRPr="00882FBA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882FBA">
              <w:rPr>
                <w:sz w:val="28"/>
                <w:szCs w:val="28"/>
                <w:lang w:val="uk-UA"/>
              </w:rPr>
              <w:t>Москаленко Олег Борисович,</w:t>
            </w:r>
          </w:p>
          <w:p w:rsidR="00A501B2" w:rsidRPr="00882FBA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501B2" w:rsidRPr="00882FBA" w:rsidRDefault="00A501B2" w:rsidP="003064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A501B2" w:rsidRPr="00882FBA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882FBA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дитячо-юнацько</w:t>
            </w:r>
            <w:proofErr w:type="spellEnd"/>
            <w:r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спортивн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школ</w:t>
            </w:r>
            <w:r>
              <w:rPr>
                <w:sz w:val="28"/>
                <w:szCs w:val="28"/>
                <w:lang w:val="uk-UA"/>
              </w:rPr>
              <w:t>и</w:t>
            </w:r>
            <w:r w:rsidRPr="00882FBA">
              <w:rPr>
                <w:sz w:val="28"/>
                <w:szCs w:val="28"/>
              </w:rPr>
              <w:t xml:space="preserve">  </w:t>
            </w:r>
            <w:proofErr w:type="spellStart"/>
            <w:r w:rsidRPr="00882FBA">
              <w:rPr>
                <w:sz w:val="28"/>
                <w:szCs w:val="28"/>
              </w:rPr>
              <w:t>Глухівської</w:t>
            </w:r>
            <w:proofErr w:type="spellEnd"/>
            <w:r w:rsidRPr="00882FBA">
              <w:rPr>
                <w:sz w:val="28"/>
                <w:szCs w:val="28"/>
              </w:rPr>
              <w:t xml:space="preserve"> </w:t>
            </w:r>
            <w:proofErr w:type="spellStart"/>
            <w:r w:rsidRPr="00882FBA">
              <w:rPr>
                <w:sz w:val="28"/>
                <w:szCs w:val="28"/>
              </w:rPr>
              <w:t>районної</w:t>
            </w:r>
            <w:proofErr w:type="spellEnd"/>
            <w:r w:rsidRPr="00882FBA">
              <w:rPr>
                <w:sz w:val="28"/>
                <w:szCs w:val="28"/>
              </w:rPr>
              <w:t xml:space="preserve"> ради</w:t>
            </w:r>
            <w:r w:rsidRPr="00882FBA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501B2" w:rsidRPr="00476D6A" w:rsidTr="00306480">
        <w:trPr>
          <w:trHeight w:val="915"/>
        </w:trPr>
        <w:tc>
          <w:tcPr>
            <w:tcW w:w="4644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Войтенко Олександр Григорович</w:t>
            </w:r>
            <w:r w:rsidRPr="001F538C"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начальник Глухівського відділу  по</w:t>
            </w:r>
            <w:r>
              <w:rPr>
                <w:sz w:val="28"/>
                <w:szCs w:val="28"/>
                <w:lang w:val="uk-UA"/>
              </w:rPr>
              <w:t>ліції ГУ НП в Сумській області  (за згодою);</w:t>
            </w:r>
          </w:p>
        </w:tc>
      </w:tr>
      <w:tr w:rsidR="00A501B2" w:rsidRPr="00476D6A" w:rsidTr="00306480">
        <w:trPr>
          <w:trHeight w:val="919"/>
        </w:trPr>
        <w:tc>
          <w:tcPr>
            <w:tcW w:w="4644" w:type="dxa"/>
          </w:tcPr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Новиков В’ячеслав Володимирович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директор Д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ержавного навчального закладу «Глухівське вище професійне училище» (за згодою);</w:t>
            </w:r>
          </w:p>
        </w:tc>
      </w:tr>
      <w:tr w:rsidR="00A501B2" w:rsidRPr="007F569B" w:rsidTr="00306480"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Нємцев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Володимирович,</w:t>
            </w:r>
          </w:p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військовий комісар</w:t>
            </w:r>
            <w:r w:rsidRPr="001F538C">
              <w:rPr>
                <w:sz w:val="28"/>
                <w:szCs w:val="28"/>
                <w:lang w:val="uk-UA"/>
              </w:rPr>
              <w:t xml:space="preserve"> Глухівського об’єднаного міського військового комісаріату (за згодою);</w:t>
            </w:r>
          </w:p>
        </w:tc>
      </w:tr>
      <w:tr w:rsidR="00A501B2" w:rsidRPr="00A04331" w:rsidTr="00306480">
        <w:trPr>
          <w:trHeight w:val="975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lastRenderedPageBreak/>
              <w:t>Ребченко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Олександр Мефодійович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Сегеда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Марія Юріївна,</w:t>
            </w:r>
          </w:p>
          <w:p w:rsidR="00A501B2" w:rsidRPr="00B055F6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директор Професійно-педагогічного коледжу Глухівського національного педагогічного університету ім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 xml:space="preserve"> О</w:t>
            </w:r>
            <w:r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.</w:t>
            </w:r>
            <w:r w:rsidRPr="001F538C"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  <w:t>Довженка (за згодою);</w:t>
            </w:r>
          </w:p>
          <w:p w:rsidR="00A501B2" w:rsidRPr="0089092B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начальник управління житлово-комунального господарства та містобудування </w:t>
            </w:r>
            <w:proofErr w:type="spellStart"/>
            <w:r>
              <w:rPr>
                <w:rFonts w:eastAsiaTheme="minorHAnsi"/>
                <w:sz w:val="28"/>
                <w:szCs w:val="28"/>
                <w:lang w:val="uk-UA" w:eastAsia="en-US"/>
              </w:rPr>
              <w:t>мііської</w:t>
            </w:r>
            <w:proofErr w:type="spellEnd"/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ради;</w:t>
            </w:r>
          </w:p>
        </w:tc>
      </w:tr>
      <w:tr w:rsidR="00A501B2" w:rsidRPr="00A04331" w:rsidTr="00306480">
        <w:trPr>
          <w:trHeight w:val="1046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F538C">
              <w:rPr>
                <w:sz w:val="28"/>
                <w:szCs w:val="28"/>
                <w:lang w:val="uk-UA"/>
              </w:rPr>
              <w:t>Самощенко</w:t>
            </w:r>
            <w:proofErr w:type="spellEnd"/>
            <w:r w:rsidRPr="001F538C">
              <w:rPr>
                <w:sz w:val="28"/>
                <w:szCs w:val="28"/>
                <w:lang w:val="uk-UA"/>
              </w:rPr>
              <w:t xml:space="preserve"> Олена Михайлівна,</w:t>
            </w: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Pr="0089092B" w:rsidRDefault="00A501B2" w:rsidP="00306480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F538C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відділу культури міської ради;</w:t>
            </w:r>
          </w:p>
        </w:tc>
      </w:tr>
      <w:tr w:rsidR="00A501B2" w:rsidRPr="00A04331" w:rsidTr="00306480">
        <w:trPr>
          <w:trHeight w:val="695"/>
        </w:trPr>
        <w:tc>
          <w:tcPr>
            <w:tcW w:w="4644" w:type="dxa"/>
          </w:tcPr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</w:rPr>
              <w:t>Т</w:t>
            </w:r>
            <w:r w:rsidRPr="00776639">
              <w:rPr>
                <w:sz w:val="28"/>
                <w:szCs w:val="28"/>
              </w:rPr>
              <w:t xml:space="preserve">роценко </w:t>
            </w:r>
            <w:proofErr w:type="spellStart"/>
            <w:r w:rsidRPr="00776639">
              <w:rPr>
                <w:sz w:val="28"/>
                <w:szCs w:val="28"/>
              </w:rPr>
              <w:t>Володимир</w:t>
            </w:r>
            <w:proofErr w:type="spellEnd"/>
            <w:r w:rsidRPr="00776639">
              <w:rPr>
                <w:sz w:val="28"/>
                <w:szCs w:val="28"/>
              </w:rPr>
              <w:t xml:space="preserve"> </w:t>
            </w:r>
            <w:proofErr w:type="spellStart"/>
            <w:r w:rsidRPr="00776639">
              <w:rPr>
                <w:sz w:val="28"/>
                <w:szCs w:val="28"/>
              </w:rPr>
              <w:t>Андрійович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A501B2" w:rsidRPr="001F538C" w:rsidRDefault="00A501B2" w:rsidP="00306480">
            <w:pPr>
              <w:jc w:val="both"/>
              <w:rPr>
                <w:rFonts w:eastAsiaTheme="minorHAnsi"/>
                <w:spacing w:val="-2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ради при виконавчому комітеті, керівник </w:t>
            </w:r>
            <w:r w:rsidRPr="00776639">
              <w:rPr>
                <w:sz w:val="28"/>
                <w:szCs w:val="28"/>
                <w:lang w:val="uk-UA"/>
              </w:rPr>
              <w:t>громад</w:t>
            </w:r>
            <w:r w:rsidRPr="001F538C">
              <w:rPr>
                <w:sz w:val="28"/>
                <w:szCs w:val="28"/>
                <w:lang w:val="uk-UA"/>
              </w:rPr>
              <w:t>ської організації «Наше місто»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A501B2" w:rsidRPr="00A04331" w:rsidTr="00306480">
        <w:trPr>
          <w:trHeight w:val="975"/>
        </w:trPr>
        <w:tc>
          <w:tcPr>
            <w:tcW w:w="4644" w:type="dxa"/>
          </w:tcPr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Федченко Дмитро Сергійович,</w:t>
            </w:r>
          </w:p>
          <w:p w:rsidR="00A501B2" w:rsidRDefault="00A501B2" w:rsidP="00306480">
            <w:pPr>
              <w:rPr>
                <w:sz w:val="28"/>
                <w:szCs w:val="28"/>
                <w:lang w:val="uk-UA"/>
              </w:rPr>
            </w:pPr>
          </w:p>
          <w:p w:rsidR="00A501B2" w:rsidRPr="001F538C" w:rsidRDefault="00A501B2" w:rsidP="003064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A501B2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1F538C">
              <w:rPr>
                <w:sz w:val="28"/>
                <w:szCs w:val="28"/>
                <w:lang w:val="uk-UA"/>
              </w:rPr>
              <w:t>голова громадської організації «Глухівська спілка учасників АТО»</w:t>
            </w:r>
          </w:p>
          <w:p w:rsidR="00A501B2" w:rsidRPr="001F538C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A501B2" w:rsidRPr="00A04331" w:rsidTr="00306480">
        <w:trPr>
          <w:trHeight w:val="942"/>
        </w:trPr>
        <w:tc>
          <w:tcPr>
            <w:tcW w:w="4644" w:type="dxa"/>
          </w:tcPr>
          <w:p w:rsidR="00A501B2" w:rsidRPr="000D0C9A" w:rsidRDefault="00A501B2" w:rsidP="00306480">
            <w:pPr>
              <w:rPr>
                <w:sz w:val="28"/>
                <w:szCs w:val="28"/>
                <w:lang w:val="uk-UA"/>
              </w:rPr>
            </w:pPr>
            <w:proofErr w:type="spellStart"/>
            <w:r w:rsidRPr="000D0C9A">
              <w:rPr>
                <w:sz w:val="28"/>
                <w:szCs w:val="28"/>
                <w:lang w:val="uk-UA"/>
              </w:rPr>
              <w:t>Хіро</w:t>
            </w:r>
            <w:proofErr w:type="spellEnd"/>
            <w:r w:rsidRPr="000D0C9A">
              <w:rPr>
                <w:sz w:val="28"/>
                <w:szCs w:val="28"/>
                <w:lang w:val="uk-UA"/>
              </w:rPr>
              <w:t xml:space="preserve"> Сергій Вікторович</w:t>
            </w:r>
            <w:r>
              <w:rPr>
                <w:sz w:val="28"/>
                <w:szCs w:val="28"/>
                <w:lang w:val="uk-UA"/>
              </w:rPr>
              <w:t>,</w:t>
            </w:r>
          </w:p>
        </w:tc>
        <w:tc>
          <w:tcPr>
            <w:tcW w:w="4927" w:type="dxa"/>
          </w:tcPr>
          <w:p w:rsidR="00A501B2" w:rsidRPr="000D0C9A" w:rsidRDefault="00A501B2" w:rsidP="00306480">
            <w:pPr>
              <w:jc w:val="both"/>
              <w:rPr>
                <w:sz w:val="28"/>
                <w:szCs w:val="28"/>
                <w:lang w:val="uk-UA"/>
              </w:rPr>
            </w:pPr>
            <w:r w:rsidRPr="000D0C9A">
              <w:rPr>
                <w:sz w:val="28"/>
                <w:szCs w:val="28"/>
                <w:lang w:val="uk-UA"/>
              </w:rPr>
              <w:t>голова громадської організації «Глухівська осавульська сотня «Козацтво запорізьке» (за згодою);</w:t>
            </w:r>
          </w:p>
        </w:tc>
      </w:tr>
    </w:tbl>
    <w:p w:rsidR="00A501B2" w:rsidRDefault="00A501B2" w:rsidP="00A501B2">
      <w:pPr>
        <w:pStyle w:val="a4"/>
        <w:ind w:right="-1"/>
        <w:rPr>
          <w:sz w:val="28"/>
          <w:szCs w:val="28"/>
          <w:u w:val="single"/>
        </w:rPr>
      </w:pPr>
    </w:p>
    <w:p w:rsidR="00A501B2" w:rsidRDefault="00A501B2" w:rsidP="00A501B2">
      <w:pPr>
        <w:pStyle w:val="a4"/>
        <w:ind w:right="-1"/>
        <w:rPr>
          <w:b/>
          <w:sz w:val="28"/>
          <w:szCs w:val="28"/>
        </w:rPr>
      </w:pPr>
    </w:p>
    <w:p w:rsidR="00A501B2" w:rsidRDefault="00A501B2" w:rsidP="00A501B2">
      <w:pPr>
        <w:pStyle w:val="a4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Керуюча справами </w:t>
      </w:r>
    </w:p>
    <w:p w:rsidR="00A15C19" w:rsidRDefault="00A501B2" w:rsidP="00A501B2">
      <w:proofErr w:type="spellStart"/>
      <w:r>
        <w:rPr>
          <w:b/>
          <w:sz w:val="28"/>
          <w:szCs w:val="28"/>
        </w:rPr>
        <w:t>виконавчого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комітету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</w:t>
      </w:r>
      <w:proofErr w:type="spellEnd"/>
      <w:r>
        <w:rPr>
          <w:b/>
          <w:sz w:val="28"/>
          <w:szCs w:val="28"/>
          <w:lang w:val="uk-UA"/>
        </w:rPr>
        <w:t>ь</w:t>
      </w:r>
      <w:proofErr w:type="spellStart"/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</w:t>
      </w:r>
      <w:r>
        <w:rPr>
          <w:b/>
          <w:sz w:val="28"/>
          <w:szCs w:val="28"/>
          <w:lang w:val="uk-UA"/>
        </w:rPr>
        <w:t>ГАВРИЛЬЧЕНКО</w:t>
      </w:r>
      <w:bookmarkStart w:id="0" w:name="_GoBack"/>
      <w:bookmarkEnd w:id="0"/>
    </w:p>
    <w:sectPr w:rsidR="00A15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B3C33"/>
    <w:multiLevelType w:val="hybridMultilevel"/>
    <w:tmpl w:val="43BE56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3295880"/>
    <w:multiLevelType w:val="hybridMultilevel"/>
    <w:tmpl w:val="2A16EB76"/>
    <w:lvl w:ilvl="0" w:tplc="444A3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B2"/>
    <w:rsid w:val="0054119C"/>
    <w:rsid w:val="00A15C19"/>
    <w:rsid w:val="00A501B2"/>
    <w:rsid w:val="00FB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01B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1B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501B2"/>
    <w:pPr>
      <w:ind w:left="720"/>
      <w:contextualSpacing/>
    </w:pPr>
  </w:style>
  <w:style w:type="paragraph" w:styleId="a4">
    <w:name w:val="No Spacing"/>
    <w:uiPriority w:val="1"/>
    <w:qFormat/>
    <w:rsid w:val="00A50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59"/>
    <w:rsid w:val="00A50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501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01B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1B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501B2"/>
    <w:pPr>
      <w:ind w:left="720"/>
      <w:contextualSpacing/>
    </w:pPr>
  </w:style>
  <w:style w:type="paragraph" w:styleId="a4">
    <w:name w:val="No Spacing"/>
    <w:uiPriority w:val="1"/>
    <w:qFormat/>
    <w:rsid w:val="00A50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59"/>
    <w:rsid w:val="00A50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501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2018-11-13T06:39:00Z</dcterms:created>
  <dcterms:modified xsi:type="dcterms:W3CDTF">2018-11-13T06:40:00Z</dcterms:modified>
</cp:coreProperties>
</file>