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FE" w:rsidRDefault="00E349FE" w:rsidP="00E349F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>
        <w:rPr>
          <w:lang w:val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93078F9" wp14:editId="339DD22F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E349FE" w:rsidRDefault="00E349FE" w:rsidP="00E349F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E349FE" w:rsidRDefault="00E349FE" w:rsidP="00E349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11.12.19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                         №207-ОД</w:t>
      </w:r>
    </w:p>
    <w:p w:rsidR="00E349FE" w:rsidRDefault="00E349FE" w:rsidP="00E349FE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349FE" w:rsidRDefault="00E349FE" w:rsidP="00E349FE">
      <w:pPr>
        <w:tabs>
          <w:tab w:val="left" w:pos="1276"/>
        </w:tabs>
        <w:spacing w:after="0" w:line="240" w:lineRule="auto"/>
        <w:ind w:left="-142" w:right="-82" w:firstLine="14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відзначення Дня працівників суду</w:t>
      </w:r>
    </w:p>
    <w:p w:rsidR="00E349FE" w:rsidRDefault="00E349FE" w:rsidP="00E3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49FE" w:rsidRDefault="00E349FE" w:rsidP="00E3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Глухівської міської ради на 2019 рік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з метою відзначення працівників Глухівського міськрайонного суду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E349FE" w:rsidRPr="004D6FDD" w:rsidRDefault="00E349FE" w:rsidP="00E349FE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Кошти загального фонду бюджету КПКВК 0210180 КЕКВ 2210  </w:t>
      </w:r>
      <w:r>
        <w:rPr>
          <w:rFonts w:ascii="Times New Roman" w:hAnsi="Times New Roman" w:cs="Times New Roman"/>
          <w:sz w:val="28"/>
          <w:szCs w:val="28"/>
          <w:lang w:val="uk-UA"/>
        </w:rPr>
        <w:t>у сумі 1453,57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Pr="004D6FDD"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одна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тисяча чотириста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пятдесят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 гривні 57 копійок</w:t>
      </w:r>
      <w:r w:rsidRPr="004D6FDD">
        <w:rPr>
          <w:rFonts w:ascii="Times New Roman" w:hAnsi="Times New Roman" w:cs="Times New Roman"/>
          <w:sz w:val="28"/>
          <w:szCs w:val="28"/>
        </w:rPr>
        <w:t>.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6FDD">
        <w:rPr>
          <w:rFonts w:ascii="Times New Roman" w:hAnsi="Times New Roman" w:cs="Times New Roman"/>
          <w:sz w:val="28"/>
          <w:szCs w:val="28"/>
        </w:rPr>
        <w:t>00 коп.)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>використати для привітання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суду 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proofErr w:type="gramEnd"/>
      <w:r w:rsidRPr="00A868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нагоди Дня працівників суду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49FE" w:rsidRDefault="00E349FE" w:rsidP="00E3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Гамалій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E349FE" w:rsidRDefault="00E349FE" w:rsidP="00E349FE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3. Контроль за виконанням цього  розпорядження покласти  на керуючу справами виконавчого комітету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</w:p>
    <w:p w:rsidR="00E349FE" w:rsidRDefault="00E349FE" w:rsidP="00E349FE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349FE" w:rsidRDefault="00E349FE" w:rsidP="00E349FE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349FE" w:rsidRPr="001A1C8A" w:rsidRDefault="00E349FE" w:rsidP="00E349FE">
      <w:pPr>
        <w:tabs>
          <w:tab w:val="left" w:pos="2595"/>
        </w:tabs>
        <w:rPr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В.о.міського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голови                                                         Олена ДЕМІШЕВА          </w:t>
      </w:r>
    </w:p>
    <w:p w:rsidR="00E349FE" w:rsidRPr="001A1C8A" w:rsidRDefault="00E349FE" w:rsidP="00E349FE">
      <w:pPr>
        <w:tabs>
          <w:tab w:val="left" w:pos="2595"/>
        </w:tabs>
        <w:rPr>
          <w:lang w:val="uk-UA"/>
        </w:rPr>
      </w:pPr>
    </w:p>
    <w:p w:rsidR="0087510F" w:rsidRPr="00E349FE" w:rsidRDefault="0087510F">
      <w:pPr>
        <w:rPr>
          <w:lang w:val="uk-UA"/>
        </w:rPr>
      </w:pPr>
      <w:bookmarkStart w:id="0" w:name="_GoBack"/>
      <w:bookmarkEnd w:id="0"/>
    </w:p>
    <w:sectPr w:rsidR="0087510F" w:rsidRPr="00E349FE" w:rsidSect="00DD4D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41"/>
    <w:rsid w:val="0087510F"/>
    <w:rsid w:val="00A31A5F"/>
    <w:rsid w:val="00D30741"/>
    <w:rsid w:val="00E3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FA6EC-AA85-4662-8AED-6E54ECB4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A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Yaroslava</cp:lastModifiedBy>
  <cp:revision>3</cp:revision>
  <cp:lastPrinted>2018-12-12T11:55:00Z</cp:lastPrinted>
  <dcterms:created xsi:type="dcterms:W3CDTF">2018-12-12T11:54:00Z</dcterms:created>
  <dcterms:modified xsi:type="dcterms:W3CDTF">2020-01-20T12:28:00Z</dcterms:modified>
</cp:coreProperties>
</file>