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6F" w:rsidRDefault="00CB036F" w:rsidP="00CB036F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</w:rPr>
        <w:drawing>
          <wp:inline distT="0" distB="0" distL="0" distR="0">
            <wp:extent cx="5715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CB036F" w:rsidRDefault="00CB036F" w:rsidP="00CB036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CB036F" w:rsidRDefault="00CB036F" w:rsidP="00CB03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Глухів</w:t>
      </w:r>
      <w:proofErr w:type="spellEnd"/>
      <w:r>
        <w:rPr>
          <w:sz w:val="28"/>
          <w:szCs w:val="28"/>
        </w:rPr>
        <w:t xml:space="preserve">                                </w:t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Pr="00302214" w:rsidRDefault="00302214" w:rsidP="00CB036F">
      <w:pPr>
        <w:tabs>
          <w:tab w:val="center" w:pos="4860"/>
          <w:tab w:val="right" w:pos="834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10.02.2022</w:t>
      </w:r>
      <w:r w:rsidR="00CB036F" w:rsidRPr="00302214">
        <w:rPr>
          <w:sz w:val="28"/>
          <w:szCs w:val="28"/>
          <w:lang w:val="uk-UA"/>
        </w:rPr>
        <w:tab/>
      </w:r>
      <w:r w:rsidR="00CB036F" w:rsidRPr="00302214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24-ОД</w:t>
      </w:r>
      <w:bookmarkStart w:id="0" w:name="_GoBack"/>
      <w:bookmarkEnd w:id="0"/>
      <w:r w:rsidR="00CB036F" w:rsidRPr="00302214">
        <w:rPr>
          <w:sz w:val="28"/>
          <w:szCs w:val="28"/>
          <w:u w:val="single"/>
          <w:lang w:val="uk-UA"/>
        </w:rPr>
        <w:t xml:space="preserve">    </w:t>
      </w:r>
    </w:p>
    <w:p w:rsidR="00ED7DC8" w:rsidRDefault="00ED7DC8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</w:p>
    <w:p w:rsidR="00ED7DC8" w:rsidRPr="00ED7DC8" w:rsidRDefault="00ED7DC8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</w:p>
    <w:p w:rsidR="006335B3" w:rsidRDefault="006335B3" w:rsidP="006335B3">
      <w:pPr>
        <w:jc w:val="both"/>
        <w:rPr>
          <w:b/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14605</wp:posOffset>
                </wp:positionV>
                <wp:extent cx="2743200" cy="885190"/>
                <wp:effectExtent l="0" t="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5B3" w:rsidRDefault="005F6EA5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uk-UA"/>
                              </w:rPr>
                              <w:t>Про затвердження плану основ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них заходів цивільного захисту </w:t>
                            </w:r>
                            <w:r w:rsidR="00ED7DC8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на території 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Глухівської міської ради </w:t>
                            </w:r>
                            <w:proofErr w:type="spellStart"/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>на </w:t>
                            </w:r>
                            <w:proofErr w:type="spellEnd"/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>202</w:t>
                            </w:r>
                            <w:r w:rsidR="006335B3">
                              <w:rPr>
                                <w:b/>
                                <w:sz w:val="28"/>
                              </w:rPr>
                              <w:t>2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 рік</w:t>
                            </w: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4.05pt;margin-top:1.15pt;width:3in;height:6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" stroked="f">
                <v:textbox>
                  <w:txbxContent>
                    <w:p w:rsidR="006335B3" w:rsidRDefault="005F6EA5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lang w:val="uk-UA"/>
                        </w:rPr>
                        <w:t>Про затвердження плану основ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 xml:space="preserve">них заходів цивільного захисту </w:t>
                      </w:r>
                      <w:r w:rsidR="00ED7DC8">
                        <w:rPr>
                          <w:b/>
                          <w:sz w:val="28"/>
                          <w:lang w:val="uk-UA"/>
                        </w:rPr>
                        <w:t xml:space="preserve">на території 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 xml:space="preserve">Глухівської міської ради </w:t>
                      </w:r>
                      <w:proofErr w:type="spellStart"/>
                      <w:r w:rsidR="006335B3">
                        <w:rPr>
                          <w:b/>
                          <w:sz w:val="28"/>
                          <w:lang w:val="uk-UA"/>
                        </w:rPr>
                        <w:t>на </w:t>
                      </w:r>
                      <w:proofErr w:type="spellEnd"/>
                      <w:r w:rsidR="006335B3">
                        <w:rPr>
                          <w:b/>
                          <w:sz w:val="28"/>
                          <w:lang w:val="uk-UA"/>
                        </w:rPr>
                        <w:t>202</w:t>
                      </w:r>
                      <w:r w:rsidR="006335B3">
                        <w:rPr>
                          <w:b/>
                          <w:sz w:val="28"/>
                        </w:rPr>
                        <w:t>2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 xml:space="preserve"> рік</w:t>
                      </w: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35B3" w:rsidRDefault="006335B3" w:rsidP="006335B3">
      <w:pPr>
        <w:jc w:val="both"/>
        <w:rPr>
          <w:b/>
          <w:sz w:val="28"/>
          <w:lang w:val="uk-UA"/>
        </w:rPr>
      </w:pPr>
    </w:p>
    <w:p w:rsidR="006335B3" w:rsidRDefault="006335B3" w:rsidP="006335B3">
      <w:pPr>
        <w:jc w:val="both"/>
        <w:rPr>
          <w:b/>
          <w:sz w:val="28"/>
          <w:lang w:val="uk-UA"/>
        </w:rPr>
      </w:pPr>
    </w:p>
    <w:p w:rsidR="006335B3" w:rsidRDefault="006335B3" w:rsidP="006335B3">
      <w:pPr>
        <w:jc w:val="both"/>
        <w:rPr>
          <w:bCs/>
          <w:lang w:val="uk-UA"/>
        </w:rPr>
      </w:pPr>
    </w:p>
    <w:p w:rsidR="006335B3" w:rsidRDefault="006335B3" w:rsidP="006335B3">
      <w:pPr>
        <w:ind w:firstLine="142"/>
        <w:jc w:val="both"/>
        <w:rPr>
          <w:bCs/>
          <w:sz w:val="28"/>
          <w:lang w:val="uk-UA"/>
        </w:rPr>
      </w:pPr>
    </w:p>
    <w:p w:rsidR="006335B3" w:rsidRDefault="006335B3" w:rsidP="006335B3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Відповідно до статей 19, 130 Кодексу цивільного захисту України, розпорядження Кабінету Міністрів України від 28 грудня 202</w:t>
      </w:r>
      <w:r w:rsidRPr="00CB036F">
        <w:rPr>
          <w:bCs/>
          <w:sz w:val="28"/>
          <w:lang w:val="uk-UA"/>
        </w:rPr>
        <w:t>1</w:t>
      </w:r>
      <w:r>
        <w:rPr>
          <w:bCs/>
          <w:sz w:val="28"/>
          <w:lang w:val="uk-UA"/>
        </w:rPr>
        <w:t> р. № 1742-р «Про затвердження плану основних заходів цивільного захисту на 2022 рік», постанови Кабінету Міністрів України від 09 серпня   2017 р.</w:t>
      </w:r>
      <w:r w:rsidRPr="00CB036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№ 626 «Про затвердження Порядку розроблення планів діяльності єдиної державної системи цивільного захисту», постанови Кабінету Міністрів України від 26 червня 2013 р. № 443 «Про затвердження Порядку підготовки до дій за призначенням органів управління та сил цивільного захисту», постанови Кабінету Міністрів України від 26 червня 2013 р. № 444 «Про затвердження Порядку здійснення навчання населення діям у надзвичайних ситуаціях», розпорядження голови Сумської обласної державно</w:t>
      </w:r>
      <w:r w:rsidR="005F6EA5">
        <w:rPr>
          <w:bCs/>
          <w:sz w:val="28"/>
          <w:lang w:val="uk-UA"/>
        </w:rPr>
        <w:t>ї адміністрації від 27.01.2022</w:t>
      </w:r>
      <w:r>
        <w:rPr>
          <w:bCs/>
          <w:sz w:val="28"/>
          <w:lang w:val="uk-UA"/>
        </w:rPr>
        <w:t xml:space="preserve"> № 28-ОД</w:t>
      </w:r>
      <w:r w:rsidR="00ED7DC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«Про затвердження плану основних заходів цивільного захисту Сумської області на 2022 рік», з метою організації та здійснення заходів, спрямованих на забезпечення готовності </w:t>
      </w:r>
      <w:r w:rsidR="00917BF6">
        <w:rPr>
          <w:bCs/>
          <w:sz w:val="28"/>
          <w:lang w:val="uk-UA"/>
        </w:rPr>
        <w:t>підприємств, установ</w:t>
      </w:r>
      <w:r w:rsidR="00E42B5E">
        <w:rPr>
          <w:bCs/>
          <w:sz w:val="28"/>
          <w:lang w:val="uk-UA"/>
        </w:rPr>
        <w:t xml:space="preserve"> </w:t>
      </w:r>
      <w:r w:rsidR="00917BF6">
        <w:rPr>
          <w:bCs/>
          <w:sz w:val="28"/>
          <w:lang w:val="uk-UA"/>
        </w:rPr>
        <w:t xml:space="preserve">на території </w:t>
      </w:r>
      <w:r w:rsidR="00E42B5E">
        <w:rPr>
          <w:bCs/>
          <w:sz w:val="28"/>
          <w:lang w:val="uk-UA"/>
        </w:rPr>
        <w:t>Глухівської міської ради</w:t>
      </w:r>
      <w:r>
        <w:rPr>
          <w:bCs/>
          <w:sz w:val="28"/>
          <w:lang w:val="uk-UA"/>
        </w:rPr>
        <w:t>, діяльність яких пов’язана з організацією і здійсненням заходів цивільного захисту, навчання населення діям у разі виникнення надзвичайних ситуацій в місті, керуючись підпунктом 6 пункту «б» частини першої статті 33, пунктом 20 частини четвертої статті 42 та частиною восьмою статті 59 Закону України «Про місцеве самоврядування в Україні»:</w:t>
      </w:r>
    </w:p>
    <w:p w:rsidR="006335B3" w:rsidRDefault="006335B3" w:rsidP="006335B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 Затвердити план основних заходів цивільного захисту на території Глухівської міської ради на 202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  <w:lang w:val="uk-UA"/>
        </w:rPr>
        <w:t xml:space="preserve"> рік (далі – план заходів), що додається.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  <w:szCs w:val="28"/>
        </w:rPr>
        <w:t>2. </w:t>
      </w:r>
      <w:r w:rsidR="002A7592">
        <w:rPr>
          <w:bCs/>
        </w:rPr>
        <w:t>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о</w:t>
      </w:r>
      <w:r>
        <w:rPr>
          <w:bCs/>
        </w:rPr>
        <w:t>рганізувати та провести протягом січня 202</w:t>
      </w:r>
      <w:r w:rsidRPr="002A7592">
        <w:rPr>
          <w:bCs/>
        </w:rPr>
        <w:t>3</w:t>
      </w:r>
      <w:r>
        <w:rPr>
          <w:bCs/>
        </w:rPr>
        <w:t xml:space="preserve"> року підбиття підсумків роботи у сфері цивільного захисту у 202</w:t>
      </w:r>
      <w:r w:rsidRPr="002A7592">
        <w:rPr>
          <w:bCs/>
        </w:rPr>
        <w:t>2</w:t>
      </w:r>
      <w:r>
        <w:rPr>
          <w:bCs/>
        </w:rPr>
        <w:t xml:space="preserve"> році та визначення основних завдань на 202</w:t>
      </w:r>
      <w:r w:rsidRPr="002A7592">
        <w:rPr>
          <w:bCs/>
        </w:rPr>
        <w:t>3</w:t>
      </w:r>
      <w:r>
        <w:rPr>
          <w:bCs/>
        </w:rPr>
        <w:t xml:space="preserve"> рік.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lastRenderedPageBreak/>
        <w:t xml:space="preserve">3.Керівникам структурних підрозділів підприємств, установ та організацій </w:t>
      </w:r>
      <w:r w:rsidR="000622E7">
        <w:rPr>
          <w:bCs/>
        </w:rPr>
        <w:t xml:space="preserve">на території </w:t>
      </w:r>
      <w:r w:rsidR="00917BF6">
        <w:rPr>
          <w:bCs/>
        </w:rPr>
        <w:t xml:space="preserve"> </w:t>
      </w:r>
      <w:r w:rsidR="000622E7">
        <w:rPr>
          <w:bCs/>
        </w:rPr>
        <w:t>Глухівської міської ради</w:t>
      </w:r>
      <w:r w:rsidR="00DC37FB">
        <w:rPr>
          <w:bCs/>
        </w:rPr>
        <w:t xml:space="preserve"> </w:t>
      </w:r>
      <w:r>
        <w:rPr>
          <w:bCs/>
        </w:rPr>
        <w:t>забезпечити виконання плану основних заходів цивільного з</w:t>
      </w:r>
      <w:r w:rsidR="000622E7">
        <w:rPr>
          <w:bCs/>
        </w:rPr>
        <w:t>ахисту</w:t>
      </w:r>
      <w:r>
        <w:rPr>
          <w:bCs/>
        </w:rPr>
        <w:t xml:space="preserve"> протягом 2022 року.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4.Відповідальним виконавцям інформувати про хід виконання цього розпорядження 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до 15 червня та 05 грудня 2022 року.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5.Сектору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до 25 червня 2022 року та 10 грудня 2022 року узагальнити отриману інформацію та надати міському голові.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6. Визнати таким, що втратило чинність, розпорядження міського голови від 16.02.2021 № 48-ОД «Про затвердження плану основних заходів цивільного захисту</w:t>
      </w:r>
      <w:r w:rsidR="004C3B9F">
        <w:rPr>
          <w:bCs/>
        </w:rPr>
        <w:t xml:space="preserve"> на території Глухівської міської ради</w:t>
      </w:r>
      <w:r>
        <w:rPr>
          <w:bCs/>
        </w:rPr>
        <w:t xml:space="preserve"> на 2021 рік»</w:t>
      </w:r>
      <w:r w:rsidR="00D42ED3">
        <w:rPr>
          <w:bCs/>
        </w:rPr>
        <w:t>.</w:t>
      </w:r>
    </w:p>
    <w:p w:rsidR="006335B3" w:rsidRDefault="006335B3" w:rsidP="006335B3">
      <w:pPr>
        <w:pStyle w:val="3"/>
      </w:pPr>
      <w:r>
        <w:rPr>
          <w:lang w:val="ru-RU"/>
        </w:rPr>
        <w:t>7</w:t>
      </w:r>
      <w:r>
        <w:t>. </w:t>
      </w:r>
      <w:r>
        <w:rPr>
          <w:szCs w:val="28"/>
        </w:rPr>
        <w:t>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6335B3" w:rsidRDefault="006335B3" w:rsidP="006335B3">
      <w:pPr>
        <w:pStyle w:val="9"/>
        <w:ind w:firstLine="0"/>
        <w:rPr>
          <w:bCs w:val="0"/>
        </w:rPr>
      </w:pPr>
    </w:p>
    <w:p w:rsidR="006335B3" w:rsidRDefault="006335B3" w:rsidP="006335B3">
      <w:pPr>
        <w:pStyle w:val="9"/>
        <w:ind w:firstLine="0"/>
        <w:rPr>
          <w:bCs w:val="0"/>
        </w:rPr>
      </w:pPr>
    </w:p>
    <w:p w:rsidR="00E7522A" w:rsidRPr="002A7592" w:rsidRDefault="006335B3" w:rsidP="006335B3">
      <w:pPr>
        <w:rPr>
          <w:sz w:val="28"/>
          <w:szCs w:val="28"/>
        </w:rPr>
      </w:pPr>
      <w:proofErr w:type="spellStart"/>
      <w:r w:rsidRPr="002A7592">
        <w:rPr>
          <w:b/>
          <w:sz w:val="28"/>
          <w:szCs w:val="28"/>
        </w:rPr>
        <w:t>Міський</w:t>
      </w:r>
      <w:proofErr w:type="spellEnd"/>
      <w:r w:rsidRPr="002A7592">
        <w:rPr>
          <w:b/>
          <w:sz w:val="28"/>
          <w:szCs w:val="28"/>
        </w:rPr>
        <w:t xml:space="preserve"> голова</w:t>
      </w:r>
      <w:proofErr w:type="gramStart"/>
      <w:r w:rsidRPr="002A7592">
        <w:rPr>
          <w:b/>
          <w:sz w:val="28"/>
          <w:szCs w:val="28"/>
        </w:rPr>
        <w:t xml:space="preserve">                                                                  </w:t>
      </w:r>
      <w:r w:rsidR="002A7592">
        <w:rPr>
          <w:b/>
          <w:sz w:val="28"/>
          <w:szCs w:val="28"/>
          <w:lang w:val="uk-UA"/>
        </w:rPr>
        <w:t xml:space="preserve">             </w:t>
      </w:r>
      <w:r w:rsidRPr="002A7592">
        <w:rPr>
          <w:b/>
          <w:sz w:val="28"/>
          <w:szCs w:val="28"/>
        </w:rPr>
        <w:t xml:space="preserve">  </w:t>
      </w:r>
      <w:proofErr w:type="spellStart"/>
      <w:r w:rsidRPr="002A7592">
        <w:rPr>
          <w:b/>
          <w:sz w:val="28"/>
          <w:szCs w:val="28"/>
        </w:rPr>
        <w:t>Н</w:t>
      </w:r>
      <w:proofErr w:type="gramEnd"/>
      <w:r w:rsidRPr="002A7592">
        <w:rPr>
          <w:b/>
          <w:sz w:val="28"/>
          <w:szCs w:val="28"/>
        </w:rPr>
        <w:t>адія</w:t>
      </w:r>
      <w:proofErr w:type="spellEnd"/>
      <w:r w:rsidRPr="002A7592">
        <w:rPr>
          <w:b/>
          <w:sz w:val="28"/>
          <w:szCs w:val="28"/>
        </w:rPr>
        <w:t xml:space="preserve"> ВАЙЛО                                                                          </w:t>
      </w:r>
      <w:r w:rsidRPr="002A7592">
        <w:rPr>
          <w:b/>
          <w:sz w:val="28"/>
          <w:szCs w:val="28"/>
        </w:rPr>
        <w:tab/>
      </w:r>
    </w:p>
    <w:sectPr w:rsidR="00E7522A" w:rsidRPr="002A7592" w:rsidSect="000C5F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BE"/>
    <w:rsid w:val="000622E7"/>
    <w:rsid w:val="000C5FE9"/>
    <w:rsid w:val="001A15BE"/>
    <w:rsid w:val="001A4414"/>
    <w:rsid w:val="002A7592"/>
    <w:rsid w:val="00302214"/>
    <w:rsid w:val="00364D78"/>
    <w:rsid w:val="004C3B9F"/>
    <w:rsid w:val="005F6EA5"/>
    <w:rsid w:val="006335B3"/>
    <w:rsid w:val="00917BF6"/>
    <w:rsid w:val="00C41914"/>
    <w:rsid w:val="00CB036F"/>
    <w:rsid w:val="00D349F1"/>
    <w:rsid w:val="00D42ED3"/>
    <w:rsid w:val="00DC37FB"/>
    <w:rsid w:val="00E42B5E"/>
    <w:rsid w:val="00E7522A"/>
    <w:rsid w:val="00ED7DC8"/>
    <w:rsid w:val="00F9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B3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335B3"/>
    <w:pPr>
      <w:keepNext/>
      <w:ind w:firstLine="720"/>
      <w:jc w:val="both"/>
      <w:outlineLvl w:val="8"/>
    </w:pPr>
    <w:rPr>
      <w:b/>
      <w:bCs/>
      <w:sz w:val="28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6335B3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6335B3"/>
    <w:pPr>
      <w:jc w:val="both"/>
    </w:pPr>
    <w:rPr>
      <w:sz w:val="28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">
    <w:name w:val="Body Text Indent 3"/>
    <w:basedOn w:val="a"/>
    <w:link w:val="30"/>
    <w:semiHidden/>
    <w:unhideWhenUsed/>
    <w:rsid w:val="006335B3"/>
    <w:pPr>
      <w:ind w:firstLine="720"/>
      <w:jc w:val="both"/>
    </w:pPr>
    <w:rPr>
      <w:sz w:val="28"/>
      <w:szCs w:val="20"/>
      <w:lang w:val="uk-UA"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B0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3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B3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335B3"/>
    <w:pPr>
      <w:keepNext/>
      <w:ind w:firstLine="720"/>
      <w:jc w:val="both"/>
      <w:outlineLvl w:val="8"/>
    </w:pPr>
    <w:rPr>
      <w:b/>
      <w:bCs/>
      <w:sz w:val="28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6335B3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6335B3"/>
    <w:pPr>
      <w:jc w:val="both"/>
    </w:pPr>
    <w:rPr>
      <w:sz w:val="28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">
    <w:name w:val="Body Text Indent 3"/>
    <w:basedOn w:val="a"/>
    <w:link w:val="30"/>
    <w:semiHidden/>
    <w:unhideWhenUsed/>
    <w:rsid w:val="006335B3"/>
    <w:pPr>
      <w:ind w:firstLine="720"/>
      <w:jc w:val="both"/>
    </w:pPr>
    <w:rPr>
      <w:sz w:val="28"/>
      <w:szCs w:val="20"/>
      <w:lang w:val="uk-UA"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B0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2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2022-02-09T12:20:00Z</cp:lastPrinted>
  <dcterms:created xsi:type="dcterms:W3CDTF">2022-02-07T07:22:00Z</dcterms:created>
  <dcterms:modified xsi:type="dcterms:W3CDTF">2022-02-11T08:37:00Z</dcterms:modified>
</cp:coreProperties>
</file>