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1C" w:rsidRDefault="0088651C"/>
    <w:p w:rsidR="0088651C" w:rsidRPr="00843024" w:rsidRDefault="0088651C" w:rsidP="0088651C">
      <w:pPr>
        <w:rPr>
          <w:sz w:val="20"/>
        </w:rPr>
        <w:sectPr w:rsidR="0088651C" w:rsidRPr="00843024">
          <w:pgSz w:w="16820" w:h="11900" w:orient="landscape"/>
          <w:pgMar w:top="1100" w:right="840" w:bottom="280" w:left="940" w:header="720" w:footer="720" w:gutter="0"/>
          <w:cols w:space="720"/>
        </w:sectPr>
      </w:pPr>
    </w:p>
    <w:p w:rsidR="0088651C" w:rsidRPr="00BB32B7" w:rsidRDefault="0088651C" w:rsidP="0088651C">
      <w:pPr>
        <w:pStyle w:val="a3"/>
        <w:rPr>
          <w:rFonts w:ascii="Times New Roman" w:hAnsi="Times New Roman" w:cs="Times New Roman"/>
          <w:sz w:val="28"/>
        </w:rPr>
      </w:pPr>
    </w:p>
    <w:p w:rsidR="0088651C" w:rsidRPr="00BB32B7" w:rsidRDefault="0088651C" w:rsidP="0088651C">
      <w:pPr>
        <w:pStyle w:val="a3"/>
        <w:rPr>
          <w:rFonts w:ascii="Times New Roman" w:hAnsi="Times New Roman" w:cs="Times New Roman"/>
          <w:sz w:val="28"/>
        </w:rPr>
      </w:pPr>
    </w:p>
    <w:p w:rsidR="0088651C" w:rsidRPr="00BB32B7" w:rsidRDefault="0088651C" w:rsidP="0088651C">
      <w:pPr>
        <w:pStyle w:val="a3"/>
        <w:rPr>
          <w:rFonts w:ascii="Times New Roman" w:hAnsi="Times New Roman" w:cs="Times New Roman"/>
          <w:sz w:val="28"/>
        </w:rPr>
      </w:pPr>
    </w:p>
    <w:p w:rsidR="0088651C" w:rsidRPr="00BB32B7" w:rsidRDefault="0088651C" w:rsidP="0088651C">
      <w:pPr>
        <w:pStyle w:val="a3"/>
        <w:rPr>
          <w:rFonts w:ascii="Times New Roman" w:hAnsi="Times New Roman" w:cs="Times New Roman"/>
          <w:sz w:val="28"/>
        </w:rPr>
      </w:pPr>
    </w:p>
    <w:p w:rsidR="0088651C" w:rsidRPr="00BB32B7" w:rsidRDefault="0088651C" w:rsidP="0088651C">
      <w:pPr>
        <w:pStyle w:val="a3"/>
        <w:rPr>
          <w:rFonts w:ascii="Times New Roman" w:hAnsi="Times New Roman" w:cs="Times New Roman"/>
          <w:sz w:val="28"/>
        </w:rPr>
      </w:pPr>
    </w:p>
    <w:p w:rsidR="0088651C" w:rsidRPr="00BB32B7" w:rsidRDefault="0088651C" w:rsidP="0088651C">
      <w:pPr>
        <w:pStyle w:val="a3"/>
        <w:spacing w:before="5"/>
        <w:rPr>
          <w:rFonts w:ascii="Times New Roman" w:hAnsi="Times New Roman" w:cs="Times New Roman"/>
          <w:sz w:val="30"/>
        </w:rPr>
      </w:pPr>
    </w:p>
    <w:p w:rsidR="0088651C" w:rsidRPr="00E43427" w:rsidRDefault="0088651C" w:rsidP="0088651C">
      <w:pPr>
        <w:jc w:val="right"/>
        <w:rPr>
          <w:rFonts w:ascii="Times New Roman" w:hAnsi="Times New Roman" w:cs="Times New Roman"/>
          <w:b/>
          <w:sz w:val="25"/>
          <w:lang w:val="uk-UA"/>
        </w:rPr>
      </w:pPr>
      <w:r w:rsidRPr="00E43427">
        <w:rPr>
          <w:rFonts w:ascii="Times New Roman" w:hAnsi="Times New Roman" w:cs="Times New Roman"/>
          <w:b/>
          <w:w w:val="115"/>
          <w:sz w:val="25"/>
          <w:lang w:val="uk-UA"/>
        </w:rPr>
        <w:t>ПЛАН</w:t>
      </w:r>
    </w:p>
    <w:p w:rsidR="0088651C" w:rsidRPr="00751AD1" w:rsidRDefault="0088651C" w:rsidP="00751AD1">
      <w:pPr>
        <w:pStyle w:val="2"/>
        <w:spacing w:before="257"/>
        <w:ind w:left="2552"/>
      </w:pPr>
      <w:r w:rsidRPr="0088651C">
        <w:rPr>
          <w:b/>
        </w:rPr>
        <w:br w:type="column"/>
      </w:r>
      <w:r w:rsidRPr="00751AD1">
        <w:lastRenderedPageBreak/>
        <w:t>ЗАТВЕРДЖЕНО</w:t>
      </w:r>
    </w:p>
    <w:p w:rsidR="0088651C" w:rsidRPr="00E43427" w:rsidRDefault="0088651C" w:rsidP="00751AD1">
      <w:pPr>
        <w:spacing w:before="144" w:line="235" w:lineRule="auto"/>
        <w:ind w:left="2552" w:right="612" w:hanging="4"/>
        <w:rPr>
          <w:rFonts w:ascii="Times New Roman" w:hAnsi="Times New Roman" w:cs="Times New Roman"/>
          <w:sz w:val="28"/>
          <w:lang w:val="uk-UA"/>
        </w:rPr>
      </w:pPr>
      <w:r w:rsidRPr="00E43427">
        <w:rPr>
          <w:rFonts w:ascii="Times New Roman" w:hAnsi="Times New Roman" w:cs="Times New Roman"/>
          <w:sz w:val="28"/>
          <w:lang w:val="uk-UA"/>
        </w:rPr>
        <w:t>Розпорядження</w:t>
      </w:r>
      <w:r w:rsidR="00751AD1">
        <w:rPr>
          <w:rFonts w:ascii="Times New Roman" w:hAnsi="Times New Roman" w:cs="Times New Roman"/>
          <w:sz w:val="28"/>
          <w:lang w:val="uk-UA"/>
        </w:rPr>
        <w:t xml:space="preserve"> міського</w:t>
      </w:r>
      <w:r w:rsidR="00805815">
        <w:rPr>
          <w:rFonts w:ascii="Times New Roman" w:hAnsi="Times New Roman" w:cs="Times New Roman"/>
          <w:sz w:val="28"/>
          <w:lang w:val="uk-UA"/>
        </w:rPr>
        <w:t xml:space="preserve"> </w:t>
      </w:r>
      <w:r w:rsidRPr="00E43427">
        <w:rPr>
          <w:rFonts w:ascii="Times New Roman" w:hAnsi="Times New Roman" w:cs="Times New Roman"/>
          <w:sz w:val="28"/>
          <w:lang w:val="uk-UA"/>
        </w:rPr>
        <w:t>голови</w:t>
      </w:r>
    </w:p>
    <w:p w:rsidR="0088651C" w:rsidRPr="00751AD1" w:rsidRDefault="00091FE2" w:rsidP="00751AD1">
      <w:pPr>
        <w:pStyle w:val="2"/>
        <w:tabs>
          <w:tab w:val="left" w:pos="6078"/>
        </w:tabs>
        <w:spacing w:before="162"/>
        <w:ind w:left="2552"/>
      </w:pPr>
      <w:r w:rsidRPr="00751AD1">
        <w:t>___________</w:t>
      </w:r>
      <w:r w:rsidR="00805815">
        <w:t xml:space="preserve">  </w:t>
      </w:r>
      <w:r w:rsidR="00E43427">
        <w:t>№</w:t>
      </w:r>
      <w:r w:rsidRPr="00751AD1">
        <w:t>_______</w:t>
      </w:r>
    </w:p>
    <w:p w:rsidR="0088651C" w:rsidRPr="00E43427" w:rsidRDefault="0088651C" w:rsidP="0088651C">
      <w:pPr>
        <w:rPr>
          <w:rFonts w:ascii="Times New Roman" w:hAnsi="Times New Roman" w:cs="Times New Roman"/>
          <w:b/>
          <w:lang w:val="uk-UA"/>
        </w:rPr>
        <w:sectPr w:rsidR="0088651C" w:rsidRPr="00E43427">
          <w:type w:val="continuous"/>
          <w:pgSz w:w="16820" w:h="11900" w:orient="landscape"/>
          <w:pgMar w:top="460" w:right="840" w:bottom="280" w:left="940" w:header="720" w:footer="720" w:gutter="0"/>
          <w:cols w:num="2" w:space="720" w:equalWidth="0">
            <w:col w:w="7858" w:space="40"/>
            <w:col w:w="7142"/>
          </w:cols>
        </w:sectPr>
      </w:pPr>
    </w:p>
    <w:p w:rsidR="0088651C" w:rsidRPr="00E43427" w:rsidRDefault="00E43427" w:rsidP="00E43427">
      <w:pPr>
        <w:spacing w:before="7"/>
        <w:ind w:left="3083" w:right="1103" w:hanging="2021"/>
        <w:jc w:val="center"/>
        <w:rPr>
          <w:rFonts w:ascii="Times New Roman" w:hAnsi="Times New Roman" w:cs="Times New Roman"/>
          <w:b/>
          <w:sz w:val="28"/>
          <w:lang w:val="uk-UA"/>
        </w:rPr>
      </w:pPr>
      <w:r>
        <w:rPr>
          <w:rFonts w:ascii="Times New Roman" w:hAnsi="Times New Roman" w:cs="Times New Roman"/>
          <w:b/>
          <w:sz w:val="28"/>
          <w:lang w:val="uk-UA"/>
        </w:rPr>
        <w:lastRenderedPageBreak/>
        <w:t>д</w:t>
      </w:r>
      <w:r w:rsidR="0088651C" w:rsidRPr="00E43427">
        <w:rPr>
          <w:rFonts w:ascii="Times New Roman" w:hAnsi="Times New Roman" w:cs="Times New Roman"/>
          <w:b/>
          <w:sz w:val="28"/>
          <w:lang w:val="uk-UA"/>
        </w:rPr>
        <w:t>ій</w:t>
      </w:r>
      <w:r>
        <w:rPr>
          <w:rFonts w:ascii="Times New Roman" w:hAnsi="Times New Roman" w:cs="Times New Roman"/>
          <w:b/>
          <w:sz w:val="28"/>
          <w:lang w:val="uk-UA"/>
        </w:rPr>
        <w:t xml:space="preserve"> </w:t>
      </w:r>
      <w:r w:rsidR="0088651C" w:rsidRPr="0088651C">
        <w:rPr>
          <w:rFonts w:ascii="Times New Roman" w:hAnsi="Times New Roman" w:cs="Times New Roman"/>
          <w:b/>
          <w:bCs/>
          <w:sz w:val="28"/>
          <w:szCs w:val="28"/>
          <w:lang w:val="uk-UA"/>
        </w:rPr>
        <w:t xml:space="preserve">Глухівської міської ради </w:t>
      </w:r>
      <w:r w:rsidRPr="00E43427">
        <w:rPr>
          <w:rFonts w:ascii="Times New Roman" w:hAnsi="Times New Roman" w:cs="Times New Roman"/>
          <w:b/>
          <w:sz w:val="28"/>
          <w:lang w:val="uk-UA"/>
        </w:rPr>
        <w:t>на</w:t>
      </w:r>
      <w:r w:rsidR="00DE043A">
        <w:rPr>
          <w:rFonts w:ascii="Times New Roman" w:hAnsi="Times New Roman" w:cs="Times New Roman"/>
          <w:b/>
          <w:sz w:val="28"/>
          <w:lang w:val="uk-UA"/>
        </w:rPr>
        <w:t xml:space="preserve"> </w:t>
      </w:r>
      <w:r>
        <w:rPr>
          <w:rFonts w:ascii="Times New Roman" w:hAnsi="Times New Roman" w:cs="Times New Roman"/>
          <w:b/>
          <w:sz w:val="28"/>
          <w:lang w:val="uk-UA"/>
        </w:rPr>
        <w:t>2022</w:t>
      </w:r>
      <w:r w:rsidR="00805815">
        <w:rPr>
          <w:rFonts w:ascii="Times New Roman" w:hAnsi="Times New Roman" w:cs="Times New Roman"/>
          <w:b/>
          <w:sz w:val="28"/>
          <w:lang w:val="uk-UA"/>
        </w:rPr>
        <w:t xml:space="preserve"> </w:t>
      </w:r>
      <w:r>
        <w:rPr>
          <w:rFonts w:ascii="Times New Roman" w:hAnsi="Times New Roman" w:cs="Times New Roman"/>
          <w:b/>
          <w:sz w:val="28"/>
          <w:lang w:val="uk-UA"/>
        </w:rPr>
        <w:t>рік</w:t>
      </w:r>
      <w:r w:rsidR="00805815">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з</w:t>
      </w:r>
      <w:r w:rsidR="00805815">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реалізації</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Національної</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 xml:space="preserve">стратегії </w:t>
      </w:r>
      <w:r w:rsidR="00805815">
        <w:rPr>
          <w:rFonts w:ascii="Times New Roman" w:hAnsi="Times New Roman" w:cs="Times New Roman"/>
          <w:b/>
          <w:sz w:val="28"/>
          <w:lang w:val="uk-UA"/>
        </w:rPr>
        <w:t>і</w:t>
      </w:r>
      <w:r w:rsidR="0088651C" w:rsidRPr="00E43427">
        <w:rPr>
          <w:rFonts w:ascii="Times New Roman" w:hAnsi="Times New Roman" w:cs="Times New Roman"/>
          <w:b/>
          <w:sz w:val="28"/>
          <w:lang w:val="uk-UA"/>
        </w:rPr>
        <w:t>з</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створення</w:t>
      </w:r>
      <w:r>
        <w:rPr>
          <w:rFonts w:ascii="Times New Roman" w:hAnsi="Times New Roman" w:cs="Times New Roman"/>
          <w:b/>
          <w:sz w:val="28"/>
          <w:lang w:val="uk-UA"/>
        </w:rPr>
        <w:t xml:space="preserve"> </w:t>
      </w:r>
      <w:proofErr w:type="spellStart"/>
      <w:r w:rsidR="0088651C" w:rsidRPr="00E43427">
        <w:rPr>
          <w:rFonts w:ascii="Times New Roman" w:hAnsi="Times New Roman" w:cs="Times New Roman"/>
          <w:b/>
          <w:sz w:val="28"/>
          <w:lang w:val="uk-UA"/>
        </w:rPr>
        <w:t>безбар’єрного</w:t>
      </w:r>
      <w:proofErr w:type="spellEnd"/>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простору</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в</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Україні</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на</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період</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до</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2030</w:t>
      </w:r>
      <w:r>
        <w:rPr>
          <w:rFonts w:ascii="Times New Roman" w:hAnsi="Times New Roman" w:cs="Times New Roman"/>
          <w:b/>
          <w:sz w:val="28"/>
          <w:lang w:val="uk-UA"/>
        </w:rPr>
        <w:t xml:space="preserve"> </w:t>
      </w:r>
      <w:r w:rsidR="0088651C" w:rsidRPr="00E43427">
        <w:rPr>
          <w:rFonts w:ascii="Times New Roman" w:hAnsi="Times New Roman" w:cs="Times New Roman"/>
          <w:b/>
          <w:sz w:val="28"/>
          <w:lang w:val="uk-UA"/>
        </w:rPr>
        <w:t>року</w:t>
      </w:r>
    </w:p>
    <w:p w:rsidR="0088651C" w:rsidRPr="00E43427" w:rsidRDefault="0088651C" w:rsidP="0088651C">
      <w:pPr>
        <w:spacing w:before="3" w:after="1"/>
        <w:rPr>
          <w:sz w:val="24"/>
          <w:lang w:val="uk-UA"/>
        </w:rPr>
      </w:pPr>
    </w:p>
    <w:tbl>
      <w:tblPr>
        <w:tblStyle w:val="TableNormal"/>
        <w:tblW w:w="0" w:type="auto"/>
        <w:tblInd w:w="135" w:type="dxa"/>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Look w:val="01E0"/>
      </w:tblPr>
      <w:tblGrid>
        <w:gridCol w:w="3178"/>
        <w:gridCol w:w="3216"/>
        <w:gridCol w:w="2028"/>
        <w:gridCol w:w="1168"/>
        <w:gridCol w:w="1436"/>
        <w:gridCol w:w="3610"/>
      </w:tblGrid>
      <w:tr w:rsidR="0088651C" w:rsidRPr="00843024" w:rsidTr="00805815">
        <w:trPr>
          <w:trHeight w:val="575"/>
        </w:trPr>
        <w:tc>
          <w:tcPr>
            <w:tcW w:w="3178" w:type="dxa"/>
          </w:tcPr>
          <w:p w:rsidR="0088651C" w:rsidRPr="0088651C" w:rsidRDefault="0088651C" w:rsidP="0088651C">
            <w:pPr>
              <w:pStyle w:val="TableParagraph"/>
              <w:spacing w:before="116"/>
              <w:ind w:left="269"/>
              <w:jc w:val="center"/>
              <w:rPr>
                <w:b/>
                <w:sz w:val="25"/>
              </w:rPr>
            </w:pPr>
            <w:r w:rsidRPr="0088651C">
              <w:rPr>
                <w:b/>
                <w:sz w:val="25"/>
              </w:rPr>
              <w:t>Найменування</w:t>
            </w:r>
            <w:r w:rsidR="00805815">
              <w:rPr>
                <w:b/>
                <w:sz w:val="25"/>
              </w:rPr>
              <w:t xml:space="preserve"> </w:t>
            </w:r>
            <w:r w:rsidRPr="0088651C">
              <w:rPr>
                <w:b/>
                <w:sz w:val="25"/>
              </w:rPr>
              <w:t>завдання</w:t>
            </w:r>
          </w:p>
        </w:tc>
        <w:tc>
          <w:tcPr>
            <w:tcW w:w="3216" w:type="dxa"/>
            <w:tcBorders>
              <w:right w:val="single" w:sz="4" w:space="0" w:color="auto"/>
            </w:tcBorders>
          </w:tcPr>
          <w:p w:rsidR="0088651C" w:rsidRPr="0088651C" w:rsidRDefault="00805815" w:rsidP="00805815">
            <w:pPr>
              <w:pStyle w:val="TableParagraph"/>
              <w:spacing w:before="121"/>
              <w:ind w:left="383" w:right="359"/>
              <w:jc w:val="center"/>
              <w:rPr>
                <w:b/>
                <w:sz w:val="24"/>
              </w:rPr>
            </w:pPr>
            <w:r>
              <w:rPr>
                <w:b/>
                <w:w w:val="105"/>
                <w:sz w:val="24"/>
              </w:rPr>
              <w:t>Найменування заходу</w:t>
            </w:r>
          </w:p>
        </w:tc>
        <w:tc>
          <w:tcPr>
            <w:tcW w:w="3196" w:type="dxa"/>
            <w:gridSpan w:val="2"/>
            <w:tcBorders>
              <w:left w:val="single" w:sz="4" w:space="0" w:color="auto"/>
            </w:tcBorders>
          </w:tcPr>
          <w:p w:rsidR="0088651C" w:rsidRPr="0088651C" w:rsidRDefault="0088651C" w:rsidP="00805815">
            <w:pPr>
              <w:pStyle w:val="TableParagraph"/>
              <w:spacing w:before="121"/>
              <w:ind w:left="440"/>
              <w:rPr>
                <w:b/>
                <w:sz w:val="24"/>
              </w:rPr>
            </w:pPr>
            <w:r w:rsidRPr="0088651C">
              <w:rPr>
                <w:b/>
                <w:w w:val="105"/>
                <w:sz w:val="24"/>
              </w:rPr>
              <w:t>Індикатор</w:t>
            </w:r>
            <w:r w:rsidR="00805815">
              <w:rPr>
                <w:b/>
                <w:w w:val="105"/>
                <w:sz w:val="24"/>
              </w:rPr>
              <w:t xml:space="preserve"> </w:t>
            </w:r>
            <w:r w:rsidRPr="0088651C">
              <w:rPr>
                <w:b/>
                <w:w w:val="105"/>
                <w:sz w:val="24"/>
              </w:rPr>
              <w:t>досягнення</w:t>
            </w:r>
          </w:p>
        </w:tc>
        <w:tc>
          <w:tcPr>
            <w:tcW w:w="1436" w:type="dxa"/>
          </w:tcPr>
          <w:p w:rsidR="0088651C" w:rsidRPr="0088651C" w:rsidRDefault="0088651C" w:rsidP="0088651C">
            <w:pPr>
              <w:pStyle w:val="TableParagraph"/>
              <w:tabs>
                <w:tab w:val="left" w:pos="815"/>
              </w:tabs>
              <w:spacing w:before="121"/>
              <w:ind w:left="15"/>
              <w:jc w:val="center"/>
              <w:rPr>
                <w:b/>
                <w:sz w:val="24"/>
              </w:rPr>
            </w:pPr>
            <w:r w:rsidRPr="0088651C">
              <w:rPr>
                <w:b/>
                <w:w w:val="90"/>
                <w:sz w:val="24"/>
              </w:rPr>
              <w:t>Термін виконання</w:t>
            </w:r>
          </w:p>
        </w:tc>
        <w:tc>
          <w:tcPr>
            <w:tcW w:w="3610" w:type="dxa"/>
          </w:tcPr>
          <w:p w:rsidR="0088651C" w:rsidRPr="0088651C" w:rsidRDefault="0088651C" w:rsidP="0088651C">
            <w:pPr>
              <w:pStyle w:val="TableParagraph"/>
              <w:spacing w:before="2" w:after="1"/>
              <w:jc w:val="center"/>
              <w:rPr>
                <w:b/>
                <w:sz w:val="16"/>
              </w:rPr>
            </w:pPr>
          </w:p>
          <w:p w:rsidR="0088651C" w:rsidRPr="0050381E" w:rsidRDefault="0088651C" w:rsidP="0088651C">
            <w:pPr>
              <w:pStyle w:val="TableParagraph"/>
              <w:spacing w:line="192" w:lineRule="exact"/>
              <w:ind w:left="475"/>
              <w:jc w:val="center"/>
              <w:rPr>
                <w:b/>
                <w:sz w:val="24"/>
                <w:szCs w:val="24"/>
              </w:rPr>
            </w:pPr>
            <w:r w:rsidRPr="0050381E">
              <w:rPr>
                <w:b/>
                <w:noProof/>
                <w:position w:val="-3"/>
                <w:sz w:val="24"/>
                <w:szCs w:val="24"/>
                <w:lang w:val="ru-RU" w:eastAsia="ru-RU"/>
              </w:rPr>
              <w:t>Відповідальні виконавці</w:t>
            </w:r>
          </w:p>
        </w:tc>
      </w:tr>
      <w:tr w:rsidR="0088651C" w:rsidRPr="00843024" w:rsidTr="00805815">
        <w:trPr>
          <w:trHeight w:val="282"/>
        </w:trPr>
        <w:tc>
          <w:tcPr>
            <w:tcW w:w="3178" w:type="dxa"/>
          </w:tcPr>
          <w:p w:rsidR="0088651C" w:rsidRPr="00843024" w:rsidRDefault="0088651C" w:rsidP="001A4772">
            <w:pPr>
              <w:pStyle w:val="TableParagraph"/>
              <w:spacing w:before="11"/>
              <w:rPr>
                <w:sz w:val="4"/>
              </w:rPr>
            </w:pPr>
          </w:p>
          <w:p w:rsidR="0088651C" w:rsidRPr="0088651C" w:rsidRDefault="0088651C" w:rsidP="001A4772">
            <w:pPr>
              <w:pStyle w:val="TableParagraph"/>
              <w:spacing w:line="163" w:lineRule="exact"/>
              <w:ind w:left="1581"/>
              <w:rPr>
                <w:sz w:val="23"/>
                <w:szCs w:val="23"/>
              </w:rPr>
            </w:pPr>
            <w:r w:rsidRPr="0088651C">
              <w:rPr>
                <w:noProof/>
                <w:position w:val="-2"/>
                <w:lang w:val="ru-RU" w:eastAsia="ru-RU"/>
              </w:rPr>
              <w:t>1</w:t>
            </w:r>
          </w:p>
        </w:tc>
        <w:tc>
          <w:tcPr>
            <w:tcW w:w="3216" w:type="dxa"/>
            <w:tcBorders>
              <w:right w:val="single" w:sz="4" w:space="0" w:color="auto"/>
            </w:tcBorders>
          </w:tcPr>
          <w:p w:rsidR="0088651C" w:rsidRPr="00843024" w:rsidRDefault="0088651C" w:rsidP="001A4772">
            <w:pPr>
              <w:pStyle w:val="TableParagraph"/>
              <w:spacing w:line="261" w:lineRule="exact"/>
              <w:ind w:left="52"/>
              <w:jc w:val="center"/>
              <w:rPr>
                <w:sz w:val="23"/>
              </w:rPr>
            </w:pPr>
            <w:r w:rsidRPr="00843024">
              <w:rPr>
                <w:w w:val="94"/>
                <w:sz w:val="23"/>
              </w:rPr>
              <w:t>2</w:t>
            </w:r>
          </w:p>
        </w:tc>
        <w:tc>
          <w:tcPr>
            <w:tcW w:w="2028" w:type="dxa"/>
            <w:tcBorders>
              <w:left w:val="single" w:sz="4" w:space="0" w:color="auto"/>
              <w:right w:val="nil"/>
            </w:tcBorders>
          </w:tcPr>
          <w:p w:rsidR="0088651C" w:rsidRPr="00843024" w:rsidRDefault="0088651C" w:rsidP="001A4772">
            <w:pPr>
              <w:pStyle w:val="TableParagraph"/>
              <w:spacing w:line="261" w:lineRule="exact"/>
              <w:ind w:right="386"/>
              <w:jc w:val="right"/>
              <w:rPr>
                <w:sz w:val="23"/>
              </w:rPr>
            </w:pPr>
            <w:r w:rsidRPr="00843024">
              <w:rPr>
                <w:color w:val="151515"/>
                <w:w w:val="94"/>
                <w:sz w:val="23"/>
              </w:rPr>
              <w:t>3</w:t>
            </w:r>
          </w:p>
        </w:tc>
        <w:tc>
          <w:tcPr>
            <w:tcW w:w="1168" w:type="dxa"/>
            <w:tcBorders>
              <w:left w:val="nil"/>
            </w:tcBorders>
          </w:tcPr>
          <w:p w:rsidR="0088651C" w:rsidRPr="00843024" w:rsidRDefault="0088651C" w:rsidP="001A4772">
            <w:pPr>
              <w:pStyle w:val="TableParagraph"/>
              <w:rPr>
                <w:sz w:val="20"/>
              </w:rPr>
            </w:pPr>
          </w:p>
        </w:tc>
        <w:tc>
          <w:tcPr>
            <w:tcW w:w="1436" w:type="dxa"/>
          </w:tcPr>
          <w:p w:rsidR="0088651C" w:rsidRPr="00843024" w:rsidRDefault="0088651C" w:rsidP="001A4772">
            <w:pPr>
              <w:pStyle w:val="TableParagraph"/>
              <w:spacing w:line="261" w:lineRule="exact"/>
              <w:ind w:left="51"/>
              <w:jc w:val="center"/>
              <w:rPr>
                <w:sz w:val="23"/>
              </w:rPr>
            </w:pPr>
            <w:r w:rsidRPr="00843024">
              <w:rPr>
                <w:color w:val="1F1F1F"/>
                <w:sz w:val="23"/>
              </w:rPr>
              <w:t>4</w:t>
            </w:r>
          </w:p>
        </w:tc>
        <w:tc>
          <w:tcPr>
            <w:tcW w:w="3610" w:type="dxa"/>
          </w:tcPr>
          <w:p w:rsidR="0088651C" w:rsidRPr="00843024" w:rsidRDefault="0088651C" w:rsidP="001A4772">
            <w:pPr>
              <w:pStyle w:val="TableParagraph"/>
              <w:spacing w:line="263" w:lineRule="exact"/>
              <w:ind w:left="29"/>
              <w:jc w:val="center"/>
              <w:rPr>
                <w:sz w:val="24"/>
              </w:rPr>
            </w:pPr>
            <w:r>
              <w:rPr>
                <w:w w:val="98"/>
                <w:sz w:val="24"/>
              </w:rPr>
              <w:t>5</w:t>
            </w:r>
          </w:p>
        </w:tc>
      </w:tr>
      <w:tr w:rsidR="0088651C" w:rsidRPr="000E27FB" w:rsidTr="00805815">
        <w:trPr>
          <w:trHeight w:val="801"/>
        </w:trPr>
        <w:tc>
          <w:tcPr>
            <w:tcW w:w="3178" w:type="dxa"/>
            <w:tcBorders>
              <w:bottom w:val="nil"/>
            </w:tcBorders>
          </w:tcPr>
          <w:p w:rsidR="0088651C" w:rsidRPr="00720A67" w:rsidRDefault="0088651C" w:rsidP="008020F3">
            <w:pPr>
              <w:pStyle w:val="TableParagraph"/>
              <w:tabs>
                <w:tab w:val="left" w:pos="1921"/>
              </w:tabs>
              <w:spacing w:line="276" w:lineRule="auto"/>
              <w:ind w:left="95"/>
              <w:rPr>
                <w:sz w:val="24"/>
              </w:rPr>
            </w:pPr>
            <w:r w:rsidRPr="00720A67">
              <w:rPr>
                <w:w w:val="85"/>
                <w:sz w:val="24"/>
              </w:rPr>
              <w:t xml:space="preserve"> 1. Проведення </w:t>
            </w:r>
            <w:r w:rsidR="0050381E" w:rsidRPr="00720A67">
              <w:rPr>
                <w:w w:val="85"/>
                <w:sz w:val="24"/>
              </w:rPr>
              <w:t>інвентаризації</w:t>
            </w:r>
            <w:r w:rsidRPr="00720A67">
              <w:rPr>
                <w:w w:val="85"/>
                <w:sz w:val="24"/>
              </w:rPr>
              <w:t xml:space="preserve"> об’єктів спортивної інфраструктури для визначення їх стану рівня доступності</w:t>
            </w:r>
          </w:p>
        </w:tc>
        <w:tc>
          <w:tcPr>
            <w:tcW w:w="3216" w:type="dxa"/>
            <w:tcBorders>
              <w:bottom w:val="nil"/>
              <w:right w:val="single" w:sz="4" w:space="0" w:color="auto"/>
            </w:tcBorders>
          </w:tcPr>
          <w:p w:rsidR="0088651C" w:rsidRPr="00720A67" w:rsidRDefault="0050381E" w:rsidP="008020F3">
            <w:pPr>
              <w:pStyle w:val="TableParagraph"/>
              <w:tabs>
                <w:tab w:val="left" w:pos="1489"/>
                <w:tab w:val="left" w:pos="2305"/>
                <w:tab w:val="left" w:pos="3991"/>
                <w:tab w:val="left" w:pos="5211"/>
                <w:tab w:val="left" w:pos="5537"/>
              </w:tabs>
              <w:spacing w:before="3" w:line="276" w:lineRule="auto"/>
              <w:ind w:left="104" w:right="68" w:firstLine="10"/>
            </w:pPr>
            <w:r w:rsidRPr="00720A67">
              <w:t xml:space="preserve"> 1. Забезпечення збору інформації щодо наявної спортивної інфраструктури, визначення її технічного стану та рівня доступності</w:t>
            </w:r>
          </w:p>
        </w:tc>
        <w:tc>
          <w:tcPr>
            <w:tcW w:w="3196" w:type="dxa"/>
            <w:gridSpan w:val="2"/>
            <w:tcBorders>
              <w:left w:val="single" w:sz="4" w:space="0" w:color="auto"/>
              <w:bottom w:val="nil"/>
            </w:tcBorders>
          </w:tcPr>
          <w:p w:rsidR="0088651C" w:rsidRPr="00720A67" w:rsidRDefault="0050381E" w:rsidP="008020F3">
            <w:pPr>
              <w:pStyle w:val="TableParagraph"/>
              <w:tabs>
                <w:tab w:val="left" w:pos="1489"/>
                <w:tab w:val="left" w:pos="2305"/>
                <w:tab w:val="left" w:pos="3991"/>
                <w:tab w:val="left" w:pos="5211"/>
                <w:tab w:val="left" w:pos="5537"/>
              </w:tabs>
              <w:spacing w:before="3" w:line="276" w:lineRule="auto"/>
              <w:ind w:left="104" w:right="68" w:firstLine="10"/>
            </w:pPr>
            <w:r w:rsidRPr="00720A67">
              <w:t>Проведено інвентаризацію об’єктів спортивної інфраструктури громади, визначено їх технічний стан та рівень доступності</w:t>
            </w:r>
          </w:p>
        </w:tc>
        <w:tc>
          <w:tcPr>
            <w:tcW w:w="1436" w:type="dxa"/>
            <w:tcBorders>
              <w:top w:val="nil"/>
              <w:bottom w:val="nil"/>
            </w:tcBorders>
          </w:tcPr>
          <w:p w:rsidR="0050381E" w:rsidRPr="00720A67" w:rsidRDefault="00E43427" w:rsidP="008020F3">
            <w:pPr>
              <w:pStyle w:val="TableParagraph"/>
              <w:spacing w:before="9" w:line="276" w:lineRule="auto"/>
              <w:jc w:val="center"/>
            </w:pPr>
            <w:r>
              <w:t>березень</w:t>
            </w:r>
          </w:p>
          <w:p w:rsidR="0088651C" w:rsidRPr="00720A67" w:rsidRDefault="00E43427" w:rsidP="008020F3">
            <w:pPr>
              <w:pStyle w:val="TableParagraph"/>
              <w:spacing w:before="9" w:line="276" w:lineRule="auto"/>
              <w:jc w:val="center"/>
            </w:pPr>
            <w:r>
              <w:t>2022</w:t>
            </w:r>
            <w:r w:rsidR="0050381E" w:rsidRPr="00720A67">
              <w:t xml:space="preserve"> року</w:t>
            </w:r>
          </w:p>
        </w:tc>
        <w:tc>
          <w:tcPr>
            <w:tcW w:w="3610" w:type="dxa"/>
            <w:tcBorders>
              <w:bottom w:val="nil"/>
            </w:tcBorders>
          </w:tcPr>
          <w:p w:rsidR="0088651C" w:rsidRPr="00720A67" w:rsidRDefault="001B2004" w:rsidP="008020F3">
            <w:pPr>
              <w:pStyle w:val="TableParagraph"/>
              <w:tabs>
                <w:tab w:val="left" w:pos="1483"/>
              </w:tabs>
              <w:spacing w:before="7" w:line="276" w:lineRule="auto"/>
              <w:ind w:left="92"/>
            </w:pPr>
            <w:r>
              <w:t>в</w:t>
            </w:r>
            <w:r w:rsidR="00751AD1" w:rsidRPr="00720A67">
              <w:t xml:space="preserve">ідділ </w:t>
            </w:r>
            <w:r w:rsidR="0050381E" w:rsidRPr="00720A67">
              <w:t>молоді та спорту</w:t>
            </w:r>
            <w:r w:rsidR="00805815">
              <w:t xml:space="preserve"> міської ради</w:t>
            </w:r>
            <w:r w:rsidR="0050381E" w:rsidRPr="00720A67">
              <w:t>, відділ містобудування та архітектури</w:t>
            </w:r>
            <w:r w:rsidR="00805815">
              <w:t xml:space="preserve"> міської ради</w:t>
            </w:r>
          </w:p>
        </w:tc>
      </w:tr>
      <w:tr w:rsidR="0088651C" w:rsidRPr="000E27FB" w:rsidTr="00805815">
        <w:trPr>
          <w:trHeight w:val="872"/>
        </w:trPr>
        <w:tc>
          <w:tcPr>
            <w:tcW w:w="3178" w:type="dxa"/>
            <w:tcBorders>
              <w:top w:val="nil"/>
              <w:bottom w:val="nil"/>
            </w:tcBorders>
          </w:tcPr>
          <w:p w:rsidR="0088651C" w:rsidRPr="00720A67" w:rsidRDefault="0088651C" w:rsidP="008020F3">
            <w:pPr>
              <w:pStyle w:val="TableParagraph"/>
              <w:tabs>
                <w:tab w:val="left" w:pos="945"/>
                <w:tab w:val="left" w:pos="1351"/>
                <w:tab w:val="left" w:pos="2159"/>
                <w:tab w:val="left" w:pos="2582"/>
              </w:tabs>
              <w:spacing w:line="276" w:lineRule="auto"/>
              <w:ind w:left="91"/>
              <w:rPr>
                <w:sz w:val="24"/>
              </w:rPr>
            </w:pPr>
          </w:p>
        </w:tc>
        <w:tc>
          <w:tcPr>
            <w:tcW w:w="3216" w:type="dxa"/>
            <w:tcBorders>
              <w:top w:val="nil"/>
              <w:bottom w:val="nil"/>
              <w:right w:val="single" w:sz="4" w:space="0" w:color="auto"/>
            </w:tcBorders>
          </w:tcPr>
          <w:p w:rsidR="0088651C" w:rsidRPr="00720A67" w:rsidRDefault="0088651C" w:rsidP="008020F3">
            <w:pPr>
              <w:pStyle w:val="TableParagraph"/>
              <w:tabs>
                <w:tab w:val="left" w:pos="1554"/>
                <w:tab w:val="left" w:pos="1973"/>
                <w:tab w:val="left" w:pos="3249"/>
              </w:tabs>
              <w:spacing w:line="276" w:lineRule="auto"/>
              <w:ind w:left="113" w:right="68" w:firstLine="2"/>
            </w:pPr>
          </w:p>
        </w:tc>
        <w:tc>
          <w:tcPr>
            <w:tcW w:w="3196" w:type="dxa"/>
            <w:gridSpan w:val="2"/>
            <w:tcBorders>
              <w:top w:val="nil"/>
              <w:left w:val="single" w:sz="4" w:space="0" w:color="auto"/>
              <w:bottom w:val="nil"/>
            </w:tcBorders>
          </w:tcPr>
          <w:p w:rsidR="0088651C" w:rsidRPr="00720A67" w:rsidRDefault="0088651C" w:rsidP="008020F3">
            <w:pPr>
              <w:pStyle w:val="TableParagraph"/>
              <w:tabs>
                <w:tab w:val="left" w:pos="1554"/>
                <w:tab w:val="left" w:pos="1973"/>
                <w:tab w:val="left" w:pos="3249"/>
              </w:tabs>
              <w:spacing w:line="276" w:lineRule="auto"/>
              <w:ind w:left="113" w:right="68" w:firstLine="2"/>
            </w:pPr>
          </w:p>
        </w:tc>
        <w:tc>
          <w:tcPr>
            <w:tcW w:w="1436" w:type="dxa"/>
            <w:tcBorders>
              <w:top w:val="nil"/>
            </w:tcBorders>
          </w:tcPr>
          <w:p w:rsidR="0088651C" w:rsidRPr="00720A67" w:rsidRDefault="0088651C" w:rsidP="008020F3">
            <w:pPr>
              <w:pStyle w:val="TableParagraph"/>
              <w:spacing w:line="276" w:lineRule="auto"/>
              <w:jc w:val="center"/>
            </w:pPr>
          </w:p>
        </w:tc>
        <w:tc>
          <w:tcPr>
            <w:tcW w:w="3610" w:type="dxa"/>
            <w:tcBorders>
              <w:top w:val="nil"/>
              <w:bottom w:val="nil"/>
            </w:tcBorders>
          </w:tcPr>
          <w:p w:rsidR="0088651C" w:rsidRPr="00720A67" w:rsidRDefault="0088651C" w:rsidP="008020F3">
            <w:pPr>
              <w:pStyle w:val="TableParagraph"/>
              <w:tabs>
                <w:tab w:val="left" w:pos="721"/>
                <w:tab w:val="left" w:pos="2117"/>
              </w:tabs>
              <w:spacing w:line="276" w:lineRule="auto"/>
              <w:ind w:left="91" w:right="56" w:firstLine="3"/>
            </w:pPr>
          </w:p>
        </w:tc>
      </w:tr>
      <w:tr w:rsidR="00D967E3" w:rsidRPr="000E27FB" w:rsidTr="00805815">
        <w:trPr>
          <w:trHeight w:val="321"/>
        </w:trPr>
        <w:tc>
          <w:tcPr>
            <w:tcW w:w="3178" w:type="dxa"/>
          </w:tcPr>
          <w:p w:rsidR="00D967E3" w:rsidRPr="00720A67" w:rsidRDefault="00D967E3" w:rsidP="008020F3">
            <w:pPr>
              <w:pStyle w:val="TableParagraph"/>
              <w:spacing w:line="276" w:lineRule="auto"/>
            </w:pPr>
            <w:r w:rsidRPr="00720A67">
              <w:rPr>
                <w:w w:val="95"/>
              </w:rPr>
              <w:t>2. Формування мережі сучасних спортивних споруд за місцем проживання, у місцях масового відпочинку із забезпеченням ïx доступності для різних верств населення, зокрема для осіб з інвалідністю та інших маломобільних груп населення</w:t>
            </w:r>
          </w:p>
        </w:tc>
        <w:tc>
          <w:tcPr>
            <w:tcW w:w="3216" w:type="dxa"/>
            <w:tcBorders>
              <w:right w:val="single" w:sz="4" w:space="0" w:color="auto"/>
            </w:tcBorders>
          </w:tcPr>
          <w:p w:rsidR="00D967E3" w:rsidRPr="00720A67" w:rsidRDefault="00D967E3" w:rsidP="008020F3">
            <w:pPr>
              <w:pStyle w:val="TableParagraph"/>
              <w:spacing w:line="276" w:lineRule="auto"/>
            </w:pPr>
            <w:r w:rsidRPr="00720A67">
              <w:t>1. Проведення аналізу фактичного забезпечення спортивними спорудами населення та місцем проживання та у місіях</w:t>
            </w:r>
            <w:r w:rsidR="00805815">
              <w:t xml:space="preserve"> </w:t>
            </w:r>
            <w:r w:rsidRPr="00720A67">
              <w:t>масового відпочинку, а також вивчення питання щодо ïx доступності, відповідно</w:t>
            </w:r>
            <w:r w:rsidR="00A32379">
              <w:t>сті соціальним стандартам та пот</w:t>
            </w:r>
            <w:r w:rsidRPr="00720A67">
              <w:t>ребам</w:t>
            </w:r>
            <w:r w:rsidR="00805815">
              <w:t xml:space="preserve"> </w:t>
            </w:r>
            <w:r w:rsidRPr="00720A67">
              <w:t>громади</w:t>
            </w:r>
          </w:p>
        </w:tc>
        <w:tc>
          <w:tcPr>
            <w:tcW w:w="3196" w:type="dxa"/>
            <w:gridSpan w:val="2"/>
            <w:tcBorders>
              <w:left w:val="single" w:sz="4" w:space="0" w:color="auto"/>
              <w:right w:val="single" w:sz="4" w:space="0" w:color="auto"/>
            </w:tcBorders>
          </w:tcPr>
          <w:p w:rsidR="00D967E3" w:rsidRPr="00720A67" w:rsidRDefault="00D274FA" w:rsidP="008020F3">
            <w:pPr>
              <w:pStyle w:val="TableParagraph"/>
              <w:spacing w:line="276" w:lineRule="auto"/>
            </w:pPr>
            <w:r>
              <w:t xml:space="preserve">Будується 1 спортивна споруда в селі </w:t>
            </w:r>
            <w:proofErr w:type="spellStart"/>
            <w:r>
              <w:t>Баничі</w:t>
            </w:r>
            <w:proofErr w:type="spellEnd"/>
            <w:r>
              <w:t>. Запланована реконструкція 3 наявних спортивних споруд</w:t>
            </w:r>
          </w:p>
        </w:tc>
        <w:tc>
          <w:tcPr>
            <w:tcW w:w="1436" w:type="dxa"/>
            <w:tcBorders>
              <w:left w:val="single" w:sz="4" w:space="0" w:color="auto"/>
            </w:tcBorders>
          </w:tcPr>
          <w:p w:rsidR="00D967E3" w:rsidRPr="00720A67" w:rsidRDefault="00E43427" w:rsidP="008020F3">
            <w:pPr>
              <w:pStyle w:val="TableParagraph"/>
              <w:spacing w:before="9" w:line="276" w:lineRule="auto"/>
              <w:jc w:val="center"/>
            </w:pPr>
            <w:r>
              <w:t>березень</w:t>
            </w:r>
          </w:p>
          <w:p w:rsidR="00D967E3" w:rsidRPr="00720A67" w:rsidRDefault="00D967E3" w:rsidP="008020F3">
            <w:pPr>
              <w:pStyle w:val="TableParagraph"/>
              <w:spacing w:line="276" w:lineRule="auto"/>
              <w:jc w:val="center"/>
            </w:pPr>
            <w:r w:rsidRPr="00720A67">
              <w:t>2022 року</w:t>
            </w:r>
          </w:p>
        </w:tc>
        <w:tc>
          <w:tcPr>
            <w:tcW w:w="3610" w:type="dxa"/>
          </w:tcPr>
          <w:p w:rsidR="00D967E3" w:rsidRPr="00720A67" w:rsidRDefault="001B2004" w:rsidP="008020F3">
            <w:pPr>
              <w:pStyle w:val="TableParagraph"/>
              <w:tabs>
                <w:tab w:val="left" w:pos="1483"/>
              </w:tabs>
              <w:spacing w:before="7" w:line="276" w:lineRule="auto"/>
              <w:ind w:left="92"/>
            </w:pPr>
            <w:r>
              <w:t>в</w:t>
            </w:r>
            <w:r w:rsidR="00751AD1" w:rsidRPr="00720A67">
              <w:t xml:space="preserve">ідділ </w:t>
            </w:r>
            <w:r w:rsidR="00D967E3" w:rsidRPr="00720A67">
              <w:t>молоді та спорту</w:t>
            </w:r>
            <w:r w:rsidR="00805815">
              <w:t xml:space="preserve"> міської ради</w:t>
            </w:r>
            <w:r w:rsidR="00D967E3" w:rsidRPr="00720A67">
              <w:t>, відділ містобудування та архітектури</w:t>
            </w:r>
            <w:r w:rsidR="00C720F0">
              <w:t xml:space="preserve"> міської ради</w:t>
            </w:r>
          </w:p>
        </w:tc>
      </w:tr>
    </w:tbl>
    <w:p w:rsidR="001A4772" w:rsidRDefault="001A4772" w:rsidP="00CF38FD">
      <w:pPr>
        <w:pStyle w:val="2"/>
        <w:spacing w:before="73"/>
        <w:ind w:left="46"/>
        <w:jc w:val="center"/>
        <w:rPr>
          <w:sz w:val="20"/>
        </w:rPr>
      </w:pPr>
    </w:p>
    <w:p w:rsidR="001A4772" w:rsidRPr="00C720F0" w:rsidRDefault="001A4772" w:rsidP="001A4772">
      <w:pPr>
        <w:spacing w:before="89"/>
        <w:ind w:right="1696"/>
        <w:jc w:val="right"/>
        <w:rPr>
          <w:w w:val="95"/>
          <w:sz w:val="28"/>
          <w:lang w:val="uk-UA"/>
        </w:rPr>
      </w:pPr>
    </w:p>
    <w:tbl>
      <w:tblPr>
        <w:tblStyle w:val="ab"/>
        <w:tblW w:w="15113" w:type="dxa"/>
        <w:tblLayout w:type="fixed"/>
        <w:tblLook w:val="04A0"/>
      </w:tblPr>
      <w:tblGrid>
        <w:gridCol w:w="3256"/>
        <w:gridCol w:w="3935"/>
        <w:gridCol w:w="4144"/>
        <w:gridCol w:w="1560"/>
        <w:gridCol w:w="2218"/>
      </w:tblGrid>
      <w:tr w:rsidR="001A4772" w:rsidTr="00B71631">
        <w:tc>
          <w:tcPr>
            <w:tcW w:w="3256" w:type="dxa"/>
          </w:tcPr>
          <w:p w:rsidR="001A4772" w:rsidRPr="00254C80" w:rsidRDefault="001A4772" w:rsidP="001A4772">
            <w:pPr>
              <w:pStyle w:val="TableParagraph"/>
              <w:spacing w:before="6"/>
              <w:rPr>
                <w:sz w:val="4"/>
              </w:rPr>
            </w:pPr>
          </w:p>
          <w:p w:rsidR="001A4772" w:rsidRPr="00843024" w:rsidRDefault="001A4772" w:rsidP="001A4772">
            <w:pPr>
              <w:pStyle w:val="TableParagraph"/>
              <w:spacing w:line="163" w:lineRule="exact"/>
              <w:ind w:left="1581"/>
              <w:rPr>
                <w:sz w:val="16"/>
              </w:rPr>
            </w:pPr>
            <w:r w:rsidRPr="00BB32B7">
              <w:rPr>
                <w:noProof/>
                <w:position w:val="-2"/>
                <w:sz w:val="16"/>
                <w:lang w:val="ru-RU" w:eastAsia="ru-RU"/>
              </w:rPr>
              <w:drawing>
                <wp:inline distT="0" distB="0" distL="0" distR="0">
                  <wp:extent cx="48767" cy="103632"/>
                  <wp:effectExtent l="0" t="0" r="0" b="0"/>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8" cstate="print"/>
                          <a:stretch>
                            <a:fillRect/>
                          </a:stretch>
                        </pic:blipFill>
                        <pic:spPr>
                          <a:xfrm>
                            <a:off x="0" y="0"/>
                            <a:ext cx="48767" cy="103632"/>
                          </a:xfrm>
                          <a:prstGeom prst="rect">
                            <a:avLst/>
                          </a:prstGeom>
                        </pic:spPr>
                      </pic:pic>
                    </a:graphicData>
                  </a:graphic>
                </wp:inline>
              </w:drawing>
            </w:r>
          </w:p>
        </w:tc>
        <w:tc>
          <w:tcPr>
            <w:tcW w:w="3935" w:type="dxa"/>
          </w:tcPr>
          <w:p w:rsidR="001A4772" w:rsidRPr="00843024" w:rsidRDefault="001A4772" w:rsidP="001A4772">
            <w:pPr>
              <w:pStyle w:val="TableParagraph"/>
              <w:spacing w:line="253" w:lineRule="exact"/>
              <w:ind w:left="1"/>
              <w:jc w:val="center"/>
              <w:rPr>
                <w:sz w:val="24"/>
              </w:rPr>
            </w:pPr>
            <w:r w:rsidRPr="00843024">
              <w:rPr>
                <w:w w:val="90"/>
                <w:sz w:val="24"/>
              </w:rPr>
              <w:t>2</w:t>
            </w:r>
          </w:p>
        </w:tc>
        <w:tc>
          <w:tcPr>
            <w:tcW w:w="4144" w:type="dxa"/>
          </w:tcPr>
          <w:p w:rsidR="001A4772" w:rsidRPr="00843024" w:rsidRDefault="001A4772" w:rsidP="001A4772">
            <w:pPr>
              <w:pStyle w:val="TableParagraph"/>
              <w:spacing w:line="260" w:lineRule="exact"/>
              <w:ind w:left="39"/>
              <w:jc w:val="center"/>
              <w:rPr>
                <w:sz w:val="25"/>
              </w:rPr>
            </w:pPr>
            <w:r w:rsidRPr="00843024">
              <w:rPr>
                <w:w w:val="110"/>
                <w:sz w:val="25"/>
              </w:rPr>
              <w:t>3</w:t>
            </w:r>
          </w:p>
        </w:tc>
        <w:tc>
          <w:tcPr>
            <w:tcW w:w="1560" w:type="dxa"/>
          </w:tcPr>
          <w:p w:rsidR="001A4772" w:rsidRPr="00843024" w:rsidRDefault="001A4772" w:rsidP="001A4772">
            <w:pPr>
              <w:pStyle w:val="TableParagraph"/>
              <w:spacing w:line="263" w:lineRule="exact"/>
              <w:ind w:left="39"/>
              <w:jc w:val="center"/>
              <w:rPr>
                <w:sz w:val="25"/>
              </w:rPr>
            </w:pPr>
            <w:r w:rsidRPr="00843024">
              <w:rPr>
                <w:w w:val="92"/>
                <w:sz w:val="25"/>
              </w:rPr>
              <w:t>4</w:t>
            </w:r>
          </w:p>
        </w:tc>
        <w:tc>
          <w:tcPr>
            <w:tcW w:w="2218" w:type="dxa"/>
          </w:tcPr>
          <w:p w:rsidR="001A4772" w:rsidRPr="00843024" w:rsidRDefault="001A4772" w:rsidP="001A4772">
            <w:pPr>
              <w:pStyle w:val="TableParagraph"/>
              <w:spacing w:line="263" w:lineRule="exact"/>
              <w:ind w:right="46"/>
              <w:jc w:val="center"/>
              <w:rPr>
                <w:sz w:val="28"/>
              </w:rPr>
            </w:pPr>
            <w:r>
              <w:rPr>
                <w:sz w:val="28"/>
              </w:rPr>
              <w:t>5</w:t>
            </w:r>
          </w:p>
        </w:tc>
      </w:tr>
      <w:tr w:rsidR="001A4772" w:rsidRPr="000E27FB" w:rsidTr="00B71631">
        <w:tc>
          <w:tcPr>
            <w:tcW w:w="3256" w:type="dxa"/>
          </w:tcPr>
          <w:p w:rsidR="001A4772" w:rsidRPr="00680234" w:rsidRDefault="001A4772" w:rsidP="008020F3">
            <w:pPr>
              <w:spacing w:before="89" w:line="276" w:lineRule="auto"/>
              <w:ind w:right="-108"/>
              <w:rPr>
                <w:rFonts w:ascii="Times New Roman" w:hAnsi="Times New Roman" w:cs="Times New Roman"/>
              </w:rPr>
            </w:pPr>
            <w:r w:rsidRPr="00680234">
              <w:rPr>
                <w:rFonts w:ascii="Times New Roman" w:hAnsi="Times New Roman" w:cs="Times New Roman"/>
              </w:rPr>
              <w:t xml:space="preserve">3. </w:t>
            </w:r>
            <w:proofErr w:type="spellStart"/>
            <w:r w:rsidRPr="00680234">
              <w:rPr>
                <w:rFonts w:ascii="Times New Roman" w:hAnsi="Times New Roman" w:cs="Times New Roman"/>
              </w:rPr>
              <w:t>Забезпечення</w:t>
            </w:r>
            <w:proofErr w:type="spellEnd"/>
            <w:r w:rsidR="00805815">
              <w:rPr>
                <w:rFonts w:ascii="Times New Roman" w:hAnsi="Times New Roman" w:cs="Times New Roman"/>
                <w:lang w:val="uk-UA"/>
              </w:rPr>
              <w:t xml:space="preserve"> </w:t>
            </w:r>
            <w:proofErr w:type="spellStart"/>
            <w:r w:rsidRPr="00680234">
              <w:rPr>
                <w:rFonts w:ascii="Times New Roman" w:hAnsi="Times New Roman" w:cs="Times New Roman"/>
              </w:rPr>
              <w:t>безперешкодного</w:t>
            </w:r>
            <w:proofErr w:type="spellEnd"/>
            <w:r w:rsidRPr="00680234">
              <w:rPr>
                <w:rFonts w:ascii="Times New Roman" w:hAnsi="Times New Roman" w:cs="Times New Roman"/>
              </w:rPr>
              <w:t xml:space="preserve"> доступу </w:t>
            </w:r>
            <w:proofErr w:type="spellStart"/>
            <w:r w:rsidRPr="00680234">
              <w:rPr>
                <w:rFonts w:ascii="Times New Roman" w:hAnsi="Times New Roman" w:cs="Times New Roman"/>
              </w:rPr>
              <w:t>осіб</w:t>
            </w:r>
            <w:proofErr w:type="spellEnd"/>
            <w:r w:rsidRPr="00680234">
              <w:rPr>
                <w:rFonts w:ascii="Times New Roman" w:hAnsi="Times New Roman" w:cs="Times New Roman"/>
              </w:rPr>
              <w:t xml:space="preserve"> </w:t>
            </w:r>
            <w:proofErr w:type="spellStart"/>
            <w:r w:rsidRPr="00680234">
              <w:rPr>
                <w:rFonts w:ascii="Times New Roman" w:hAnsi="Times New Roman" w:cs="Times New Roman"/>
              </w:rPr>
              <w:t>з</w:t>
            </w:r>
            <w:proofErr w:type="spellEnd"/>
            <w:r w:rsidRPr="00680234">
              <w:rPr>
                <w:rFonts w:ascii="Times New Roman" w:hAnsi="Times New Roman" w:cs="Times New Roman"/>
              </w:rPr>
              <w:t xml:space="preserve"> </w:t>
            </w:r>
            <w:proofErr w:type="spellStart"/>
            <w:r w:rsidRPr="00680234">
              <w:rPr>
                <w:rFonts w:ascii="Times New Roman" w:hAnsi="Times New Roman" w:cs="Times New Roman"/>
              </w:rPr>
              <w:t>інвалідністю</w:t>
            </w:r>
            <w:proofErr w:type="spellEnd"/>
            <w:r w:rsidRPr="00680234">
              <w:rPr>
                <w:rFonts w:ascii="Times New Roman" w:hAnsi="Times New Roman" w:cs="Times New Roman"/>
              </w:rPr>
              <w:t xml:space="preserve"> та </w:t>
            </w:r>
            <w:proofErr w:type="spellStart"/>
            <w:r w:rsidRPr="00680234">
              <w:rPr>
                <w:rFonts w:ascii="Times New Roman" w:hAnsi="Times New Roman" w:cs="Times New Roman"/>
              </w:rPr>
              <w:t>інших</w:t>
            </w:r>
            <w:proofErr w:type="spellEnd"/>
            <w:r w:rsidRPr="00680234">
              <w:rPr>
                <w:rFonts w:ascii="Times New Roman" w:hAnsi="Times New Roman" w:cs="Times New Roman"/>
              </w:rPr>
              <w:t xml:space="preserve"> маломобільних груп населення, до спортивних споруд, що побудовані </w:t>
            </w:r>
            <w:proofErr w:type="gramStart"/>
            <w:r w:rsidRPr="00680234">
              <w:rPr>
                <w:rFonts w:ascii="Times New Roman" w:hAnsi="Times New Roman" w:cs="Times New Roman"/>
              </w:rPr>
              <w:t>в</w:t>
            </w:r>
            <w:proofErr w:type="gramEnd"/>
            <w:r w:rsidRPr="00680234">
              <w:rPr>
                <w:rFonts w:ascii="Times New Roman" w:hAnsi="Times New Roman" w:cs="Times New Roman"/>
              </w:rPr>
              <w:t xml:space="preserve"> громаді</w:t>
            </w:r>
          </w:p>
        </w:tc>
        <w:tc>
          <w:tcPr>
            <w:tcW w:w="3935" w:type="dxa"/>
          </w:tcPr>
          <w:p w:rsidR="001A4772" w:rsidRPr="00680234" w:rsidRDefault="001A4772" w:rsidP="008020F3">
            <w:pPr>
              <w:spacing w:before="89" w:line="276" w:lineRule="auto"/>
              <w:ind w:right="-142"/>
              <w:rPr>
                <w:rFonts w:ascii="Times New Roman" w:hAnsi="Times New Roman" w:cs="Times New Roman"/>
              </w:rPr>
            </w:pPr>
            <w:proofErr w:type="spellStart"/>
            <w:r w:rsidRPr="00680234">
              <w:rPr>
                <w:rFonts w:ascii="Times New Roman" w:hAnsi="Times New Roman" w:cs="Times New Roman"/>
              </w:rPr>
              <w:t>Забезпечення</w:t>
            </w:r>
            <w:proofErr w:type="spellEnd"/>
            <w:r w:rsidR="00805815">
              <w:rPr>
                <w:rFonts w:ascii="Times New Roman" w:hAnsi="Times New Roman" w:cs="Times New Roman"/>
                <w:lang w:val="uk-UA"/>
              </w:rPr>
              <w:t xml:space="preserve"> </w:t>
            </w:r>
            <w:proofErr w:type="spellStart"/>
            <w:r w:rsidRPr="00680234">
              <w:rPr>
                <w:rFonts w:ascii="Times New Roman" w:hAnsi="Times New Roman" w:cs="Times New Roman"/>
              </w:rPr>
              <w:t>дотримання</w:t>
            </w:r>
            <w:proofErr w:type="spellEnd"/>
            <w:r w:rsidR="00805815">
              <w:rPr>
                <w:rFonts w:ascii="Times New Roman" w:hAnsi="Times New Roman" w:cs="Times New Roman"/>
                <w:lang w:val="uk-UA"/>
              </w:rPr>
              <w:t xml:space="preserve"> </w:t>
            </w:r>
            <w:proofErr w:type="spellStart"/>
            <w:r w:rsidRPr="00680234">
              <w:rPr>
                <w:rFonts w:ascii="Times New Roman" w:hAnsi="Times New Roman" w:cs="Times New Roman"/>
              </w:rPr>
              <w:t>вимог</w:t>
            </w:r>
            <w:proofErr w:type="spellEnd"/>
            <w:r w:rsidR="00805815">
              <w:rPr>
                <w:rFonts w:ascii="Times New Roman" w:hAnsi="Times New Roman" w:cs="Times New Roman"/>
                <w:lang w:val="uk-UA"/>
              </w:rPr>
              <w:t xml:space="preserve"> </w:t>
            </w:r>
            <w:proofErr w:type="spellStart"/>
            <w:r w:rsidRPr="00680234">
              <w:rPr>
                <w:rFonts w:ascii="Times New Roman" w:hAnsi="Times New Roman" w:cs="Times New Roman"/>
              </w:rPr>
              <w:t>щодо</w:t>
            </w:r>
            <w:proofErr w:type="spellEnd"/>
            <w:r w:rsidR="00805815">
              <w:rPr>
                <w:rFonts w:ascii="Times New Roman" w:hAnsi="Times New Roman" w:cs="Times New Roman"/>
                <w:lang w:val="uk-UA"/>
              </w:rPr>
              <w:t xml:space="preserve"> </w:t>
            </w:r>
            <w:proofErr w:type="spellStart"/>
            <w:r w:rsidRPr="00680234">
              <w:rPr>
                <w:rFonts w:ascii="Times New Roman" w:hAnsi="Times New Roman" w:cs="Times New Roman"/>
              </w:rPr>
              <w:t>доступності</w:t>
            </w:r>
            <w:proofErr w:type="spellEnd"/>
            <w:r w:rsidR="00805815">
              <w:rPr>
                <w:rFonts w:ascii="Times New Roman" w:hAnsi="Times New Roman" w:cs="Times New Roman"/>
                <w:lang w:val="uk-UA"/>
              </w:rPr>
              <w:t xml:space="preserve"> </w:t>
            </w:r>
            <w:r w:rsidRPr="00680234">
              <w:rPr>
                <w:rFonts w:ascii="Times New Roman" w:hAnsi="Times New Roman" w:cs="Times New Roman"/>
              </w:rPr>
              <w:t xml:space="preserve"> </w:t>
            </w:r>
            <w:proofErr w:type="spellStart"/>
            <w:r w:rsidRPr="00680234">
              <w:rPr>
                <w:rFonts w:ascii="Times New Roman" w:hAnsi="Times New Roman" w:cs="Times New Roman"/>
              </w:rPr>
              <w:t>спортивних</w:t>
            </w:r>
            <w:proofErr w:type="spellEnd"/>
            <w:r w:rsidRPr="00680234">
              <w:rPr>
                <w:rFonts w:ascii="Times New Roman" w:hAnsi="Times New Roman" w:cs="Times New Roman"/>
              </w:rPr>
              <w:t xml:space="preserve"> </w:t>
            </w:r>
            <w:proofErr w:type="spellStart"/>
            <w:r w:rsidRPr="00680234">
              <w:rPr>
                <w:rFonts w:ascii="Times New Roman" w:hAnsi="Times New Roman" w:cs="Times New Roman"/>
              </w:rPr>
              <w:t>споруд</w:t>
            </w:r>
            <w:proofErr w:type="spellEnd"/>
            <w:r w:rsidRPr="00680234">
              <w:rPr>
                <w:rFonts w:ascii="Times New Roman" w:hAnsi="Times New Roman" w:cs="Times New Roman"/>
              </w:rPr>
              <w:t xml:space="preserve"> для </w:t>
            </w:r>
            <w:proofErr w:type="gramStart"/>
            <w:r w:rsidRPr="00680234">
              <w:rPr>
                <w:rFonts w:ascii="Times New Roman" w:hAnsi="Times New Roman" w:cs="Times New Roman"/>
              </w:rPr>
              <w:t>осіб</w:t>
            </w:r>
            <w:proofErr w:type="gramEnd"/>
            <w:r w:rsidRPr="00680234">
              <w:rPr>
                <w:rFonts w:ascii="Times New Roman" w:hAnsi="Times New Roman" w:cs="Times New Roman"/>
              </w:rPr>
              <w:t xml:space="preserve"> з інвалідністю та інших маломобільних груп населення</w:t>
            </w:r>
          </w:p>
        </w:tc>
        <w:tc>
          <w:tcPr>
            <w:tcW w:w="4144" w:type="dxa"/>
          </w:tcPr>
          <w:p w:rsidR="001A4772" w:rsidRPr="00680234" w:rsidRDefault="00E43427" w:rsidP="008020F3">
            <w:pPr>
              <w:spacing w:before="89" w:line="276" w:lineRule="auto"/>
              <w:ind w:right="-49"/>
              <w:rPr>
                <w:rFonts w:ascii="Times New Roman" w:hAnsi="Times New Roman" w:cs="Times New Roman"/>
              </w:rPr>
            </w:pPr>
            <w:proofErr w:type="spellStart"/>
            <w:r>
              <w:rPr>
                <w:rFonts w:ascii="Times New Roman" w:hAnsi="Times New Roman" w:cs="Times New Roman"/>
              </w:rPr>
              <w:t>Нада</w:t>
            </w:r>
            <w:proofErr w:type="spellEnd"/>
            <w:r>
              <w:rPr>
                <w:rFonts w:ascii="Times New Roman" w:hAnsi="Times New Roman" w:cs="Times New Roman"/>
                <w:lang w:val="uk-UA"/>
              </w:rPr>
              <w:t xml:space="preserve">ти </w:t>
            </w:r>
            <w:proofErr w:type="spellStart"/>
            <w:r w:rsidR="001A4772" w:rsidRPr="00680234">
              <w:rPr>
                <w:rFonts w:ascii="Times New Roman" w:hAnsi="Times New Roman" w:cs="Times New Roman"/>
              </w:rPr>
              <w:t>рекомендації</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власникам</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балансоутримувачам</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орендарям</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або</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іншим</w:t>
            </w:r>
            <w:proofErr w:type="spellEnd"/>
            <w:r w:rsidR="001A4772" w:rsidRPr="00680234">
              <w:rPr>
                <w:rFonts w:ascii="Times New Roman" w:hAnsi="Times New Roman" w:cs="Times New Roman"/>
              </w:rPr>
              <w:t xml:space="preserve"> управителям </w:t>
            </w:r>
            <w:proofErr w:type="spellStart"/>
            <w:r w:rsidR="001A4772" w:rsidRPr="00680234">
              <w:rPr>
                <w:rFonts w:ascii="Times New Roman" w:hAnsi="Times New Roman" w:cs="Times New Roman"/>
              </w:rPr>
              <w:t>об'єктів</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що</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несуть</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відповідальність</w:t>
            </w:r>
            <w:proofErr w:type="spellEnd"/>
            <w:r w:rsidR="001A4772" w:rsidRPr="00680234">
              <w:rPr>
                <w:rFonts w:ascii="Times New Roman" w:hAnsi="Times New Roman" w:cs="Times New Roman"/>
              </w:rPr>
              <w:t xml:space="preserve"> за </w:t>
            </w:r>
            <w:proofErr w:type="spellStart"/>
            <w:r w:rsidR="001A4772" w:rsidRPr="00680234">
              <w:rPr>
                <w:rFonts w:ascii="Times New Roman" w:hAnsi="Times New Roman" w:cs="Times New Roman"/>
              </w:rPr>
              <w:t>ïx</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експлуатацію</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стосовно</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дотримання</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вимог</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щодо</w:t>
            </w:r>
            <w:proofErr w:type="spellEnd"/>
            <w:r>
              <w:rPr>
                <w:rFonts w:ascii="Times New Roman" w:hAnsi="Times New Roman" w:cs="Times New Roman"/>
                <w:lang w:val="uk-UA"/>
              </w:rPr>
              <w:t xml:space="preserve"> </w:t>
            </w:r>
            <w:proofErr w:type="spellStart"/>
            <w:r w:rsidR="001A4772" w:rsidRPr="00680234">
              <w:rPr>
                <w:rFonts w:ascii="Times New Roman" w:hAnsi="Times New Roman" w:cs="Times New Roman"/>
              </w:rPr>
              <w:t>доступності</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спортивних</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споруд</w:t>
            </w:r>
            <w:proofErr w:type="spellEnd"/>
            <w:r w:rsidR="001A4772" w:rsidRPr="00680234">
              <w:rPr>
                <w:rFonts w:ascii="Times New Roman" w:hAnsi="Times New Roman" w:cs="Times New Roman"/>
              </w:rPr>
              <w:t xml:space="preserve"> для </w:t>
            </w:r>
            <w:proofErr w:type="spellStart"/>
            <w:r w:rsidR="001A4772" w:rsidRPr="00680234">
              <w:rPr>
                <w:rFonts w:ascii="Times New Roman" w:hAnsi="Times New Roman" w:cs="Times New Roman"/>
              </w:rPr>
              <w:t>осіб</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з</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інвалідністю</w:t>
            </w:r>
            <w:proofErr w:type="spellEnd"/>
            <w:r w:rsidR="001A4772" w:rsidRPr="00680234">
              <w:rPr>
                <w:rFonts w:ascii="Times New Roman" w:hAnsi="Times New Roman" w:cs="Times New Roman"/>
              </w:rPr>
              <w:t xml:space="preserve"> та </w:t>
            </w:r>
            <w:proofErr w:type="spellStart"/>
            <w:r w:rsidR="001A4772" w:rsidRPr="00680234">
              <w:rPr>
                <w:rFonts w:ascii="Times New Roman" w:hAnsi="Times New Roman" w:cs="Times New Roman"/>
              </w:rPr>
              <w:t>інших</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маломобільних</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груп</w:t>
            </w:r>
            <w:proofErr w:type="spellEnd"/>
            <w:r w:rsidR="001A4772" w:rsidRPr="00680234">
              <w:rPr>
                <w:rFonts w:ascii="Times New Roman" w:hAnsi="Times New Roman" w:cs="Times New Roman"/>
              </w:rPr>
              <w:t xml:space="preserve"> </w:t>
            </w:r>
            <w:proofErr w:type="spellStart"/>
            <w:r w:rsidR="001A4772" w:rsidRPr="00680234">
              <w:rPr>
                <w:rFonts w:ascii="Times New Roman" w:hAnsi="Times New Roman" w:cs="Times New Roman"/>
              </w:rPr>
              <w:t>населення</w:t>
            </w:r>
            <w:proofErr w:type="spellEnd"/>
            <w:r w:rsidR="001A4772" w:rsidRPr="00680234">
              <w:rPr>
                <w:rFonts w:ascii="Times New Roman" w:hAnsi="Times New Roman" w:cs="Times New Roman"/>
              </w:rPr>
              <w:t xml:space="preserve"> </w:t>
            </w:r>
            <w:proofErr w:type="spellStart"/>
            <w:proofErr w:type="gramStart"/>
            <w:r w:rsidR="001A4772" w:rsidRPr="00680234">
              <w:rPr>
                <w:rFonts w:ascii="Times New Roman" w:hAnsi="Times New Roman" w:cs="Times New Roman"/>
              </w:rPr>
              <w:t>п</w:t>
            </w:r>
            <w:proofErr w:type="gramEnd"/>
            <w:r w:rsidR="001A4772" w:rsidRPr="00680234">
              <w:rPr>
                <w:rFonts w:ascii="Times New Roman" w:hAnsi="Times New Roman" w:cs="Times New Roman"/>
              </w:rPr>
              <w:t>ід</w:t>
            </w:r>
            <w:proofErr w:type="spellEnd"/>
            <w:r w:rsidR="001A4772" w:rsidRPr="00680234">
              <w:rPr>
                <w:rFonts w:ascii="Times New Roman" w:hAnsi="Times New Roman" w:cs="Times New Roman"/>
              </w:rPr>
              <w:t xml:space="preserve"> час </w:t>
            </w:r>
            <w:proofErr w:type="spellStart"/>
            <w:r w:rsidR="001A4772" w:rsidRPr="00680234">
              <w:rPr>
                <w:rFonts w:ascii="Times New Roman" w:hAnsi="Times New Roman" w:cs="Times New Roman"/>
              </w:rPr>
              <w:t>реконструкції</w:t>
            </w:r>
            <w:proofErr w:type="spellEnd"/>
            <w:r w:rsidR="00662F04">
              <w:rPr>
                <w:rFonts w:ascii="Times New Roman" w:hAnsi="Times New Roman" w:cs="Times New Roman"/>
                <w:lang w:val="uk-UA"/>
              </w:rPr>
              <w:t xml:space="preserve"> </w:t>
            </w:r>
            <w:proofErr w:type="spellStart"/>
            <w:r w:rsidR="001A4772" w:rsidRPr="00680234">
              <w:rPr>
                <w:rFonts w:ascii="Times New Roman" w:hAnsi="Times New Roman" w:cs="Times New Roman"/>
              </w:rPr>
              <w:t>існуючих</w:t>
            </w:r>
            <w:proofErr w:type="spellEnd"/>
            <w:r w:rsidR="00662F04">
              <w:rPr>
                <w:rFonts w:ascii="Times New Roman" w:hAnsi="Times New Roman" w:cs="Times New Roman"/>
                <w:lang w:val="uk-UA"/>
              </w:rPr>
              <w:t xml:space="preserve"> </w:t>
            </w:r>
            <w:proofErr w:type="spellStart"/>
            <w:r w:rsidR="001A4772" w:rsidRPr="00680234">
              <w:rPr>
                <w:rFonts w:ascii="Times New Roman" w:hAnsi="Times New Roman" w:cs="Times New Roman"/>
              </w:rPr>
              <w:t>об'єктів</w:t>
            </w:r>
            <w:proofErr w:type="spellEnd"/>
            <w:r w:rsidR="00662F04">
              <w:rPr>
                <w:rFonts w:ascii="Times New Roman" w:hAnsi="Times New Roman" w:cs="Times New Roman"/>
                <w:lang w:val="uk-UA"/>
              </w:rPr>
              <w:t xml:space="preserve"> </w:t>
            </w:r>
            <w:proofErr w:type="spellStart"/>
            <w:r w:rsidR="001A4772" w:rsidRPr="00680234">
              <w:rPr>
                <w:rFonts w:ascii="Times New Roman" w:hAnsi="Times New Roman" w:cs="Times New Roman"/>
              </w:rPr>
              <w:t>спортивної</w:t>
            </w:r>
            <w:proofErr w:type="spellEnd"/>
            <w:r w:rsidR="00662F04">
              <w:rPr>
                <w:rFonts w:ascii="Times New Roman" w:hAnsi="Times New Roman" w:cs="Times New Roman"/>
                <w:lang w:val="uk-UA"/>
              </w:rPr>
              <w:t xml:space="preserve"> </w:t>
            </w:r>
            <w:proofErr w:type="spellStart"/>
            <w:r w:rsidR="001A4772" w:rsidRPr="00680234">
              <w:rPr>
                <w:rFonts w:ascii="Times New Roman" w:hAnsi="Times New Roman" w:cs="Times New Roman"/>
              </w:rPr>
              <w:t>інфраструктури</w:t>
            </w:r>
            <w:proofErr w:type="spellEnd"/>
          </w:p>
        </w:tc>
        <w:tc>
          <w:tcPr>
            <w:tcW w:w="1560" w:type="dxa"/>
          </w:tcPr>
          <w:p w:rsidR="001A4772" w:rsidRPr="00680234" w:rsidRDefault="001B2004" w:rsidP="008020F3">
            <w:pPr>
              <w:pStyle w:val="TableParagraph"/>
              <w:spacing w:line="276" w:lineRule="auto"/>
              <w:ind w:left="167" w:right="155"/>
              <w:jc w:val="center"/>
            </w:pPr>
            <w:r>
              <w:t>г</w:t>
            </w:r>
            <w:r w:rsidR="001A4772" w:rsidRPr="00680234">
              <w:t>рудень</w:t>
            </w:r>
          </w:p>
          <w:p w:rsidR="001A4772" w:rsidRPr="00680234" w:rsidRDefault="001A4772" w:rsidP="008020F3">
            <w:pPr>
              <w:pStyle w:val="TableParagraph"/>
              <w:spacing w:line="276" w:lineRule="auto"/>
              <w:ind w:left="167" w:right="155"/>
              <w:jc w:val="center"/>
            </w:pPr>
            <w:r w:rsidRPr="00680234">
              <w:t>2022 року</w:t>
            </w:r>
            <w:r w:rsidR="00E43427">
              <w:t xml:space="preserve"> упродовж 2022 року</w:t>
            </w:r>
          </w:p>
        </w:tc>
        <w:tc>
          <w:tcPr>
            <w:tcW w:w="2218" w:type="dxa"/>
          </w:tcPr>
          <w:p w:rsidR="001A4772" w:rsidRPr="00680234" w:rsidRDefault="001B2004" w:rsidP="008020F3">
            <w:pPr>
              <w:pStyle w:val="TableParagraph"/>
              <w:spacing w:line="276" w:lineRule="auto"/>
              <w:ind w:right="-99"/>
            </w:pPr>
            <w:r>
              <w:t>в</w:t>
            </w:r>
            <w:r w:rsidR="00751AD1" w:rsidRPr="00720A67">
              <w:t xml:space="preserve">ідділ </w:t>
            </w:r>
            <w:r w:rsidR="001A4772" w:rsidRPr="00680234">
              <w:t>молоді та спорту</w:t>
            </w:r>
            <w:r w:rsidR="00805815">
              <w:t xml:space="preserve"> міської ради</w:t>
            </w:r>
            <w:r w:rsidR="001A4772" w:rsidRPr="00680234">
              <w:t>, відділ містобудування та архітектури</w:t>
            </w:r>
            <w:r w:rsidR="00E43427">
              <w:t xml:space="preserve"> міської ради</w:t>
            </w:r>
          </w:p>
          <w:p w:rsidR="001A4772" w:rsidRPr="00680234" w:rsidRDefault="001A4772" w:rsidP="008020F3">
            <w:pPr>
              <w:spacing w:before="89" w:line="276" w:lineRule="auto"/>
              <w:ind w:right="1696"/>
              <w:rPr>
                <w:rFonts w:ascii="Times New Roman" w:hAnsi="Times New Roman" w:cs="Times New Roman"/>
                <w:lang w:val="uk-UA"/>
              </w:rPr>
            </w:pPr>
          </w:p>
        </w:tc>
      </w:tr>
      <w:tr w:rsidR="001A4772" w:rsidTr="00B71631">
        <w:tc>
          <w:tcPr>
            <w:tcW w:w="3256" w:type="dxa"/>
          </w:tcPr>
          <w:p w:rsidR="001A4772" w:rsidRPr="00D274FA" w:rsidRDefault="001A4772" w:rsidP="008020F3">
            <w:pPr>
              <w:spacing w:before="89" w:line="276" w:lineRule="auto"/>
              <w:ind w:right="-108"/>
              <w:rPr>
                <w:rFonts w:ascii="Times New Roman" w:hAnsi="Times New Roman" w:cs="Times New Roman"/>
              </w:rPr>
            </w:pPr>
            <w:r w:rsidRPr="00D274FA">
              <w:rPr>
                <w:rFonts w:ascii="Times New Roman" w:eastAsia="Times New Roman" w:hAnsi="Times New Roman" w:cs="Times New Roman"/>
                <w:spacing w:val="-1"/>
                <w:lang w:val="uk-UA"/>
              </w:rPr>
              <w:t xml:space="preserve">4.Сприяння підвищенню міської мобільності та розвитку мережі </w:t>
            </w:r>
            <w:proofErr w:type="spellStart"/>
            <w:r w:rsidRPr="00D274FA">
              <w:rPr>
                <w:rFonts w:ascii="Times New Roman" w:eastAsia="Times New Roman" w:hAnsi="Times New Roman" w:cs="Times New Roman"/>
                <w:spacing w:val="-1"/>
                <w:lang w:val="uk-UA"/>
              </w:rPr>
              <w:t>паркувальних</w:t>
            </w:r>
            <w:proofErr w:type="spellEnd"/>
            <w:r w:rsidRPr="00D274FA">
              <w:rPr>
                <w:rFonts w:ascii="Times New Roman" w:eastAsia="Times New Roman" w:hAnsi="Times New Roman" w:cs="Times New Roman"/>
                <w:spacing w:val="-1"/>
                <w:lang w:val="uk-UA"/>
              </w:rPr>
              <w:t xml:space="preserve"> зон i пасажирських терміналів для пересадки з індивідуального транспорту на міський транспорт</w:t>
            </w:r>
          </w:p>
        </w:tc>
        <w:tc>
          <w:tcPr>
            <w:tcW w:w="3935" w:type="dxa"/>
          </w:tcPr>
          <w:p w:rsidR="001A4772" w:rsidRPr="00D274FA" w:rsidRDefault="00B71631" w:rsidP="008020F3">
            <w:pPr>
              <w:spacing w:before="89" w:line="276" w:lineRule="auto"/>
              <w:ind w:right="-142"/>
              <w:rPr>
                <w:rFonts w:ascii="Times New Roman" w:hAnsi="Times New Roman" w:cs="Times New Roman"/>
              </w:rPr>
            </w:pPr>
            <w:r w:rsidRPr="00D274FA">
              <w:rPr>
                <w:rFonts w:ascii="Times New Roman" w:hAnsi="Times New Roman" w:cs="Times New Roman"/>
                <w:w w:val="95"/>
              </w:rPr>
              <w:t xml:space="preserve"> </w:t>
            </w:r>
            <w:proofErr w:type="spellStart"/>
            <w:r w:rsidRPr="00D274FA">
              <w:rPr>
                <w:rFonts w:ascii="Times New Roman" w:hAnsi="Times New Roman" w:cs="Times New Roman"/>
                <w:w w:val="95"/>
              </w:rPr>
              <w:t>Покращення</w:t>
            </w:r>
            <w:proofErr w:type="spellEnd"/>
            <w:r w:rsidR="00662F04">
              <w:rPr>
                <w:rFonts w:ascii="Times New Roman" w:hAnsi="Times New Roman" w:cs="Times New Roman"/>
                <w:w w:val="95"/>
                <w:lang w:val="uk-UA"/>
              </w:rPr>
              <w:t xml:space="preserve"> </w:t>
            </w:r>
            <w:proofErr w:type="spellStart"/>
            <w:proofErr w:type="gramStart"/>
            <w:r w:rsidRPr="00D274FA">
              <w:rPr>
                <w:rFonts w:ascii="Times New Roman" w:hAnsi="Times New Roman" w:cs="Times New Roman"/>
                <w:w w:val="95"/>
              </w:rPr>
              <w:t>п</w:t>
            </w:r>
            <w:proofErr w:type="gramEnd"/>
            <w:r w:rsidRPr="00D274FA">
              <w:rPr>
                <w:rFonts w:ascii="Times New Roman" w:hAnsi="Times New Roman" w:cs="Times New Roman"/>
                <w:w w:val="95"/>
              </w:rPr>
              <w:t>ішохідної</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інфраструктури</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паркувальних</w:t>
            </w:r>
            <w:proofErr w:type="spellEnd"/>
            <w:r w:rsidRPr="00D274FA">
              <w:rPr>
                <w:rFonts w:ascii="Times New Roman" w:hAnsi="Times New Roman" w:cs="Times New Roman"/>
                <w:w w:val="95"/>
              </w:rPr>
              <w:t xml:space="preserve"> зон, </w:t>
            </w:r>
            <w:proofErr w:type="spellStart"/>
            <w:r w:rsidRPr="00D274FA">
              <w:rPr>
                <w:rFonts w:ascii="Times New Roman" w:hAnsi="Times New Roman" w:cs="Times New Roman"/>
                <w:w w:val="95"/>
              </w:rPr>
              <w:t>обмеження</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швидкості</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pyxy</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транспортних</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засобів</w:t>
            </w:r>
            <w:proofErr w:type="spellEnd"/>
            <w:r w:rsidRPr="00D274FA">
              <w:rPr>
                <w:rFonts w:ascii="Times New Roman" w:hAnsi="Times New Roman" w:cs="Times New Roman"/>
                <w:w w:val="95"/>
              </w:rPr>
              <w:t xml:space="preserve"> та</w:t>
            </w:r>
            <w:r w:rsidR="00662F04">
              <w:rPr>
                <w:rFonts w:ascii="Times New Roman" w:hAnsi="Times New Roman" w:cs="Times New Roman"/>
                <w:w w:val="95"/>
                <w:lang w:val="uk-UA"/>
              </w:rPr>
              <w:t xml:space="preserve"> </w:t>
            </w:r>
            <w:proofErr w:type="spellStart"/>
            <w:r w:rsidR="006902C2">
              <w:rPr>
                <w:rFonts w:ascii="Times New Roman" w:hAnsi="Times New Roman" w:cs="Times New Roman"/>
                <w:w w:val="95"/>
              </w:rPr>
              <w:t>розвиток</w:t>
            </w:r>
            <w:proofErr w:type="spellEnd"/>
            <w:r w:rsidR="00662F04">
              <w:rPr>
                <w:rFonts w:ascii="Times New Roman" w:hAnsi="Times New Roman" w:cs="Times New Roman"/>
                <w:w w:val="95"/>
                <w:lang w:val="uk-UA"/>
              </w:rPr>
              <w:t xml:space="preserve"> </w:t>
            </w:r>
            <w:proofErr w:type="spellStart"/>
            <w:r w:rsidR="006902C2">
              <w:rPr>
                <w:rFonts w:ascii="Times New Roman" w:hAnsi="Times New Roman" w:cs="Times New Roman"/>
                <w:w w:val="95"/>
              </w:rPr>
              <w:t>інфраструктури</w:t>
            </w:r>
            <w:proofErr w:type="spellEnd"/>
            <w:r w:rsidR="006902C2">
              <w:rPr>
                <w:rFonts w:ascii="Times New Roman" w:hAnsi="Times New Roman" w:cs="Times New Roman"/>
                <w:w w:val="95"/>
              </w:rPr>
              <w:t xml:space="preserve"> для </w:t>
            </w:r>
            <w:proofErr w:type="spellStart"/>
            <w:r w:rsidR="006902C2">
              <w:rPr>
                <w:rFonts w:ascii="Times New Roman" w:hAnsi="Times New Roman" w:cs="Times New Roman"/>
                <w:w w:val="95"/>
              </w:rPr>
              <w:t>ру</w:t>
            </w:r>
            <w:proofErr w:type="spellEnd"/>
            <w:r w:rsidR="006902C2">
              <w:rPr>
                <w:rFonts w:ascii="Times New Roman" w:hAnsi="Times New Roman" w:cs="Times New Roman"/>
                <w:w w:val="95"/>
                <w:lang w:val="uk-UA"/>
              </w:rPr>
              <w:t>х</w:t>
            </w:r>
            <w:r w:rsidRPr="00D274FA">
              <w:rPr>
                <w:rFonts w:ascii="Times New Roman" w:hAnsi="Times New Roman" w:cs="Times New Roman"/>
                <w:w w:val="95"/>
              </w:rPr>
              <w:t xml:space="preserve">у </w:t>
            </w:r>
            <w:proofErr w:type="spellStart"/>
            <w:r w:rsidRPr="00D274FA">
              <w:rPr>
                <w:rFonts w:ascii="Times New Roman" w:hAnsi="Times New Roman" w:cs="Times New Roman"/>
                <w:w w:val="95"/>
              </w:rPr>
              <w:t>велосипедів</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зокрема</w:t>
            </w:r>
            <w:proofErr w:type="spellEnd"/>
            <w:r w:rsidR="00805815">
              <w:rPr>
                <w:rFonts w:ascii="Times New Roman" w:hAnsi="Times New Roman" w:cs="Times New Roman"/>
                <w:w w:val="95"/>
                <w:lang w:val="uk-UA"/>
              </w:rPr>
              <w:t>,</w:t>
            </w:r>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встановлення</w:t>
            </w:r>
            <w:proofErr w:type="spellEnd"/>
            <w:r w:rsidR="00662F04">
              <w:rPr>
                <w:rFonts w:ascii="Times New Roman" w:hAnsi="Times New Roman" w:cs="Times New Roman"/>
                <w:w w:val="95"/>
                <w:lang w:val="uk-UA"/>
              </w:rPr>
              <w:t xml:space="preserve"> </w:t>
            </w:r>
            <w:proofErr w:type="spellStart"/>
            <w:r w:rsidRPr="00D274FA">
              <w:rPr>
                <w:rFonts w:ascii="Times New Roman" w:hAnsi="Times New Roman" w:cs="Times New Roman"/>
                <w:w w:val="95"/>
              </w:rPr>
              <w:t>світлофорів</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озвучених</w:t>
            </w:r>
            <w:proofErr w:type="spellEnd"/>
            <w:r w:rsidRPr="00D274FA">
              <w:rPr>
                <w:rFonts w:ascii="Times New Roman" w:hAnsi="Times New Roman" w:cs="Times New Roman"/>
                <w:w w:val="95"/>
              </w:rPr>
              <w:t xml:space="preserve"> для потреб </w:t>
            </w:r>
            <w:proofErr w:type="spellStart"/>
            <w:r w:rsidRPr="00D274FA">
              <w:rPr>
                <w:rFonts w:ascii="Times New Roman" w:hAnsi="Times New Roman" w:cs="Times New Roman"/>
                <w:w w:val="95"/>
              </w:rPr>
              <w:t>осіб</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з</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порушеннями</w:t>
            </w:r>
            <w:proofErr w:type="spellEnd"/>
            <w:r w:rsidR="00805815">
              <w:rPr>
                <w:rFonts w:ascii="Times New Roman" w:hAnsi="Times New Roman" w:cs="Times New Roman"/>
                <w:w w:val="95"/>
                <w:lang w:val="uk-UA"/>
              </w:rPr>
              <w:t xml:space="preserve"> </w:t>
            </w:r>
            <w:proofErr w:type="spellStart"/>
            <w:r w:rsidRPr="00D274FA">
              <w:rPr>
                <w:rFonts w:ascii="Times New Roman" w:hAnsi="Times New Roman" w:cs="Times New Roman"/>
                <w:w w:val="95"/>
              </w:rPr>
              <w:t>зору</w:t>
            </w:r>
            <w:proofErr w:type="spellEnd"/>
            <w:r w:rsidRPr="00D274FA">
              <w:rPr>
                <w:rFonts w:ascii="Times New Roman" w:hAnsi="Times New Roman" w:cs="Times New Roman"/>
                <w:w w:val="95"/>
              </w:rPr>
              <w:t xml:space="preserve"> та </w:t>
            </w:r>
            <w:proofErr w:type="spellStart"/>
            <w:r w:rsidRPr="00D274FA">
              <w:rPr>
                <w:rFonts w:ascii="Times New Roman" w:hAnsi="Times New Roman" w:cs="Times New Roman"/>
                <w:w w:val="95"/>
              </w:rPr>
              <w:t>оснащених</w:t>
            </w:r>
            <w:proofErr w:type="spellEnd"/>
            <w:r w:rsidRPr="00D274FA">
              <w:rPr>
                <w:rFonts w:ascii="Times New Roman" w:hAnsi="Times New Roman" w:cs="Times New Roman"/>
                <w:w w:val="95"/>
              </w:rPr>
              <w:t xml:space="preserve"> для потреб </w:t>
            </w:r>
            <w:proofErr w:type="spellStart"/>
            <w:r w:rsidRPr="00D274FA">
              <w:rPr>
                <w:rFonts w:ascii="Times New Roman" w:hAnsi="Times New Roman" w:cs="Times New Roman"/>
                <w:w w:val="95"/>
              </w:rPr>
              <w:t>осіб</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з</w:t>
            </w:r>
            <w:proofErr w:type="spellEnd"/>
            <w:r w:rsidRPr="00D274FA">
              <w:rPr>
                <w:rFonts w:ascii="Times New Roman" w:hAnsi="Times New Roman" w:cs="Times New Roman"/>
                <w:w w:val="95"/>
              </w:rPr>
              <w:t xml:space="preserve"> </w:t>
            </w:r>
            <w:proofErr w:type="spellStart"/>
            <w:r w:rsidRPr="00D274FA">
              <w:rPr>
                <w:rFonts w:ascii="Times New Roman" w:hAnsi="Times New Roman" w:cs="Times New Roman"/>
                <w:w w:val="95"/>
              </w:rPr>
              <w:t>порушеннями</w:t>
            </w:r>
            <w:proofErr w:type="spellEnd"/>
            <w:r w:rsidRPr="00D274FA">
              <w:rPr>
                <w:rFonts w:ascii="Times New Roman" w:hAnsi="Times New Roman" w:cs="Times New Roman"/>
                <w:w w:val="95"/>
              </w:rPr>
              <w:t xml:space="preserve"> слуху)</w:t>
            </w:r>
          </w:p>
        </w:tc>
        <w:tc>
          <w:tcPr>
            <w:tcW w:w="4144" w:type="dxa"/>
          </w:tcPr>
          <w:p w:rsidR="001A4772" w:rsidRPr="00D274FA" w:rsidRDefault="00662F04" w:rsidP="004D7C1D">
            <w:pPr>
              <w:spacing w:before="89" w:line="276" w:lineRule="auto"/>
              <w:ind w:right="-108"/>
              <w:rPr>
                <w:rFonts w:ascii="Times New Roman" w:hAnsi="Times New Roman" w:cs="Times New Roman"/>
              </w:rPr>
            </w:pPr>
            <w:proofErr w:type="spellStart"/>
            <w:r>
              <w:rPr>
                <w:rFonts w:ascii="Times New Roman" w:hAnsi="Times New Roman" w:cs="Times New Roman"/>
              </w:rPr>
              <w:t>Забезпеч</w:t>
            </w:r>
            <w:r>
              <w:rPr>
                <w:rFonts w:ascii="Times New Roman" w:hAnsi="Times New Roman" w:cs="Times New Roman"/>
                <w:lang w:val="uk-UA"/>
              </w:rPr>
              <w:t>ити</w:t>
            </w:r>
            <w:proofErr w:type="spellEnd"/>
            <w:r>
              <w:rPr>
                <w:rFonts w:ascii="Times New Roman" w:hAnsi="Times New Roman" w:cs="Times New Roman"/>
                <w:lang w:val="uk-UA"/>
              </w:rPr>
              <w:t xml:space="preserve"> </w:t>
            </w:r>
            <w:proofErr w:type="spellStart"/>
            <w:r w:rsidR="004D7C1D">
              <w:rPr>
                <w:rFonts w:ascii="Times New Roman" w:hAnsi="Times New Roman" w:cs="Times New Roman"/>
              </w:rPr>
              <w:t>проєктування</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автомобільних</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доріг</w:t>
            </w:r>
            <w:proofErr w:type="spellEnd"/>
            <w:r w:rsidR="00B71631" w:rsidRPr="00D274FA">
              <w:rPr>
                <w:rFonts w:ascii="Times New Roman" w:hAnsi="Times New Roman" w:cs="Times New Roman"/>
              </w:rPr>
              <w:t xml:space="preserve"> у межах </w:t>
            </w:r>
            <w:proofErr w:type="spellStart"/>
            <w:r w:rsidR="00B71631" w:rsidRPr="00D274FA">
              <w:rPr>
                <w:rFonts w:ascii="Times New Roman" w:hAnsi="Times New Roman" w:cs="Times New Roman"/>
              </w:rPr>
              <w:t>населених</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пунктів</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із</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забезпечення</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доступності</w:t>
            </w:r>
            <w:proofErr w:type="spellEnd"/>
            <w:r w:rsidR="00B71631" w:rsidRPr="00D274FA">
              <w:rPr>
                <w:rFonts w:ascii="Times New Roman" w:hAnsi="Times New Roman" w:cs="Times New Roman"/>
              </w:rPr>
              <w:t xml:space="preserve"> для </w:t>
            </w:r>
            <w:proofErr w:type="spellStart"/>
            <w:r w:rsidR="00B71631" w:rsidRPr="00D274FA">
              <w:rPr>
                <w:rFonts w:ascii="Times New Roman" w:hAnsi="Times New Roman" w:cs="Times New Roman"/>
              </w:rPr>
              <w:t>осіб</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з</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інвалідністю</w:t>
            </w:r>
            <w:proofErr w:type="spellEnd"/>
            <w:r w:rsidR="00B71631" w:rsidRPr="00D274FA">
              <w:rPr>
                <w:rFonts w:ascii="Times New Roman" w:hAnsi="Times New Roman" w:cs="Times New Roman"/>
              </w:rPr>
              <w:t xml:space="preserve"> та </w:t>
            </w:r>
            <w:proofErr w:type="spellStart"/>
            <w:r w:rsidR="00B71631" w:rsidRPr="00D274FA">
              <w:rPr>
                <w:rFonts w:ascii="Times New Roman" w:hAnsi="Times New Roman" w:cs="Times New Roman"/>
              </w:rPr>
              <w:t>інших</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маломобільни</w:t>
            </w:r>
            <w:r w:rsidR="00D274FA">
              <w:rPr>
                <w:rFonts w:ascii="Times New Roman" w:hAnsi="Times New Roman" w:cs="Times New Roman"/>
              </w:rPr>
              <w:t>х</w:t>
            </w:r>
            <w:proofErr w:type="spellEnd"/>
            <w:r w:rsidR="00D274FA">
              <w:rPr>
                <w:rFonts w:ascii="Times New Roman" w:hAnsi="Times New Roman" w:cs="Times New Roman"/>
              </w:rPr>
              <w:t xml:space="preserve"> </w:t>
            </w:r>
            <w:proofErr w:type="spellStart"/>
            <w:r w:rsidR="00D274FA">
              <w:rPr>
                <w:rFonts w:ascii="Times New Roman" w:hAnsi="Times New Roman" w:cs="Times New Roman"/>
              </w:rPr>
              <w:t>груп</w:t>
            </w:r>
            <w:proofErr w:type="spellEnd"/>
            <w:r w:rsidR="00D274FA">
              <w:rPr>
                <w:rFonts w:ascii="Times New Roman" w:hAnsi="Times New Roman" w:cs="Times New Roman"/>
              </w:rPr>
              <w:t xml:space="preserve"> </w:t>
            </w:r>
            <w:proofErr w:type="spellStart"/>
            <w:r w:rsidR="00D274FA">
              <w:rPr>
                <w:rFonts w:ascii="Times New Roman" w:hAnsi="Times New Roman" w:cs="Times New Roman"/>
              </w:rPr>
              <w:t>населення</w:t>
            </w:r>
            <w:proofErr w:type="spellEnd"/>
            <w:r w:rsidR="00D274FA">
              <w:rPr>
                <w:rFonts w:ascii="Times New Roman" w:hAnsi="Times New Roman" w:cs="Times New Roman"/>
              </w:rPr>
              <w:t xml:space="preserve"> (</w:t>
            </w:r>
            <w:proofErr w:type="spellStart"/>
            <w:r w:rsidR="00D274FA">
              <w:rPr>
                <w:rFonts w:ascii="Times New Roman" w:hAnsi="Times New Roman" w:cs="Times New Roman"/>
              </w:rPr>
              <w:t>пологі</w:t>
            </w:r>
            <w:proofErr w:type="spellEnd"/>
            <w:r w:rsidR="00805815">
              <w:rPr>
                <w:rFonts w:ascii="Times New Roman" w:hAnsi="Times New Roman" w:cs="Times New Roman"/>
                <w:lang w:val="uk-UA"/>
              </w:rPr>
              <w:t xml:space="preserve"> </w:t>
            </w:r>
            <w:proofErr w:type="spellStart"/>
            <w:r w:rsidR="00D274FA">
              <w:rPr>
                <w:rFonts w:ascii="Times New Roman" w:hAnsi="Times New Roman" w:cs="Times New Roman"/>
              </w:rPr>
              <w:t>заїзди</w:t>
            </w:r>
            <w:proofErr w:type="spellEnd"/>
            <w:r w:rsidR="00805815">
              <w:rPr>
                <w:rFonts w:ascii="Times New Roman" w:hAnsi="Times New Roman" w:cs="Times New Roman"/>
                <w:lang w:val="uk-UA"/>
              </w:rPr>
              <w:t xml:space="preserve"> </w:t>
            </w:r>
            <w:proofErr w:type="spellStart"/>
            <w:r w:rsidR="00B71631" w:rsidRPr="00D274FA">
              <w:rPr>
                <w:rFonts w:ascii="Times New Roman" w:hAnsi="Times New Roman" w:cs="Times New Roman"/>
              </w:rPr>
              <w:t>з’їзди</w:t>
            </w:r>
            <w:proofErr w:type="spellEnd"/>
            <w:r w:rsidR="00B71631" w:rsidRPr="00D274FA">
              <w:rPr>
                <w:rFonts w:ascii="Times New Roman" w:hAnsi="Times New Roman" w:cs="Times New Roman"/>
              </w:rPr>
              <w:t xml:space="preserve"> шляхом </w:t>
            </w:r>
            <w:proofErr w:type="spellStart"/>
            <w:r w:rsidR="00B71631" w:rsidRPr="00D274FA">
              <w:rPr>
                <w:rFonts w:ascii="Times New Roman" w:hAnsi="Times New Roman" w:cs="Times New Roman"/>
              </w:rPr>
              <w:t>пониження</w:t>
            </w:r>
            <w:proofErr w:type="spellEnd"/>
            <w:r w:rsidR="00B71631" w:rsidRPr="00D274FA">
              <w:rPr>
                <w:rFonts w:ascii="Times New Roman" w:hAnsi="Times New Roman" w:cs="Times New Roman"/>
              </w:rPr>
              <w:t xml:space="preserve"> бортового </w:t>
            </w:r>
            <w:proofErr w:type="spellStart"/>
            <w:r w:rsidR="00B71631" w:rsidRPr="00D274FA">
              <w:rPr>
                <w:rFonts w:ascii="Times New Roman" w:hAnsi="Times New Roman" w:cs="Times New Roman"/>
              </w:rPr>
              <w:t>каменю</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встановлення</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тактильної</w:t>
            </w:r>
            <w:proofErr w:type="spellEnd"/>
            <w:r w:rsidR="00B71631" w:rsidRPr="00D274FA">
              <w:rPr>
                <w:rFonts w:ascii="Times New Roman" w:hAnsi="Times New Roman" w:cs="Times New Roman"/>
              </w:rPr>
              <w:t xml:space="preserve"> плитки на </w:t>
            </w:r>
            <w:proofErr w:type="spellStart"/>
            <w:r w:rsidR="00B71631" w:rsidRPr="00D274FA">
              <w:rPr>
                <w:rFonts w:ascii="Times New Roman" w:hAnsi="Times New Roman" w:cs="Times New Roman"/>
              </w:rPr>
              <w:t>зупинках</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громадського</w:t>
            </w:r>
            <w:proofErr w:type="spellEnd"/>
            <w:r w:rsidR="00B71631" w:rsidRPr="00D274FA">
              <w:rPr>
                <w:rFonts w:ascii="Times New Roman" w:hAnsi="Times New Roman" w:cs="Times New Roman"/>
              </w:rPr>
              <w:t xml:space="preserve"> транспорту та </w:t>
            </w:r>
            <w:proofErr w:type="spellStart"/>
            <w:proofErr w:type="gramStart"/>
            <w:r w:rsidR="00B71631" w:rsidRPr="00D274FA">
              <w:rPr>
                <w:rFonts w:ascii="Times New Roman" w:hAnsi="Times New Roman" w:cs="Times New Roman"/>
              </w:rPr>
              <w:t>п</w:t>
            </w:r>
            <w:proofErr w:type="gramEnd"/>
            <w:r w:rsidR="00B71631" w:rsidRPr="00D274FA">
              <w:rPr>
                <w:rFonts w:ascii="Times New Roman" w:hAnsi="Times New Roman" w:cs="Times New Roman"/>
              </w:rPr>
              <w:t>ішохідних</w:t>
            </w:r>
            <w:proofErr w:type="spellEnd"/>
            <w:r w:rsidR="00B71631" w:rsidRPr="00D274FA">
              <w:rPr>
                <w:rFonts w:ascii="Times New Roman" w:hAnsi="Times New Roman" w:cs="Times New Roman"/>
              </w:rPr>
              <w:t xml:space="preserve"> переходах для </w:t>
            </w:r>
            <w:proofErr w:type="spellStart"/>
            <w:r w:rsidR="00B71631" w:rsidRPr="00D274FA">
              <w:rPr>
                <w:rFonts w:ascii="Times New Roman" w:hAnsi="Times New Roman" w:cs="Times New Roman"/>
              </w:rPr>
              <w:t>осіб</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з</w:t>
            </w:r>
            <w:proofErr w:type="spellEnd"/>
            <w:r w:rsidR="00B71631" w:rsidRPr="00D274FA">
              <w:rPr>
                <w:rFonts w:ascii="Times New Roman" w:hAnsi="Times New Roman" w:cs="Times New Roman"/>
              </w:rPr>
              <w:t xml:space="preserve"> </w:t>
            </w:r>
            <w:proofErr w:type="spellStart"/>
            <w:r w:rsidR="00B71631" w:rsidRPr="00D274FA">
              <w:rPr>
                <w:rFonts w:ascii="Times New Roman" w:hAnsi="Times New Roman" w:cs="Times New Roman"/>
              </w:rPr>
              <w:t>порушеннями</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зору</w:t>
            </w:r>
            <w:proofErr w:type="spellEnd"/>
            <w:r>
              <w:rPr>
                <w:rFonts w:ascii="Times New Roman" w:hAnsi="Times New Roman" w:cs="Times New Roman"/>
                <w:lang w:val="uk-UA"/>
              </w:rPr>
              <w:t xml:space="preserve"> </w:t>
            </w:r>
            <w:proofErr w:type="spellStart"/>
            <w:r w:rsidR="00B71631" w:rsidRPr="00D274FA">
              <w:rPr>
                <w:rFonts w:ascii="Times New Roman" w:hAnsi="Times New Roman" w:cs="Times New Roman"/>
              </w:rPr>
              <w:t>тощо</w:t>
            </w:r>
            <w:proofErr w:type="spellEnd"/>
            <w:r w:rsidR="00B71631" w:rsidRPr="00D274FA">
              <w:rPr>
                <w:rFonts w:ascii="Times New Roman" w:hAnsi="Times New Roman" w:cs="Times New Roman"/>
              </w:rPr>
              <w:t>)</w:t>
            </w:r>
          </w:p>
        </w:tc>
        <w:tc>
          <w:tcPr>
            <w:tcW w:w="1560" w:type="dxa"/>
          </w:tcPr>
          <w:p w:rsidR="00B71631" w:rsidRPr="00D274FA" w:rsidRDefault="00662F04" w:rsidP="008020F3">
            <w:pPr>
              <w:pStyle w:val="TableParagraph"/>
              <w:spacing w:line="276" w:lineRule="auto"/>
              <w:ind w:left="34" w:right="-69"/>
              <w:jc w:val="center"/>
            </w:pPr>
            <w:r>
              <w:t>упродовж</w:t>
            </w:r>
          </w:p>
          <w:p w:rsidR="001A4772" w:rsidRPr="00D274FA" w:rsidRDefault="00662F04" w:rsidP="008020F3">
            <w:pPr>
              <w:spacing w:before="89" w:line="276" w:lineRule="auto"/>
              <w:ind w:left="34" w:right="-69"/>
              <w:jc w:val="center"/>
              <w:rPr>
                <w:rFonts w:ascii="Times New Roman" w:hAnsi="Times New Roman" w:cs="Times New Roman"/>
              </w:rPr>
            </w:pPr>
            <w:r>
              <w:rPr>
                <w:rFonts w:ascii="Times New Roman" w:hAnsi="Times New Roman" w:cs="Times New Roman"/>
              </w:rPr>
              <w:t>202</w:t>
            </w:r>
            <w:r>
              <w:rPr>
                <w:rFonts w:ascii="Times New Roman" w:hAnsi="Times New Roman" w:cs="Times New Roman"/>
                <w:lang w:val="uk-UA"/>
              </w:rPr>
              <w:t>2</w:t>
            </w:r>
            <w:r w:rsidR="00B71631" w:rsidRPr="00D274FA">
              <w:rPr>
                <w:rFonts w:ascii="Times New Roman" w:hAnsi="Times New Roman" w:cs="Times New Roman"/>
              </w:rPr>
              <w:t xml:space="preserve"> року</w:t>
            </w:r>
          </w:p>
        </w:tc>
        <w:tc>
          <w:tcPr>
            <w:tcW w:w="2218" w:type="dxa"/>
          </w:tcPr>
          <w:p w:rsidR="001A4772" w:rsidRPr="00D274FA" w:rsidRDefault="002114E4" w:rsidP="008020F3">
            <w:pPr>
              <w:spacing w:before="89" w:line="276" w:lineRule="auto"/>
              <w:ind w:right="126"/>
              <w:rPr>
                <w:rFonts w:ascii="Times New Roman" w:hAnsi="Times New Roman" w:cs="Times New Roman"/>
                <w:lang w:val="uk-UA"/>
              </w:rPr>
            </w:pPr>
            <w:r>
              <w:rPr>
                <w:rFonts w:ascii="Times New Roman" w:hAnsi="Times New Roman" w:cs="Times New Roman"/>
                <w:lang w:val="uk-UA"/>
              </w:rPr>
              <w:t>у</w:t>
            </w:r>
            <w:r w:rsidR="00751AD1" w:rsidRPr="00D274FA">
              <w:rPr>
                <w:rFonts w:ascii="Times New Roman" w:hAnsi="Times New Roman" w:cs="Times New Roman"/>
                <w:lang w:val="uk-UA"/>
              </w:rPr>
              <w:t>правління житлово-комунального господарства та містобудування</w:t>
            </w:r>
            <w:r w:rsidR="00662F04">
              <w:rPr>
                <w:rFonts w:ascii="Times New Roman" w:hAnsi="Times New Roman" w:cs="Times New Roman"/>
                <w:lang w:val="uk-UA"/>
              </w:rPr>
              <w:t xml:space="preserve"> міської ради</w:t>
            </w:r>
          </w:p>
        </w:tc>
      </w:tr>
    </w:tbl>
    <w:p w:rsidR="001F358E" w:rsidRDefault="001F358E">
      <w:pPr>
        <w:rPr>
          <w:sz w:val="20"/>
        </w:rPr>
      </w:pPr>
      <w:r>
        <w:rPr>
          <w:sz w:val="20"/>
        </w:rPr>
        <w:br w:type="page"/>
      </w:r>
    </w:p>
    <w:p w:rsidR="0088651C" w:rsidRPr="0050381E" w:rsidRDefault="0088651C" w:rsidP="0088651C">
      <w:pPr>
        <w:spacing w:line="201" w:lineRule="exact"/>
        <w:rPr>
          <w:sz w:val="20"/>
          <w:lang w:val="uk-UA"/>
        </w:rPr>
        <w:sectPr w:rsidR="0088651C" w:rsidRPr="0050381E">
          <w:type w:val="continuous"/>
          <w:pgSz w:w="16820" w:h="11900" w:orient="landscape"/>
          <w:pgMar w:top="460" w:right="840" w:bottom="280" w:left="940" w:header="720" w:footer="720" w:gutter="0"/>
          <w:cols w:space="720"/>
        </w:sectPr>
      </w:pPr>
    </w:p>
    <w:p w:rsidR="0088651C" w:rsidRPr="00BB32B7" w:rsidRDefault="0088651C" w:rsidP="0088651C">
      <w:pPr>
        <w:pStyle w:val="a3"/>
        <w:spacing w:before="10"/>
        <w:rPr>
          <w:rFonts w:ascii="Times New Roman" w:hAnsi="Times New Roman" w:cs="Times New Roman"/>
          <w:sz w:val="13"/>
        </w:rPr>
      </w:pPr>
    </w:p>
    <w:tbl>
      <w:tblPr>
        <w:tblStyle w:val="TableNormal"/>
        <w:tblW w:w="0" w:type="auto"/>
        <w:tblInd w:w="150" w:type="dxa"/>
        <w:tblBorders>
          <w:top w:val="single" w:sz="6" w:space="0" w:color="2F2F2F"/>
          <w:left w:val="single" w:sz="6" w:space="0" w:color="2F2F2F"/>
          <w:bottom w:val="single" w:sz="6" w:space="0" w:color="2F2F2F"/>
          <w:right w:val="single" w:sz="6" w:space="0" w:color="2F2F2F"/>
          <w:insideH w:val="single" w:sz="6" w:space="0" w:color="2F2F2F"/>
          <w:insideV w:val="single" w:sz="6" w:space="0" w:color="2F2F2F"/>
        </w:tblBorders>
        <w:tblLayout w:type="fixed"/>
        <w:tblLook w:val="01E0"/>
      </w:tblPr>
      <w:tblGrid>
        <w:gridCol w:w="8"/>
        <w:gridCol w:w="3206"/>
        <w:gridCol w:w="40"/>
        <w:gridCol w:w="6"/>
        <w:gridCol w:w="3088"/>
        <w:gridCol w:w="31"/>
        <w:gridCol w:w="3228"/>
        <w:gridCol w:w="32"/>
        <w:gridCol w:w="22"/>
        <w:gridCol w:w="1376"/>
        <w:gridCol w:w="20"/>
        <w:gridCol w:w="29"/>
        <w:gridCol w:w="3599"/>
        <w:gridCol w:w="57"/>
      </w:tblGrid>
      <w:tr w:rsidR="0088651C" w:rsidRPr="00843024" w:rsidTr="00DE043A">
        <w:trPr>
          <w:gridBefore w:val="1"/>
          <w:gridAfter w:val="1"/>
          <w:wBefore w:w="8" w:type="dxa"/>
          <w:wAfter w:w="57" w:type="dxa"/>
          <w:trHeight w:val="292"/>
        </w:trPr>
        <w:tc>
          <w:tcPr>
            <w:tcW w:w="3206" w:type="dxa"/>
          </w:tcPr>
          <w:p w:rsidR="0088651C" w:rsidRPr="00BB32B7" w:rsidRDefault="0088651C" w:rsidP="001A4772">
            <w:pPr>
              <w:pStyle w:val="TableParagraph"/>
              <w:spacing w:before="3"/>
              <w:rPr>
                <w:sz w:val="5"/>
              </w:rPr>
            </w:pPr>
          </w:p>
          <w:p w:rsidR="0088651C" w:rsidRPr="00BB32B7" w:rsidRDefault="0088651C" w:rsidP="001A4772">
            <w:pPr>
              <w:pStyle w:val="TableParagraph"/>
              <w:spacing w:line="153" w:lineRule="exact"/>
              <w:ind w:left="1562"/>
              <w:rPr>
                <w:sz w:val="15"/>
              </w:rPr>
            </w:pPr>
            <w:r w:rsidRPr="00BB32B7">
              <w:rPr>
                <w:noProof/>
                <w:position w:val="-2"/>
                <w:sz w:val="15"/>
                <w:lang w:val="ru-RU" w:eastAsia="ru-RU"/>
              </w:rPr>
              <w:drawing>
                <wp:inline distT="0" distB="0" distL="0" distR="0">
                  <wp:extent cx="54864" cy="97536"/>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9" cstate="print"/>
                          <a:stretch>
                            <a:fillRect/>
                          </a:stretch>
                        </pic:blipFill>
                        <pic:spPr>
                          <a:xfrm>
                            <a:off x="0" y="0"/>
                            <a:ext cx="54864" cy="97536"/>
                          </a:xfrm>
                          <a:prstGeom prst="rect">
                            <a:avLst/>
                          </a:prstGeom>
                        </pic:spPr>
                      </pic:pic>
                    </a:graphicData>
                  </a:graphic>
                </wp:inline>
              </w:drawing>
            </w:r>
          </w:p>
        </w:tc>
        <w:tc>
          <w:tcPr>
            <w:tcW w:w="3134" w:type="dxa"/>
            <w:gridSpan w:val="3"/>
          </w:tcPr>
          <w:p w:rsidR="0088651C" w:rsidRPr="00BB32B7" w:rsidRDefault="0088651C" w:rsidP="001A4772">
            <w:pPr>
              <w:pStyle w:val="TableParagraph"/>
              <w:spacing w:line="272" w:lineRule="exact"/>
              <w:ind w:left="19"/>
              <w:jc w:val="center"/>
              <w:rPr>
                <w:sz w:val="28"/>
              </w:rPr>
            </w:pPr>
            <w:r w:rsidRPr="00BB32B7">
              <w:rPr>
                <w:w w:val="93"/>
                <w:sz w:val="28"/>
              </w:rPr>
              <w:t>2</w:t>
            </w:r>
          </w:p>
        </w:tc>
        <w:tc>
          <w:tcPr>
            <w:tcW w:w="3259" w:type="dxa"/>
            <w:gridSpan w:val="2"/>
          </w:tcPr>
          <w:p w:rsidR="0088651C" w:rsidRPr="00254C80" w:rsidRDefault="00036CA6" w:rsidP="001A4772">
            <w:pPr>
              <w:pStyle w:val="TableParagraph"/>
              <w:spacing w:line="261" w:lineRule="exact"/>
              <w:ind w:left="16"/>
              <w:jc w:val="center"/>
              <w:rPr>
                <w:sz w:val="23"/>
              </w:rPr>
            </w:pPr>
            <w:r>
              <w:rPr>
                <w:w w:val="101"/>
                <w:sz w:val="23"/>
              </w:rPr>
              <w:t>3</w:t>
            </w:r>
          </w:p>
        </w:tc>
        <w:tc>
          <w:tcPr>
            <w:tcW w:w="1430" w:type="dxa"/>
            <w:gridSpan w:val="3"/>
          </w:tcPr>
          <w:p w:rsidR="0088651C" w:rsidRPr="00843024" w:rsidRDefault="0088651C" w:rsidP="001A4772">
            <w:pPr>
              <w:pStyle w:val="TableParagraph"/>
              <w:spacing w:line="265" w:lineRule="exact"/>
              <w:ind w:left="43"/>
              <w:jc w:val="center"/>
              <w:rPr>
                <w:sz w:val="25"/>
              </w:rPr>
            </w:pPr>
            <w:r w:rsidRPr="00843024">
              <w:rPr>
                <w:w w:val="101"/>
                <w:sz w:val="25"/>
              </w:rPr>
              <w:t>4</w:t>
            </w:r>
          </w:p>
        </w:tc>
        <w:tc>
          <w:tcPr>
            <w:tcW w:w="3648" w:type="dxa"/>
            <w:gridSpan w:val="3"/>
          </w:tcPr>
          <w:p w:rsidR="0088651C" w:rsidRPr="00843024" w:rsidRDefault="00036CA6" w:rsidP="001A4772">
            <w:pPr>
              <w:pStyle w:val="TableParagraph"/>
              <w:spacing w:line="261" w:lineRule="exact"/>
              <w:ind w:right="49"/>
              <w:jc w:val="center"/>
              <w:rPr>
                <w:sz w:val="23"/>
              </w:rPr>
            </w:pPr>
            <w:r w:rsidRPr="00036CA6">
              <w:rPr>
                <w:sz w:val="24"/>
              </w:rPr>
              <w:t>5</w:t>
            </w:r>
          </w:p>
        </w:tc>
      </w:tr>
      <w:tr w:rsidR="0088651C" w:rsidRPr="00843024" w:rsidTr="00DE043A">
        <w:trPr>
          <w:gridBefore w:val="1"/>
          <w:gridAfter w:val="1"/>
          <w:wBefore w:w="8" w:type="dxa"/>
          <w:wAfter w:w="57" w:type="dxa"/>
          <w:trHeight w:val="552"/>
        </w:trPr>
        <w:tc>
          <w:tcPr>
            <w:tcW w:w="3206" w:type="dxa"/>
            <w:tcBorders>
              <w:bottom w:val="nil"/>
            </w:tcBorders>
          </w:tcPr>
          <w:p w:rsidR="0088651C" w:rsidRPr="00720A67" w:rsidRDefault="007E5BE2" w:rsidP="006902C2">
            <w:pPr>
              <w:pStyle w:val="TableParagraph"/>
              <w:tabs>
                <w:tab w:val="left" w:pos="1815"/>
                <w:tab w:val="left" w:pos="2787"/>
              </w:tabs>
              <w:spacing w:before="21" w:line="262" w:lineRule="exact"/>
              <w:ind w:left="120"/>
            </w:pPr>
            <w:r w:rsidRPr="00720A67">
              <w:t>5.Забе</w:t>
            </w:r>
            <w:r w:rsidR="006902C2">
              <w:t>з</w:t>
            </w:r>
            <w:r w:rsidRPr="00720A67">
              <w:t>печення доступності транспортних послуг для всіх громадян, зокрема для осіб</w:t>
            </w:r>
            <w:r w:rsidR="001B64D4">
              <w:t xml:space="preserve"> </w:t>
            </w:r>
            <w:r w:rsidRPr="00720A67">
              <w:t>з інвалідністю та інш</w:t>
            </w:r>
            <w:r w:rsidR="001B64D4">
              <w:t xml:space="preserve">их </w:t>
            </w:r>
            <w:proofErr w:type="spellStart"/>
            <w:r w:rsidR="001B64D4">
              <w:t>маломобільних</w:t>
            </w:r>
            <w:proofErr w:type="spellEnd"/>
            <w:r w:rsidR="001B64D4">
              <w:t xml:space="preserve"> груп населення,</w:t>
            </w:r>
            <w:r w:rsidRPr="00720A67">
              <w:t xml:space="preserve"> шляхом створення для них доступного середовища для вільного пересування</w:t>
            </w:r>
          </w:p>
        </w:tc>
        <w:tc>
          <w:tcPr>
            <w:tcW w:w="3134" w:type="dxa"/>
            <w:gridSpan w:val="3"/>
            <w:tcBorders>
              <w:bottom w:val="single" w:sz="4" w:space="0" w:color="auto"/>
            </w:tcBorders>
          </w:tcPr>
          <w:p w:rsidR="0088651C" w:rsidRPr="00720A67" w:rsidRDefault="001B64D4" w:rsidP="001A4772">
            <w:pPr>
              <w:pStyle w:val="TableParagraph"/>
              <w:spacing w:before="5" w:line="232" w:lineRule="auto"/>
              <w:ind w:left="94" w:right="54" w:firstLine="3"/>
              <w:jc w:val="both"/>
            </w:pPr>
            <w:r>
              <w:t>1. Забезпечення придбання шкільних</w:t>
            </w:r>
            <w:r w:rsidR="00662F04">
              <w:t xml:space="preserve"> автобус</w:t>
            </w:r>
            <w:r>
              <w:t>ів</w:t>
            </w:r>
            <w:r w:rsidR="007E5BE2" w:rsidRPr="00720A67">
              <w:t>, пристосованих для перевезення дітей, які пересуваються у колісних кріслах</w:t>
            </w:r>
          </w:p>
        </w:tc>
        <w:tc>
          <w:tcPr>
            <w:tcW w:w="3259" w:type="dxa"/>
            <w:gridSpan w:val="2"/>
            <w:tcBorders>
              <w:bottom w:val="single" w:sz="4" w:space="0" w:color="auto"/>
            </w:tcBorders>
          </w:tcPr>
          <w:p w:rsidR="007E5BE2" w:rsidRPr="00720A67" w:rsidRDefault="00C730C3" w:rsidP="007E5BE2">
            <w:pPr>
              <w:pStyle w:val="TableParagraph"/>
              <w:tabs>
                <w:tab w:val="left" w:pos="1434"/>
                <w:tab w:val="left" w:pos="2224"/>
              </w:tabs>
              <w:spacing w:line="234" w:lineRule="exact"/>
              <w:ind w:left="103"/>
            </w:pPr>
            <w:r>
              <w:t>Придбати</w:t>
            </w:r>
            <w:r w:rsidR="007E5BE2" w:rsidRPr="00720A67">
              <w:t xml:space="preserve"> один шкільний</w:t>
            </w:r>
          </w:p>
          <w:p w:rsidR="0088651C" w:rsidRPr="00720A67" w:rsidRDefault="007E5BE2" w:rsidP="007E5BE2">
            <w:pPr>
              <w:pStyle w:val="TableParagraph"/>
              <w:spacing w:before="2"/>
              <w:ind w:left="100"/>
            </w:pPr>
            <w:r w:rsidRPr="00720A67">
              <w:t>автобус</w:t>
            </w:r>
            <w:r w:rsidR="00C730C3">
              <w:t xml:space="preserve"> або переобладнати</w:t>
            </w:r>
          </w:p>
        </w:tc>
        <w:tc>
          <w:tcPr>
            <w:tcW w:w="1430" w:type="dxa"/>
            <w:gridSpan w:val="3"/>
            <w:tcBorders>
              <w:bottom w:val="nil"/>
            </w:tcBorders>
          </w:tcPr>
          <w:p w:rsidR="0088651C" w:rsidRPr="00720A67" w:rsidRDefault="00C730C3" w:rsidP="00C730C3">
            <w:pPr>
              <w:pStyle w:val="TableParagraph"/>
              <w:spacing w:line="227" w:lineRule="exact"/>
              <w:ind w:left="310"/>
              <w:jc w:val="center"/>
            </w:pPr>
            <w:r>
              <w:t xml:space="preserve">серпень </w:t>
            </w:r>
            <w:r>
              <w:rPr>
                <w:w w:val="95"/>
              </w:rPr>
              <w:t>2022</w:t>
            </w:r>
            <w:r w:rsidR="001B64D4">
              <w:rPr>
                <w:w w:val="95"/>
              </w:rPr>
              <w:t xml:space="preserve"> </w:t>
            </w:r>
            <w:r w:rsidR="007E5BE2" w:rsidRPr="00720A67">
              <w:rPr>
                <w:w w:val="95"/>
              </w:rPr>
              <w:t>року</w:t>
            </w:r>
          </w:p>
        </w:tc>
        <w:tc>
          <w:tcPr>
            <w:tcW w:w="3648" w:type="dxa"/>
            <w:gridSpan w:val="3"/>
            <w:tcBorders>
              <w:bottom w:val="single" w:sz="4" w:space="0" w:color="auto"/>
            </w:tcBorders>
          </w:tcPr>
          <w:p w:rsidR="0088651C" w:rsidRPr="00720A67" w:rsidRDefault="002114E4" w:rsidP="001A4772">
            <w:pPr>
              <w:pStyle w:val="TableParagraph"/>
              <w:spacing w:line="227" w:lineRule="exact"/>
              <w:ind w:left="110"/>
              <w:jc w:val="both"/>
            </w:pPr>
            <w:r>
              <w:rPr>
                <w:w w:val="95"/>
              </w:rPr>
              <w:t>в</w:t>
            </w:r>
            <w:r w:rsidR="001E6327" w:rsidRPr="00720A67">
              <w:rPr>
                <w:w w:val="95"/>
              </w:rPr>
              <w:t>ідділ</w:t>
            </w:r>
            <w:r w:rsidR="00C720F0">
              <w:rPr>
                <w:w w:val="95"/>
              </w:rPr>
              <w:t xml:space="preserve"> </w:t>
            </w:r>
            <w:r w:rsidR="0088651C" w:rsidRPr="00720A67">
              <w:rPr>
                <w:w w:val="95"/>
              </w:rPr>
              <w:t>освіти</w:t>
            </w:r>
            <w:r w:rsidR="001B64D4">
              <w:rPr>
                <w:w w:val="95"/>
              </w:rPr>
              <w:t xml:space="preserve"> </w:t>
            </w:r>
            <w:r w:rsidR="001E6327" w:rsidRPr="00720A67">
              <w:rPr>
                <w:w w:val="95"/>
              </w:rPr>
              <w:t>міської ради</w:t>
            </w:r>
            <w:r w:rsidR="0088651C" w:rsidRPr="00720A67">
              <w:rPr>
                <w:w w:val="95"/>
              </w:rPr>
              <w:t>,</w:t>
            </w:r>
          </w:p>
          <w:p w:rsidR="0088651C" w:rsidRPr="00720A67" w:rsidRDefault="001B64D4" w:rsidP="001A4772">
            <w:pPr>
              <w:pStyle w:val="TableParagraph"/>
              <w:spacing w:before="76"/>
              <w:ind w:left="109"/>
              <w:jc w:val="both"/>
            </w:pPr>
            <w:r>
              <w:t>у</w:t>
            </w:r>
            <w:r w:rsidR="00751AD1" w:rsidRPr="00751AD1">
              <w:t>правління житлово-комунального господарства та містобудування</w:t>
            </w:r>
            <w:r>
              <w:t xml:space="preserve"> міської ради</w:t>
            </w:r>
          </w:p>
        </w:tc>
      </w:tr>
      <w:tr w:rsidR="00091FE2" w:rsidRPr="00843024" w:rsidTr="00DE043A">
        <w:trPr>
          <w:gridBefore w:val="1"/>
          <w:gridAfter w:val="1"/>
          <w:wBefore w:w="8" w:type="dxa"/>
          <w:wAfter w:w="57" w:type="dxa"/>
          <w:trHeight w:val="2020"/>
        </w:trPr>
        <w:tc>
          <w:tcPr>
            <w:tcW w:w="3206" w:type="dxa"/>
            <w:tcBorders>
              <w:left w:val="single" w:sz="4" w:space="0" w:color="auto"/>
            </w:tcBorders>
          </w:tcPr>
          <w:p w:rsidR="00091FE2" w:rsidRPr="00720A67" w:rsidRDefault="00CB38D0" w:rsidP="00091FE2">
            <w:pPr>
              <w:pStyle w:val="TableParagraph"/>
              <w:tabs>
                <w:tab w:val="left" w:pos="2681"/>
              </w:tabs>
              <w:spacing w:line="260" w:lineRule="exact"/>
              <w:ind w:left="124"/>
            </w:pPr>
            <w:r>
              <w:t>6</w:t>
            </w:r>
            <w:r w:rsidR="00091FE2" w:rsidRPr="00720A67">
              <w:t>. Поступове оновлення рухомого складу для пасажирських перевезень, зам</w:t>
            </w:r>
            <w:r w:rsidR="006902C2">
              <w:t xml:space="preserve">іна концепції використання </w:t>
            </w:r>
            <w:proofErr w:type="spellStart"/>
            <w:r w:rsidR="006902C2">
              <w:t>міні</w:t>
            </w:r>
            <w:r w:rsidR="00091FE2" w:rsidRPr="00720A67">
              <w:t>автобусів</w:t>
            </w:r>
            <w:proofErr w:type="spellEnd"/>
            <w:r w:rsidR="00091FE2" w:rsidRPr="00720A67">
              <w:t xml:space="preserve"> на більш гнучкі та екологічно чисті системи, обладнані для перевезення осіб з інвалідністю та інших </w:t>
            </w:r>
            <w:proofErr w:type="spellStart"/>
            <w:r w:rsidR="00091FE2" w:rsidRPr="00720A67">
              <w:t>маломобільних</w:t>
            </w:r>
            <w:proofErr w:type="spellEnd"/>
            <w:r w:rsidR="00091FE2" w:rsidRPr="00720A67">
              <w:t xml:space="preserve"> </w:t>
            </w:r>
            <w:proofErr w:type="spellStart"/>
            <w:r w:rsidR="00091FE2" w:rsidRPr="00720A67">
              <w:t>гpyп</w:t>
            </w:r>
            <w:proofErr w:type="spellEnd"/>
            <w:r w:rsidR="00091FE2" w:rsidRPr="00720A67">
              <w:t xml:space="preserve"> населення</w:t>
            </w:r>
          </w:p>
        </w:tc>
        <w:tc>
          <w:tcPr>
            <w:tcW w:w="3134" w:type="dxa"/>
            <w:gridSpan w:val="3"/>
            <w:tcBorders>
              <w:top w:val="single" w:sz="4" w:space="0" w:color="auto"/>
            </w:tcBorders>
          </w:tcPr>
          <w:p w:rsidR="00091FE2" w:rsidRPr="00E43427" w:rsidRDefault="00091FE2" w:rsidP="00091FE2">
            <w:pPr>
              <w:rPr>
                <w:rFonts w:ascii="Times New Roman" w:hAnsi="Times New Roman" w:cs="Times New Roman"/>
                <w:lang w:val="uk-UA"/>
              </w:rPr>
            </w:pPr>
            <w:r w:rsidRPr="00E43427">
              <w:rPr>
                <w:rFonts w:ascii="Times New Roman" w:hAnsi="Times New Roman" w:cs="Times New Roman"/>
                <w:lang w:val="uk-UA"/>
              </w:rPr>
              <w:t>1. Запровадження</w:t>
            </w:r>
            <w:r w:rsidR="00C730C3">
              <w:rPr>
                <w:rFonts w:ascii="Times New Roman" w:hAnsi="Times New Roman" w:cs="Times New Roman"/>
                <w:lang w:val="uk-UA"/>
              </w:rPr>
              <w:t xml:space="preserve"> </w:t>
            </w:r>
            <w:r w:rsidRPr="00E43427">
              <w:rPr>
                <w:rFonts w:ascii="Times New Roman" w:hAnsi="Times New Roman" w:cs="Times New Roman"/>
                <w:lang w:val="uk-UA"/>
              </w:rPr>
              <w:t>поетапного</w:t>
            </w:r>
            <w:r w:rsidR="00C730C3">
              <w:rPr>
                <w:rFonts w:ascii="Times New Roman" w:hAnsi="Times New Roman" w:cs="Times New Roman"/>
                <w:lang w:val="uk-UA"/>
              </w:rPr>
              <w:t xml:space="preserve"> </w:t>
            </w:r>
            <w:r w:rsidRPr="00E43427">
              <w:rPr>
                <w:rFonts w:ascii="Times New Roman" w:hAnsi="Times New Roman" w:cs="Times New Roman"/>
                <w:lang w:val="uk-UA"/>
              </w:rPr>
              <w:t>збільшення на маршрутах загального</w:t>
            </w:r>
            <w:r w:rsidR="00C730C3">
              <w:rPr>
                <w:rFonts w:ascii="Times New Roman" w:hAnsi="Times New Roman" w:cs="Times New Roman"/>
                <w:lang w:val="uk-UA"/>
              </w:rPr>
              <w:t xml:space="preserve"> </w:t>
            </w:r>
            <w:r w:rsidRPr="00E43427">
              <w:rPr>
                <w:rFonts w:ascii="Times New Roman" w:hAnsi="Times New Roman" w:cs="Times New Roman"/>
                <w:lang w:val="uk-UA"/>
              </w:rPr>
              <w:t>користування</w:t>
            </w:r>
            <w:r w:rsidR="00C730C3">
              <w:rPr>
                <w:rFonts w:ascii="Times New Roman" w:hAnsi="Times New Roman" w:cs="Times New Roman"/>
                <w:lang w:val="uk-UA"/>
              </w:rPr>
              <w:t xml:space="preserve"> </w:t>
            </w:r>
            <w:r w:rsidRPr="00E43427">
              <w:rPr>
                <w:rFonts w:ascii="Times New Roman" w:hAnsi="Times New Roman" w:cs="Times New Roman"/>
                <w:lang w:val="uk-UA"/>
              </w:rPr>
              <w:t>кількості</w:t>
            </w:r>
            <w:r w:rsidR="00C730C3">
              <w:rPr>
                <w:rFonts w:ascii="Times New Roman" w:hAnsi="Times New Roman" w:cs="Times New Roman"/>
                <w:lang w:val="uk-UA"/>
              </w:rPr>
              <w:t xml:space="preserve"> </w:t>
            </w:r>
            <w:r w:rsidRPr="00E43427">
              <w:rPr>
                <w:rFonts w:ascii="Times New Roman" w:hAnsi="Times New Roman" w:cs="Times New Roman"/>
                <w:lang w:val="uk-UA"/>
              </w:rPr>
              <w:t>транспортних</w:t>
            </w:r>
            <w:r w:rsidR="00C730C3">
              <w:rPr>
                <w:rFonts w:ascii="Times New Roman" w:hAnsi="Times New Roman" w:cs="Times New Roman"/>
                <w:lang w:val="uk-UA"/>
              </w:rPr>
              <w:t xml:space="preserve"> </w:t>
            </w:r>
            <w:r w:rsidRPr="00E43427">
              <w:rPr>
                <w:rFonts w:ascii="Times New Roman" w:hAnsi="Times New Roman" w:cs="Times New Roman"/>
                <w:lang w:val="uk-UA"/>
              </w:rPr>
              <w:t xml:space="preserve">засобів, пристосованих для перевезення осіб з інвалідністю та інших </w:t>
            </w:r>
            <w:proofErr w:type="spellStart"/>
            <w:r w:rsidRPr="00E43427">
              <w:rPr>
                <w:rFonts w:ascii="Times New Roman" w:hAnsi="Times New Roman" w:cs="Times New Roman"/>
                <w:lang w:val="uk-UA"/>
              </w:rPr>
              <w:t>маломобільних</w:t>
            </w:r>
            <w:proofErr w:type="spellEnd"/>
            <w:r w:rsidRPr="00E43427">
              <w:rPr>
                <w:rFonts w:ascii="Times New Roman" w:hAnsi="Times New Roman" w:cs="Times New Roman"/>
                <w:lang w:val="uk-UA"/>
              </w:rPr>
              <w:t xml:space="preserve"> груп населення</w:t>
            </w:r>
          </w:p>
        </w:tc>
        <w:tc>
          <w:tcPr>
            <w:tcW w:w="3259" w:type="dxa"/>
            <w:gridSpan w:val="2"/>
          </w:tcPr>
          <w:p w:rsidR="00091FE2" w:rsidRPr="00720A67" w:rsidRDefault="00C730C3" w:rsidP="00091FE2">
            <w:pPr>
              <w:pStyle w:val="TableParagraph"/>
            </w:pPr>
            <w:r>
              <w:t xml:space="preserve">Збільшити </w:t>
            </w:r>
            <w:r w:rsidR="00091FE2" w:rsidRPr="00720A67">
              <w:t xml:space="preserve"> частку транспортних засобів загального користування, пристосованих для користування осіб з інвалідністю та інших маломобільних груп населення</w:t>
            </w:r>
          </w:p>
        </w:tc>
        <w:tc>
          <w:tcPr>
            <w:tcW w:w="1430" w:type="dxa"/>
            <w:gridSpan w:val="3"/>
          </w:tcPr>
          <w:p w:rsidR="00091FE2" w:rsidRPr="00720A67" w:rsidRDefault="001B64D4" w:rsidP="00091FE2">
            <w:pPr>
              <w:pStyle w:val="TableParagraph"/>
              <w:spacing w:line="227" w:lineRule="exact"/>
              <w:ind w:left="310"/>
              <w:jc w:val="center"/>
            </w:pPr>
            <w:r>
              <w:t>г</w:t>
            </w:r>
            <w:r w:rsidR="00091FE2" w:rsidRPr="00720A67">
              <w:t>рудень</w:t>
            </w:r>
          </w:p>
          <w:p w:rsidR="00091FE2" w:rsidRPr="00720A67" w:rsidRDefault="00091FE2" w:rsidP="00091FE2">
            <w:pPr>
              <w:pStyle w:val="TableParagraph"/>
              <w:jc w:val="center"/>
            </w:pPr>
            <w:r w:rsidRPr="00720A67">
              <w:rPr>
                <w:w w:val="95"/>
              </w:rPr>
              <w:t>2022</w:t>
            </w:r>
            <w:r w:rsidR="001B64D4">
              <w:rPr>
                <w:w w:val="95"/>
              </w:rPr>
              <w:t xml:space="preserve"> </w:t>
            </w:r>
            <w:r w:rsidRPr="00720A67">
              <w:rPr>
                <w:w w:val="95"/>
              </w:rPr>
              <w:t>року</w:t>
            </w:r>
          </w:p>
        </w:tc>
        <w:tc>
          <w:tcPr>
            <w:tcW w:w="3648" w:type="dxa"/>
            <w:gridSpan w:val="3"/>
            <w:tcBorders>
              <w:top w:val="single" w:sz="4" w:space="0" w:color="auto"/>
            </w:tcBorders>
          </w:tcPr>
          <w:p w:rsidR="00091FE2" w:rsidRPr="00720A67" w:rsidRDefault="002114E4" w:rsidP="00091FE2">
            <w:pPr>
              <w:pStyle w:val="TableParagraph"/>
              <w:spacing w:before="76"/>
              <w:ind w:left="109"/>
              <w:jc w:val="both"/>
              <w:rPr>
                <w:highlight w:val="yellow"/>
              </w:rPr>
            </w:pPr>
            <w:r>
              <w:t>у</w:t>
            </w:r>
            <w:r w:rsidR="00091FE2" w:rsidRPr="00091FE2">
              <w:t>правління житлово-комунального господарства та містобудування</w:t>
            </w:r>
            <w:r w:rsidR="001B64D4">
              <w:t xml:space="preserve"> міської ради</w:t>
            </w:r>
          </w:p>
        </w:tc>
      </w:tr>
      <w:tr w:rsidR="0088651C" w:rsidRPr="000E27FB" w:rsidTr="001B2004">
        <w:tblPrEx>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PrEx>
        <w:trPr>
          <w:trHeight w:val="2195"/>
        </w:trPr>
        <w:tc>
          <w:tcPr>
            <w:tcW w:w="3254" w:type="dxa"/>
            <w:gridSpan w:val="3"/>
            <w:tcBorders>
              <w:bottom w:val="nil"/>
            </w:tcBorders>
          </w:tcPr>
          <w:p w:rsidR="0088651C" w:rsidRPr="00720A67" w:rsidRDefault="00CB38D0" w:rsidP="00C730C3">
            <w:pPr>
              <w:pStyle w:val="TableParagraph"/>
              <w:tabs>
                <w:tab w:val="left" w:pos="1280"/>
                <w:tab w:val="left" w:pos="3022"/>
              </w:tabs>
              <w:spacing w:before="9" w:line="247" w:lineRule="auto"/>
              <w:ind w:left="111" w:right="66" w:firstLine="2"/>
              <w:jc w:val="both"/>
              <w:rPr>
                <w:sz w:val="24"/>
              </w:rPr>
            </w:pPr>
            <w:r>
              <w:rPr>
                <w:sz w:val="24"/>
              </w:rPr>
              <w:t>7</w:t>
            </w:r>
            <w:r w:rsidR="00C730C3">
              <w:rPr>
                <w:sz w:val="24"/>
              </w:rPr>
              <w:t xml:space="preserve">. Забезпечити захист </w:t>
            </w:r>
            <w:r w:rsidR="00BA431A" w:rsidRPr="00720A67">
              <w:rPr>
                <w:sz w:val="24"/>
              </w:rPr>
              <w:t>безпеки осіб з інвалідністю та інших маломобільних груп населення у надзвичайних ситуаціях, зокрема в разі виникнення загрози збройних конфліктів</w:t>
            </w:r>
          </w:p>
        </w:tc>
        <w:tc>
          <w:tcPr>
            <w:tcW w:w="3125" w:type="dxa"/>
            <w:gridSpan w:val="3"/>
            <w:tcBorders>
              <w:bottom w:val="nil"/>
            </w:tcBorders>
          </w:tcPr>
          <w:p w:rsidR="0088651C" w:rsidRPr="00720A67" w:rsidRDefault="00BA431A" w:rsidP="001A4772">
            <w:pPr>
              <w:pStyle w:val="TableParagraph"/>
              <w:tabs>
                <w:tab w:val="left" w:pos="2590"/>
              </w:tabs>
              <w:spacing w:before="7"/>
              <w:ind w:left="93" w:right="46"/>
              <w:jc w:val="both"/>
              <w:rPr>
                <w:sz w:val="24"/>
              </w:rPr>
            </w:pPr>
            <w:r w:rsidRPr="00720A67">
              <w:rPr>
                <w:sz w:val="24"/>
              </w:rPr>
              <w:t>1. Розроблення та включення до регіональних і місцевих програм цивільного захисту питань щодо забезпечення доступу осіб з інвалідністю та інших маломобільних груп населення до захисних споруд цивільного захисту, зокрема проведення оцінки потреб, планування фінансування для створення умов, визначення строків облаштування споруд цивільного захисту засобами, що забезпечують такий доступ</w:t>
            </w:r>
          </w:p>
        </w:tc>
        <w:tc>
          <w:tcPr>
            <w:tcW w:w="3282" w:type="dxa"/>
            <w:gridSpan w:val="3"/>
            <w:tcBorders>
              <w:bottom w:val="nil"/>
            </w:tcBorders>
          </w:tcPr>
          <w:p w:rsidR="0088651C" w:rsidRPr="00720A67" w:rsidRDefault="00C730C3" w:rsidP="001A4772">
            <w:pPr>
              <w:pStyle w:val="TableParagraph"/>
              <w:spacing w:before="57"/>
              <w:ind w:left="110"/>
              <w:rPr>
                <w:sz w:val="24"/>
              </w:rPr>
            </w:pPr>
            <w:r>
              <w:rPr>
                <w:sz w:val="24"/>
              </w:rPr>
              <w:t>Включити</w:t>
            </w:r>
            <w:r w:rsidR="007214FC" w:rsidRPr="00720A67">
              <w:rPr>
                <w:sz w:val="24"/>
              </w:rPr>
              <w:t xml:space="preserve"> питання осіб з інвалідністю та інших маломобільних груп населення в програми цивільного захисту</w:t>
            </w:r>
          </w:p>
        </w:tc>
        <w:tc>
          <w:tcPr>
            <w:tcW w:w="1425" w:type="dxa"/>
            <w:gridSpan w:val="3"/>
            <w:tcBorders>
              <w:bottom w:val="nil"/>
            </w:tcBorders>
          </w:tcPr>
          <w:p w:rsidR="0088651C" w:rsidRPr="00720A67" w:rsidRDefault="00C730C3" w:rsidP="001A4772">
            <w:pPr>
              <w:pStyle w:val="TableParagraph"/>
              <w:spacing w:line="244" w:lineRule="exact"/>
              <w:ind w:left="284"/>
              <w:rPr>
                <w:sz w:val="24"/>
              </w:rPr>
            </w:pPr>
            <w:r>
              <w:rPr>
                <w:spacing w:val="-1"/>
                <w:w w:val="95"/>
                <w:sz w:val="24"/>
              </w:rPr>
              <w:t>серп</w:t>
            </w:r>
            <w:r w:rsidR="0088651C" w:rsidRPr="00720A67">
              <w:rPr>
                <w:w w:val="95"/>
                <w:sz w:val="24"/>
              </w:rPr>
              <w:t>ень</w:t>
            </w:r>
          </w:p>
          <w:p w:rsidR="0088651C" w:rsidRPr="00720A67" w:rsidRDefault="00C730C3" w:rsidP="001A4772">
            <w:pPr>
              <w:pStyle w:val="TableParagraph"/>
              <w:spacing w:before="7"/>
              <w:ind w:left="224"/>
              <w:rPr>
                <w:sz w:val="24"/>
              </w:rPr>
            </w:pPr>
            <w:r>
              <w:rPr>
                <w:sz w:val="24"/>
              </w:rPr>
              <w:t>2022</w:t>
            </w:r>
            <w:r w:rsidR="0088651C" w:rsidRPr="00720A67">
              <w:rPr>
                <w:sz w:val="24"/>
              </w:rPr>
              <w:t>року</w:t>
            </w:r>
          </w:p>
        </w:tc>
        <w:tc>
          <w:tcPr>
            <w:tcW w:w="3656" w:type="dxa"/>
            <w:gridSpan w:val="2"/>
            <w:tcBorders>
              <w:bottom w:val="nil"/>
            </w:tcBorders>
          </w:tcPr>
          <w:p w:rsidR="0088651C" w:rsidRPr="00720A67" w:rsidRDefault="002114E4" w:rsidP="001A4772">
            <w:pPr>
              <w:pStyle w:val="TableParagraph"/>
              <w:spacing w:before="4" w:line="228" w:lineRule="auto"/>
              <w:ind w:left="106" w:right="32" w:firstLine="7"/>
              <w:jc w:val="both"/>
              <w:rPr>
                <w:sz w:val="24"/>
              </w:rPr>
            </w:pPr>
            <w:r>
              <w:rPr>
                <w:w w:val="95"/>
                <w:sz w:val="24"/>
              </w:rPr>
              <w:t>в</w:t>
            </w:r>
            <w:r w:rsidR="007214FC" w:rsidRPr="00720A67">
              <w:rPr>
                <w:w w:val="95"/>
                <w:sz w:val="24"/>
              </w:rPr>
              <w:t>ідділ з питань інформаційної та правоохоронної діяльності апарату міської ради та її виконавчого комітету</w:t>
            </w:r>
          </w:p>
        </w:tc>
      </w:tr>
      <w:tr w:rsidR="007214FC" w:rsidRPr="000E27FB" w:rsidTr="001B2004">
        <w:tblPrEx>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PrEx>
        <w:trPr>
          <w:trHeight w:val="231"/>
        </w:trPr>
        <w:tc>
          <w:tcPr>
            <w:tcW w:w="3254" w:type="dxa"/>
            <w:gridSpan w:val="3"/>
            <w:tcBorders>
              <w:top w:val="nil"/>
              <w:bottom w:val="nil"/>
            </w:tcBorders>
          </w:tcPr>
          <w:p w:rsidR="007214FC" w:rsidRPr="00720A67" w:rsidRDefault="007214FC" w:rsidP="001A4772">
            <w:pPr>
              <w:pStyle w:val="TableParagraph"/>
              <w:rPr>
                <w:sz w:val="24"/>
              </w:rPr>
            </w:pPr>
          </w:p>
        </w:tc>
        <w:tc>
          <w:tcPr>
            <w:tcW w:w="3125" w:type="dxa"/>
            <w:gridSpan w:val="3"/>
            <w:tcBorders>
              <w:top w:val="nil"/>
            </w:tcBorders>
          </w:tcPr>
          <w:p w:rsidR="007214FC" w:rsidRPr="00720A67" w:rsidRDefault="007214FC" w:rsidP="001A4772">
            <w:pPr>
              <w:pStyle w:val="TableParagraph"/>
              <w:tabs>
                <w:tab w:val="left" w:pos="691"/>
              </w:tabs>
              <w:spacing w:before="30" w:line="181" w:lineRule="exact"/>
              <w:ind w:left="92"/>
              <w:rPr>
                <w:sz w:val="24"/>
              </w:rPr>
            </w:pPr>
          </w:p>
        </w:tc>
        <w:tc>
          <w:tcPr>
            <w:tcW w:w="3282" w:type="dxa"/>
            <w:gridSpan w:val="3"/>
            <w:tcBorders>
              <w:top w:val="nil"/>
            </w:tcBorders>
          </w:tcPr>
          <w:p w:rsidR="007214FC" w:rsidRPr="00720A67" w:rsidRDefault="007214FC" w:rsidP="001A4772">
            <w:pPr>
              <w:pStyle w:val="TableParagraph"/>
              <w:rPr>
                <w:sz w:val="24"/>
              </w:rPr>
            </w:pPr>
          </w:p>
        </w:tc>
        <w:tc>
          <w:tcPr>
            <w:tcW w:w="1425" w:type="dxa"/>
            <w:gridSpan w:val="3"/>
            <w:tcBorders>
              <w:top w:val="nil"/>
            </w:tcBorders>
          </w:tcPr>
          <w:p w:rsidR="007214FC" w:rsidRPr="00720A67" w:rsidRDefault="007214FC" w:rsidP="001A4772">
            <w:pPr>
              <w:pStyle w:val="TableParagraph"/>
              <w:rPr>
                <w:sz w:val="24"/>
              </w:rPr>
            </w:pPr>
          </w:p>
        </w:tc>
        <w:tc>
          <w:tcPr>
            <w:tcW w:w="3656" w:type="dxa"/>
            <w:gridSpan w:val="2"/>
            <w:tcBorders>
              <w:top w:val="nil"/>
            </w:tcBorders>
          </w:tcPr>
          <w:p w:rsidR="007214FC" w:rsidRPr="00720A67" w:rsidRDefault="007214FC" w:rsidP="001A4772">
            <w:pPr>
              <w:pStyle w:val="TableParagraph"/>
              <w:rPr>
                <w:sz w:val="24"/>
              </w:rPr>
            </w:pPr>
          </w:p>
        </w:tc>
      </w:tr>
      <w:tr w:rsidR="00370C4C" w:rsidRPr="00370C4C" w:rsidTr="001B2004">
        <w:tblPrEx>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PrEx>
        <w:trPr>
          <w:trHeight w:val="281"/>
        </w:trPr>
        <w:tc>
          <w:tcPr>
            <w:tcW w:w="3254" w:type="dxa"/>
            <w:gridSpan w:val="3"/>
            <w:tcBorders>
              <w:top w:val="nil"/>
              <w:bottom w:val="single" w:sz="4" w:space="0" w:color="auto"/>
            </w:tcBorders>
          </w:tcPr>
          <w:p w:rsidR="00370C4C" w:rsidRPr="00720A67" w:rsidRDefault="00370C4C" w:rsidP="00370C4C">
            <w:pPr>
              <w:pStyle w:val="TableParagraph"/>
              <w:jc w:val="center"/>
              <w:rPr>
                <w:sz w:val="24"/>
              </w:rPr>
            </w:pPr>
            <w:r>
              <w:rPr>
                <w:sz w:val="24"/>
              </w:rPr>
              <w:lastRenderedPageBreak/>
              <w:t>1</w:t>
            </w:r>
          </w:p>
        </w:tc>
        <w:tc>
          <w:tcPr>
            <w:tcW w:w="3125" w:type="dxa"/>
            <w:gridSpan w:val="3"/>
            <w:tcBorders>
              <w:bottom w:val="single" w:sz="4" w:space="0" w:color="auto"/>
            </w:tcBorders>
          </w:tcPr>
          <w:p w:rsidR="00370C4C" w:rsidRPr="00720A67" w:rsidRDefault="00370C4C" w:rsidP="00370C4C">
            <w:pPr>
              <w:pStyle w:val="TableParagraph"/>
              <w:spacing w:before="7" w:line="254" w:lineRule="exact"/>
              <w:ind w:left="105"/>
              <w:jc w:val="center"/>
              <w:rPr>
                <w:w w:val="85"/>
                <w:sz w:val="24"/>
              </w:rPr>
            </w:pPr>
            <w:r>
              <w:rPr>
                <w:w w:val="85"/>
                <w:sz w:val="24"/>
              </w:rPr>
              <w:t>2</w:t>
            </w:r>
          </w:p>
        </w:tc>
        <w:tc>
          <w:tcPr>
            <w:tcW w:w="3282" w:type="dxa"/>
            <w:gridSpan w:val="3"/>
          </w:tcPr>
          <w:p w:rsidR="00370C4C" w:rsidRPr="00720A67" w:rsidRDefault="00370C4C" w:rsidP="00370C4C">
            <w:pPr>
              <w:pStyle w:val="TableParagraph"/>
              <w:jc w:val="center"/>
              <w:rPr>
                <w:sz w:val="24"/>
              </w:rPr>
            </w:pPr>
            <w:r>
              <w:rPr>
                <w:sz w:val="24"/>
              </w:rPr>
              <w:t>3</w:t>
            </w:r>
          </w:p>
        </w:tc>
        <w:tc>
          <w:tcPr>
            <w:tcW w:w="1425" w:type="dxa"/>
            <w:gridSpan w:val="3"/>
          </w:tcPr>
          <w:p w:rsidR="00370C4C" w:rsidRDefault="00370C4C" w:rsidP="00370C4C">
            <w:pPr>
              <w:pStyle w:val="TableParagraph"/>
              <w:spacing w:line="245" w:lineRule="exact"/>
              <w:ind w:left="310"/>
              <w:jc w:val="center"/>
              <w:rPr>
                <w:sz w:val="24"/>
              </w:rPr>
            </w:pPr>
            <w:r>
              <w:rPr>
                <w:sz w:val="24"/>
              </w:rPr>
              <w:t>4</w:t>
            </w:r>
          </w:p>
        </w:tc>
        <w:tc>
          <w:tcPr>
            <w:tcW w:w="3656" w:type="dxa"/>
            <w:gridSpan w:val="2"/>
          </w:tcPr>
          <w:p w:rsidR="00370C4C" w:rsidRDefault="00370C4C" w:rsidP="00370C4C">
            <w:pPr>
              <w:pStyle w:val="TableParagraph"/>
              <w:jc w:val="center"/>
              <w:rPr>
                <w:sz w:val="24"/>
              </w:rPr>
            </w:pPr>
            <w:r>
              <w:rPr>
                <w:sz w:val="24"/>
              </w:rPr>
              <w:t>5</w:t>
            </w:r>
          </w:p>
        </w:tc>
      </w:tr>
      <w:tr w:rsidR="007214FC" w:rsidRPr="000E27FB" w:rsidTr="001B2004">
        <w:tblPrEx>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PrEx>
        <w:trPr>
          <w:trHeight w:val="281"/>
        </w:trPr>
        <w:tc>
          <w:tcPr>
            <w:tcW w:w="3254" w:type="dxa"/>
            <w:gridSpan w:val="3"/>
            <w:tcBorders>
              <w:top w:val="nil"/>
              <w:bottom w:val="single" w:sz="4" w:space="0" w:color="auto"/>
            </w:tcBorders>
          </w:tcPr>
          <w:p w:rsidR="007214FC" w:rsidRPr="00720A67" w:rsidRDefault="007214FC" w:rsidP="001A4772">
            <w:pPr>
              <w:pStyle w:val="TableParagraph"/>
              <w:rPr>
                <w:sz w:val="24"/>
              </w:rPr>
            </w:pPr>
          </w:p>
        </w:tc>
        <w:tc>
          <w:tcPr>
            <w:tcW w:w="3125" w:type="dxa"/>
            <w:gridSpan w:val="3"/>
            <w:tcBorders>
              <w:bottom w:val="single" w:sz="4" w:space="0" w:color="auto"/>
            </w:tcBorders>
          </w:tcPr>
          <w:p w:rsidR="007214FC" w:rsidRPr="00720A67" w:rsidRDefault="007214FC" w:rsidP="001A4772">
            <w:pPr>
              <w:pStyle w:val="TableParagraph"/>
              <w:spacing w:before="7" w:line="254" w:lineRule="exact"/>
              <w:ind w:left="105"/>
              <w:rPr>
                <w:sz w:val="24"/>
              </w:rPr>
            </w:pPr>
            <w:r w:rsidRPr="00720A67">
              <w:rPr>
                <w:w w:val="85"/>
                <w:sz w:val="24"/>
              </w:rPr>
              <w:t xml:space="preserve">2. Проведення моніторингу дотримання прав осіб з інвалідністю та інших маломобільних груп населення у разі виникнення надзвичайних ситуацій за участю громадських об'єднань, зокрема щодо забезпечення доступності захисних споруд цивільного захисту, наявності достатньої кількості доступного транспорту для евакуації до найближчої споруди цивільного захисту, а також рівня підготовки персоналу </w:t>
            </w:r>
          </w:p>
        </w:tc>
        <w:tc>
          <w:tcPr>
            <w:tcW w:w="3282" w:type="dxa"/>
            <w:gridSpan w:val="3"/>
          </w:tcPr>
          <w:p w:rsidR="007214FC" w:rsidRPr="00720A67" w:rsidRDefault="007214FC" w:rsidP="001B64D4">
            <w:pPr>
              <w:pStyle w:val="TableParagraph"/>
              <w:rPr>
                <w:sz w:val="24"/>
              </w:rPr>
            </w:pPr>
            <w:r w:rsidRPr="00720A67">
              <w:rPr>
                <w:sz w:val="24"/>
              </w:rPr>
              <w:t>Рез</w:t>
            </w:r>
            <w:r w:rsidR="00C730C3">
              <w:rPr>
                <w:sz w:val="24"/>
              </w:rPr>
              <w:t>ультати моніторингу опублікувати</w:t>
            </w:r>
            <w:r w:rsidR="001B64D4">
              <w:rPr>
                <w:sz w:val="24"/>
              </w:rPr>
              <w:t xml:space="preserve"> на офіційному</w:t>
            </w:r>
            <w:r w:rsidRPr="00720A67">
              <w:rPr>
                <w:sz w:val="24"/>
              </w:rPr>
              <w:t xml:space="preserve"> </w:t>
            </w:r>
            <w:proofErr w:type="spellStart"/>
            <w:r w:rsidR="006902C2" w:rsidRPr="006902C2">
              <w:rPr>
                <w:sz w:val="24"/>
              </w:rPr>
              <w:t>вебсайт</w:t>
            </w:r>
            <w:r w:rsidR="001B64D4">
              <w:rPr>
                <w:sz w:val="24"/>
              </w:rPr>
              <w:t>і</w:t>
            </w:r>
            <w:proofErr w:type="spellEnd"/>
            <w:r w:rsidR="00C730C3">
              <w:rPr>
                <w:sz w:val="24"/>
              </w:rPr>
              <w:t xml:space="preserve"> </w:t>
            </w:r>
            <w:r w:rsidR="001B64D4">
              <w:rPr>
                <w:sz w:val="24"/>
              </w:rPr>
              <w:t>Глухівської міської ради</w:t>
            </w:r>
          </w:p>
        </w:tc>
        <w:tc>
          <w:tcPr>
            <w:tcW w:w="1425" w:type="dxa"/>
            <w:gridSpan w:val="3"/>
          </w:tcPr>
          <w:p w:rsidR="007214FC" w:rsidRPr="00720A67" w:rsidRDefault="001B2004" w:rsidP="001B2004">
            <w:pPr>
              <w:pStyle w:val="TableParagraph"/>
              <w:spacing w:line="245" w:lineRule="exact"/>
              <w:ind w:left="310"/>
              <w:jc w:val="both"/>
              <w:rPr>
                <w:sz w:val="24"/>
              </w:rPr>
            </w:pPr>
            <w:r>
              <w:rPr>
                <w:sz w:val="24"/>
              </w:rPr>
              <w:t>г</w:t>
            </w:r>
            <w:r w:rsidR="007214FC" w:rsidRPr="00720A67">
              <w:rPr>
                <w:sz w:val="24"/>
              </w:rPr>
              <w:t>рудень</w:t>
            </w:r>
          </w:p>
          <w:p w:rsidR="007214FC" w:rsidRPr="00720A67" w:rsidRDefault="001B2004" w:rsidP="001B2004">
            <w:pPr>
              <w:pStyle w:val="TableParagraph"/>
              <w:jc w:val="both"/>
              <w:rPr>
                <w:sz w:val="24"/>
              </w:rPr>
            </w:pPr>
            <w:r>
              <w:rPr>
                <w:w w:val="95"/>
                <w:sz w:val="24"/>
              </w:rPr>
              <w:t xml:space="preserve">     </w:t>
            </w:r>
            <w:r w:rsidR="007214FC" w:rsidRPr="00720A67">
              <w:rPr>
                <w:w w:val="95"/>
                <w:sz w:val="24"/>
              </w:rPr>
              <w:t>2022</w:t>
            </w:r>
            <w:r w:rsidR="001B64D4">
              <w:rPr>
                <w:w w:val="95"/>
                <w:sz w:val="24"/>
              </w:rPr>
              <w:t xml:space="preserve"> </w:t>
            </w:r>
            <w:r w:rsidR="007214FC" w:rsidRPr="00720A67">
              <w:rPr>
                <w:w w:val="95"/>
                <w:sz w:val="24"/>
              </w:rPr>
              <w:t>року</w:t>
            </w:r>
          </w:p>
        </w:tc>
        <w:tc>
          <w:tcPr>
            <w:tcW w:w="3656" w:type="dxa"/>
            <w:gridSpan w:val="2"/>
          </w:tcPr>
          <w:p w:rsidR="007214FC" w:rsidRPr="00720A67" w:rsidRDefault="002114E4" w:rsidP="001A4772">
            <w:pPr>
              <w:pStyle w:val="TableParagraph"/>
              <w:rPr>
                <w:sz w:val="24"/>
              </w:rPr>
            </w:pPr>
            <w:r>
              <w:rPr>
                <w:sz w:val="24"/>
              </w:rPr>
              <w:t>в</w:t>
            </w:r>
            <w:r w:rsidR="007214FC" w:rsidRPr="00720A67">
              <w:rPr>
                <w:sz w:val="24"/>
              </w:rPr>
              <w:t>ідділ з питань інформаційної та правоохоронної діяльності апарату міської ради та її виконавчого комітету</w:t>
            </w:r>
          </w:p>
        </w:tc>
      </w:tr>
      <w:tr w:rsidR="0088651C" w:rsidRPr="000E27FB" w:rsidTr="00DE043A">
        <w:tblPrEx>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PrEx>
        <w:trPr>
          <w:trHeight w:val="1933"/>
        </w:trPr>
        <w:tc>
          <w:tcPr>
            <w:tcW w:w="3260" w:type="dxa"/>
            <w:gridSpan w:val="4"/>
            <w:tcBorders>
              <w:top w:val="nil"/>
            </w:tcBorders>
          </w:tcPr>
          <w:p w:rsidR="0088651C" w:rsidRPr="00805815" w:rsidRDefault="0088651C" w:rsidP="001A4772">
            <w:pPr>
              <w:rPr>
                <w:lang w:val="uk-UA"/>
              </w:rPr>
            </w:pPr>
          </w:p>
        </w:tc>
        <w:tc>
          <w:tcPr>
            <w:tcW w:w="3119" w:type="dxa"/>
            <w:gridSpan w:val="2"/>
          </w:tcPr>
          <w:p w:rsidR="0088651C" w:rsidRPr="00720A67" w:rsidRDefault="007214FC" w:rsidP="001A4772">
            <w:pPr>
              <w:pStyle w:val="TableParagraph"/>
              <w:spacing w:before="7"/>
              <w:ind w:left="85" w:right="51" w:firstLine="17"/>
              <w:jc w:val="both"/>
            </w:pPr>
            <w:r w:rsidRPr="00720A67">
              <w:t>3. Проведення інформування населення про сховища в населених пунктах, обладнаних для перебування в них осіб з інвалідністю та інших маломобільних  груп населення</w:t>
            </w:r>
          </w:p>
        </w:tc>
        <w:tc>
          <w:tcPr>
            <w:tcW w:w="3260" w:type="dxa"/>
            <w:gridSpan w:val="2"/>
          </w:tcPr>
          <w:p w:rsidR="0088651C" w:rsidRPr="00720A67" w:rsidRDefault="007214FC" w:rsidP="001B64D4">
            <w:pPr>
              <w:pStyle w:val="TableParagraph"/>
              <w:spacing w:line="242" w:lineRule="auto"/>
              <w:ind w:left="108"/>
            </w:pPr>
            <w:r w:rsidRPr="00720A67">
              <w:t xml:space="preserve">Відомості про сховища розміщено на </w:t>
            </w:r>
            <w:r w:rsidR="001B64D4">
              <w:t xml:space="preserve">офіційному </w:t>
            </w:r>
            <w:proofErr w:type="spellStart"/>
            <w:r w:rsidR="001B64D4">
              <w:t>вебсайті</w:t>
            </w:r>
            <w:proofErr w:type="spellEnd"/>
            <w:r w:rsidR="001B64D4">
              <w:t xml:space="preserve"> Г</w:t>
            </w:r>
            <w:r w:rsidR="009C06A6">
              <w:t>лухівської міської ради</w:t>
            </w:r>
          </w:p>
        </w:tc>
        <w:tc>
          <w:tcPr>
            <w:tcW w:w="1418" w:type="dxa"/>
            <w:gridSpan w:val="3"/>
          </w:tcPr>
          <w:p w:rsidR="0088651C" w:rsidRPr="00720A67" w:rsidRDefault="009C06A6" w:rsidP="001A4772">
            <w:pPr>
              <w:pStyle w:val="TableParagraph"/>
              <w:spacing w:line="251" w:lineRule="exact"/>
              <w:ind w:left="319"/>
            </w:pPr>
            <w:r>
              <w:t>лютий</w:t>
            </w:r>
          </w:p>
          <w:p w:rsidR="0088651C" w:rsidRPr="00720A67" w:rsidRDefault="009C06A6" w:rsidP="001A4772">
            <w:pPr>
              <w:pStyle w:val="TableParagraph"/>
              <w:spacing w:line="291" w:lineRule="exact"/>
              <w:ind w:left="209"/>
            </w:pPr>
            <w:r>
              <w:rPr>
                <w:spacing w:val="-1"/>
                <w:w w:val="85"/>
              </w:rPr>
              <w:t xml:space="preserve">2022 </w:t>
            </w:r>
            <w:r w:rsidR="0088651C" w:rsidRPr="00720A67">
              <w:rPr>
                <w:spacing w:val="-1"/>
                <w:w w:val="85"/>
              </w:rPr>
              <w:t>року</w:t>
            </w:r>
          </w:p>
        </w:tc>
        <w:tc>
          <w:tcPr>
            <w:tcW w:w="3685" w:type="dxa"/>
            <w:gridSpan w:val="3"/>
          </w:tcPr>
          <w:p w:rsidR="0088651C" w:rsidRPr="00720A67" w:rsidRDefault="002114E4" w:rsidP="001A4772">
            <w:pPr>
              <w:pStyle w:val="TableParagraph"/>
              <w:spacing w:before="20" w:line="247" w:lineRule="auto"/>
              <w:ind w:left="100" w:right="69"/>
              <w:jc w:val="both"/>
            </w:pPr>
            <w:r>
              <w:t>в</w:t>
            </w:r>
            <w:r w:rsidR="007214FC" w:rsidRPr="00720A67">
              <w:t>ідділ з питань інформаційної та правоохоронної діяльності апарату міської ради та її виконавчого комітету</w:t>
            </w:r>
          </w:p>
        </w:tc>
      </w:tr>
      <w:tr w:rsidR="0088651C" w:rsidRPr="000E27FB" w:rsidTr="00DE043A">
        <w:tblPrEx>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PrEx>
        <w:trPr>
          <w:trHeight w:val="2197"/>
        </w:trPr>
        <w:tc>
          <w:tcPr>
            <w:tcW w:w="3260" w:type="dxa"/>
            <w:gridSpan w:val="4"/>
          </w:tcPr>
          <w:p w:rsidR="0088651C" w:rsidRDefault="00CB38D0" w:rsidP="001A4772">
            <w:pPr>
              <w:pStyle w:val="TableParagraph"/>
              <w:spacing w:before="18"/>
              <w:ind w:left="143"/>
            </w:pPr>
            <w:r>
              <w:t>8</w:t>
            </w:r>
            <w:r w:rsidR="00C27736" w:rsidRPr="00720A67">
              <w:t>. Пристосування головних входів до адміністративних буд</w:t>
            </w:r>
            <w:r w:rsidR="009C06A6">
              <w:t>івель</w:t>
            </w:r>
            <w:r w:rsidR="00C27736" w:rsidRPr="00720A67">
              <w:t xml:space="preserve"> органів місцевого самоврядування для використання особами з інвалідністю</w:t>
            </w: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Default="00370C4C" w:rsidP="001A4772">
            <w:pPr>
              <w:pStyle w:val="TableParagraph"/>
              <w:spacing w:before="18"/>
              <w:ind w:left="143"/>
            </w:pPr>
          </w:p>
          <w:p w:rsidR="00370C4C" w:rsidRPr="00720A67" w:rsidRDefault="00370C4C" w:rsidP="001A4772">
            <w:pPr>
              <w:pStyle w:val="TableParagraph"/>
              <w:spacing w:before="18"/>
              <w:ind w:left="143"/>
            </w:pPr>
          </w:p>
        </w:tc>
        <w:tc>
          <w:tcPr>
            <w:tcW w:w="3119" w:type="dxa"/>
            <w:gridSpan w:val="2"/>
          </w:tcPr>
          <w:p w:rsidR="0088651C" w:rsidRPr="00720A67" w:rsidRDefault="00C27736" w:rsidP="001A4772">
            <w:pPr>
              <w:pStyle w:val="TableParagraph"/>
              <w:spacing w:before="2"/>
              <w:ind w:left="108"/>
            </w:pPr>
            <w:r w:rsidRPr="00720A67">
              <w:t>1. Пр</w:t>
            </w:r>
            <w:r w:rsidR="00167E11">
              <w:t xml:space="preserve">оведення відповідних </w:t>
            </w:r>
            <w:proofErr w:type="spellStart"/>
            <w:r w:rsidR="00167E11">
              <w:t>будівельно-</w:t>
            </w:r>
            <w:proofErr w:type="spellEnd"/>
            <w:r w:rsidRPr="00720A67">
              <w:t xml:space="preserve"> ремонтних робіт</w:t>
            </w:r>
          </w:p>
        </w:tc>
        <w:tc>
          <w:tcPr>
            <w:tcW w:w="3260" w:type="dxa"/>
            <w:gridSpan w:val="2"/>
          </w:tcPr>
          <w:p w:rsidR="0088651C" w:rsidRPr="00720A67" w:rsidRDefault="00167E11" w:rsidP="00623F5E">
            <w:pPr>
              <w:pStyle w:val="TableParagraph"/>
              <w:spacing w:before="19" w:line="235" w:lineRule="auto"/>
              <w:ind w:left="98" w:right="46" w:firstLine="2"/>
            </w:pPr>
            <w:r>
              <w:rPr>
                <w:w w:val="95"/>
              </w:rPr>
              <w:t>Забезпечити</w:t>
            </w:r>
            <w:r w:rsidR="00623F5E">
              <w:rPr>
                <w:w w:val="95"/>
              </w:rPr>
              <w:t xml:space="preserve"> </w:t>
            </w:r>
            <w:r w:rsidR="00C27736" w:rsidRPr="00720A67">
              <w:rPr>
                <w:w w:val="95"/>
              </w:rPr>
              <w:t xml:space="preserve">встановлення пандусів, тактильної плитки, поручнів адаптацію вхідних дверей для осіб з інвалідністю і встановленням інформаційних </w:t>
            </w:r>
            <w:proofErr w:type="spellStart"/>
            <w:r w:rsidR="00C27736" w:rsidRPr="00720A67">
              <w:rPr>
                <w:w w:val="95"/>
              </w:rPr>
              <w:t>контрасно-тактильних</w:t>
            </w:r>
            <w:proofErr w:type="spellEnd"/>
            <w:r w:rsidR="00C27736" w:rsidRPr="00720A67">
              <w:rPr>
                <w:w w:val="95"/>
              </w:rPr>
              <w:t xml:space="preserve"> табличок для осіб з порушенням зору</w:t>
            </w:r>
          </w:p>
        </w:tc>
        <w:tc>
          <w:tcPr>
            <w:tcW w:w="1418" w:type="dxa"/>
            <w:gridSpan w:val="3"/>
          </w:tcPr>
          <w:p w:rsidR="0088651C" w:rsidRPr="00720A67" w:rsidRDefault="001B2004" w:rsidP="001A4772">
            <w:pPr>
              <w:pStyle w:val="TableParagraph"/>
              <w:spacing w:line="246" w:lineRule="exact"/>
              <w:ind w:left="319"/>
            </w:pPr>
            <w:r>
              <w:t>г</w:t>
            </w:r>
            <w:r w:rsidR="0088651C" w:rsidRPr="00720A67">
              <w:t>рудень</w:t>
            </w:r>
          </w:p>
          <w:p w:rsidR="0088651C" w:rsidRPr="00720A67" w:rsidRDefault="0088651C" w:rsidP="001A4772">
            <w:pPr>
              <w:pStyle w:val="TableParagraph"/>
              <w:spacing w:line="278" w:lineRule="exact"/>
              <w:ind w:left="222"/>
            </w:pPr>
            <w:r w:rsidRPr="00720A67">
              <w:rPr>
                <w:w w:val="90"/>
              </w:rPr>
              <w:t>2022</w:t>
            </w:r>
            <w:r w:rsidR="009C06A6">
              <w:rPr>
                <w:w w:val="90"/>
              </w:rPr>
              <w:t xml:space="preserve"> </w:t>
            </w:r>
            <w:r w:rsidRPr="00720A67">
              <w:rPr>
                <w:w w:val="90"/>
              </w:rPr>
              <w:t>року</w:t>
            </w:r>
          </w:p>
        </w:tc>
        <w:tc>
          <w:tcPr>
            <w:tcW w:w="3685" w:type="dxa"/>
            <w:gridSpan w:val="3"/>
          </w:tcPr>
          <w:p w:rsidR="0088651C" w:rsidRPr="00720A67" w:rsidRDefault="002114E4" w:rsidP="001A4772">
            <w:pPr>
              <w:pStyle w:val="TableParagraph"/>
              <w:spacing w:before="2"/>
              <w:ind w:left="95" w:right="67" w:firstLine="9"/>
              <w:jc w:val="both"/>
            </w:pPr>
            <w:r>
              <w:rPr>
                <w:w w:val="95"/>
              </w:rPr>
              <w:t>в</w:t>
            </w:r>
            <w:r w:rsidR="00C27736" w:rsidRPr="00720A67">
              <w:rPr>
                <w:w w:val="95"/>
              </w:rPr>
              <w:t>ідділ містобудування та архітектури</w:t>
            </w:r>
            <w:r w:rsidR="00C720F0">
              <w:rPr>
                <w:w w:val="95"/>
              </w:rPr>
              <w:t xml:space="preserve"> міської ради</w:t>
            </w:r>
          </w:p>
        </w:tc>
      </w:tr>
      <w:tr w:rsidR="00370C4C" w:rsidRPr="00370C4C" w:rsidTr="00370C4C">
        <w:tblPrEx>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PrEx>
        <w:trPr>
          <w:trHeight w:val="269"/>
        </w:trPr>
        <w:tc>
          <w:tcPr>
            <w:tcW w:w="3260" w:type="dxa"/>
            <w:gridSpan w:val="4"/>
          </w:tcPr>
          <w:p w:rsidR="00370C4C" w:rsidRDefault="00370C4C" w:rsidP="00370C4C">
            <w:pPr>
              <w:pStyle w:val="TableParagraph"/>
              <w:tabs>
                <w:tab w:val="left" w:pos="2101"/>
              </w:tabs>
              <w:spacing w:before="23" w:line="247" w:lineRule="auto"/>
              <w:ind w:left="142" w:right="38" w:firstLine="13"/>
              <w:jc w:val="center"/>
            </w:pPr>
            <w:r>
              <w:lastRenderedPageBreak/>
              <w:t>1</w:t>
            </w:r>
          </w:p>
        </w:tc>
        <w:tc>
          <w:tcPr>
            <w:tcW w:w="3119" w:type="dxa"/>
            <w:gridSpan w:val="2"/>
          </w:tcPr>
          <w:p w:rsidR="00370C4C" w:rsidRPr="00720A67" w:rsidRDefault="00370C4C" w:rsidP="00370C4C">
            <w:pPr>
              <w:pStyle w:val="TableParagraph"/>
              <w:tabs>
                <w:tab w:val="left" w:pos="1301"/>
                <w:tab w:val="left" w:pos="1576"/>
                <w:tab w:val="left" w:pos="2193"/>
              </w:tabs>
              <w:spacing w:line="244" w:lineRule="auto"/>
              <w:ind w:left="108" w:right="27" w:firstLine="14"/>
              <w:jc w:val="center"/>
            </w:pPr>
            <w:r>
              <w:t>2</w:t>
            </w:r>
          </w:p>
        </w:tc>
        <w:tc>
          <w:tcPr>
            <w:tcW w:w="3260" w:type="dxa"/>
            <w:gridSpan w:val="2"/>
          </w:tcPr>
          <w:p w:rsidR="00370C4C" w:rsidRPr="00720A67" w:rsidRDefault="00370C4C" w:rsidP="00370C4C">
            <w:pPr>
              <w:pStyle w:val="TableParagraph"/>
              <w:spacing w:before="7" w:line="228" w:lineRule="auto"/>
              <w:ind w:left="111" w:right="33" w:firstLine="9"/>
              <w:jc w:val="center"/>
            </w:pPr>
            <w:r>
              <w:t>3</w:t>
            </w:r>
          </w:p>
        </w:tc>
        <w:tc>
          <w:tcPr>
            <w:tcW w:w="1418" w:type="dxa"/>
            <w:gridSpan w:val="3"/>
          </w:tcPr>
          <w:p w:rsidR="00370C4C" w:rsidRDefault="00370C4C" w:rsidP="00370C4C">
            <w:pPr>
              <w:pStyle w:val="TableParagraph"/>
              <w:spacing w:line="244" w:lineRule="exact"/>
              <w:ind w:left="328"/>
              <w:jc w:val="center"/>
            </w:pPr>
            <w:r>
              <w:t>4</w:t>
            </w:r>
          </w:p>
        </w:tc>
        <w:tc>
          <w:tcPr>
            <w:tcW w:w="3685" w:type="dxa"/>
            <w:gridSpan w:val="3"/>
          </w:tcPr>
          <w:p w:rsidR="00370C4C" w:rsidRDefault="00370C4C" w:rsidP="00370C4C">
            <w:pPr>
              <w:pStyle w:val="TableParagraph"/>
              <w:spacing w:before="2"/>
              <w:ind w:left="95" w:right="67" w:firstLine="9"/>
              <w:jc w:val="center"/>
              <w:rPr>
                <w:w w:val="95"/>
              </w:rPr>
            </w:pPr>
            <w:r>
              <w:rPr>
                <w:w w:val="95"/>
              </w:rPr>
              <w:t>5</w:t>
            </w:r>
          </w:p>
        </w:tc>
      </w:tr>
      <w:tr w:rsidR="00167E11" w:rsidRPr="000E27FB" w:rsidTr="00DE043A">
        <w:tblPrEx>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PrEx>
        <w:trPr>
          <w:trHeight w:val="4372"/>
        </w:trPr>
        <w:tc>
          <w:tcPr>
            <w:tcW w:w="3260" w:type="dxa"/>
            <w:gridSpan w:val="4"/>
          </w:tcPr>
          <w:p w:rsidR="00167E11" w:rsidRPr="00720A67" w:rsidRDefault="009C06A6" w:rsidP="00A672E7">
            <w:pPr>
              <w:pStyle w:val="TableParagraph"/>
              <w:tabs>
                <w:tab w:val="left" w:pos="2101"/>
              </w:tabs>
              <w:spacing w:before="23" w:line="247" w:lineRule="auto"/>
              <w:ind w:left="142" w:right="38" w:firstLine="13"/>
              <w:jc w:val="both"/>
            </w:pPr>
            <w:r>
              <w:t>9. Забезпечення, збі</w:t>
            </w:r>
            <w:r w:rsidR="00167E11">
              <w:t>р</w:t>
            </w:r>
            <w:r w:rsidR="00167E11" w:rsidRPr="00720A67">
              <w:t xml:space="preserve"> і поширення достовірної інформації про доступність об'єктів фізичного оточення, а також встановлення вимог до публічних закладів щодо інформування про наявні умови доступності ïx будівель і приміщень</w:t>
            </w:r>
          </w:p>
        </w:tc>
        <w:tc>
          <w:tcPr>
            <w:tcW w:w="3119" w:type="dxa"/>
            <w:gridSpan w:val="2"/>
          </w:tcPr>
          <w:p w:rsidR="00167E11" w:rsidRPr="00720A67" w:rsidRDefault="00167E11" w:rsidP="00A672E7">
            <w:pPr>
              <w:pStyle w:val="TableParagraph"/>
              <w:tabs>
                <w:tab w:val="left" w:pos="1301"/>
                <w:tab w:val="left" w:pos="1576"/>
                <w:tab w:val="left" w:pos="2193"/>
              </w:tabs>
              <w:spacing w:line="244" w:lineRule="auto"/>
              <w:ind w:left="108" w:right="27" w:firstLine="14"/>
              <w:jc w:val="both"/>
            </w:pPr>
            <w:r w:rsidRPr="00720A67">
              <w:t>1. Проведення за участю громадських організацій моніторингу та оцінки ступеня безбар'єрності об'єктів фізичного оточення і послуг для осіб з інвалідністю та інших маломобільних груп населення з урахуванням гендерного аспекту (відповідно до Порядку проведення моніторингу та оцінки ступеня безбар'єрності об'єктів фізичного оточення і послуг для осіб, інвалідністю, затвердженого постановою Кабінету Міністрів України від 26 травня 2021 р. N• 537)</w:t>
            </w:r>
          </w:p>
        </w:tc>
        <w:tc>
          <w:tcPr>
            <w:tcW w:w="3260" w:type="dxa"/>
            <w:gridSpan w:val="2"/>
          </w:tcPr>
          <w:p w:rsidR="00167E11" w:rsidRPr="00720A67" w:rsidRDefault="00167E11" w:rsidP="007C4E19">
            <w:pPr>
              <w:pStyle w:val="TableParagraph"/>
              <w:spacing w:before="7" w:line="228" w:lineRule="auto"/>
              <w:ind w:left="111" w:right="33" w:firstLine="9"/>
            </w:pPr>
            <w:proofErr w:type="spellStart"/>
            <w:r w:rsidRPr="00720A67">
              <w:t>Опу</w:t>
            </w:r>
            <w:r>
              <w:t>бліковати</w:t>
            </w:r>
            <w:proofErr w:type="spellEnd"/>
            <w:r w:rsidRPr="00720A67">
              <w:t xml:space="preserve"> на офіційних </w:t>
            </w:r>
            <w:proofErr w:type="spellStart"/>
            <w:r w:rsidRPr="00720A67">
              <w:t>веб-сайтах</w:t>
            </w:r>
            <w:proofErr w:type="spellEnd"/>
            <w:r w:rsidRPr="00720A67">
              <w:t xml:space="preserve"> відповідальних виконавців про результати моніторингу</w:t>
            </w:r>
          </w:p>
        </w:tc>
        <w:tc>
          <w:tcPr>
            <w:tcW w:w="1418" w:type="dxa"/>
            <w:gridSpan w:val="3"/>
          </w:tcPr>
          <w:p w:rsidR="00167E11" w:rsidRPr="00720A67" w:rsidRDefault="009C06A6" w:rsidP="00A672E7">
            <w:pPr>
              <w:pStyle w:val="TableParagraph"/>
              <w:spacing w:line="244" w:lineRule="exact"/>
              <w:ind w:left="328"/>
            </w:pPr>
            <w:r>
              <w:t>г</w:t>
            </w:r>
            <w:r w:rsidR="00167E11" w:rsidRPr="00720A67">
              <w:t>рудень</w:t>
            </w:r>
          </w:p>
          <w:p w:rsidR="00167E11" w:rsidRPr="00720A67" w:rsidRDefault="00167E11" w:rsidP="00A672E7">
            <w:pPr>
              <w:pStyle w:val="TableParagraph"/>
              <w:spacing w:line="281" w:lineRule="exact"/>
              <w:ind w:left="232"/>
            </w:pPr>
            <w:r w:rsidRPr="00720A67">
              <w:rPr>
                <w:w w:val="90"/>
              </w:rPr>
              <w:t>2022</w:t>
            </w:r>
            <w:r w:rsidR="009C06A6">
              <w:rPr>
                <w:w w:val="90"/>
              </w:rPr>
              <w:t xml:space="preserve"> </w:t>
            </w:r>
            <w:r w:rsidRPr="00720A67">
              <w:rPr>
                <w:w w:val="90"/>
              </w:rPr>
              <w:t>року</w:t>
            </w:r>
          </w:p>
        </w:tc>
        <w:tc>
          <w:tcPr>
            <w:tcW w:w="3685" w:type="dxa"/>
            <w:gridSpan w:val="3"/>
          </w:tcPr>
          <w:p w:rsidR="00167E11" w:rsidRPr="00720A67" w:rsidRDefault="002114E4" w:rsidP="00A672E7">
            <w:pPr>
              <w:pStyle w:val="TableParagraph"/>
              <w:spacing w:before="2"/>
              <w:ind w:left="95" w:right="67" w:firstLine="9"/>
              <w:jc w:val="both"/>
            </w:pPr>
            <w:r>
              <w:rPr>
                <w:w w:val="95"/>
              </w:rPr>
              <w:t>в</w:t>
            </w:r>
            <w:r w:rsidR="00167E11" w:rsidRPr="00720A67">
              <w:rPr>
                <w:w w:val="95"/>
              </w:rPr>
              <w:t>ідділ містобудування та архітектури</w:t>
            </w:r>
            <w:r w:rsidR="00C720F0">
              <w:rPr>
                <w:w w:val="95"/>
              </w:rPr>
              <w:t xml:space="preserve"> міської ради </w:t>
            </w:r>
          </w:p>
        </w:tc>
      </w:tr>
      <w:tr w:rsidR="005C085B" w:rsidRPr="000E27FB" w:rsidTr="00DE043A">
        <w:tblPrEx>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PrEx>
        <w:trPr>
          <w:trHeight w:val="4372"/>
        </w:trPr>
        <w:tc>
          <w:tcPr>
            <w:tcW w:w="3260" w:type="dxa"/>
            <w:gridSpan w:val="4"/>
          </w:tcPr>
          <w:p w:rsidR="005C085B" w:rsidRPr="00D274FA" w:rsidRDefault="009C06A6" w:rsidP="005C085B">
            <w:pPr>
              <w:pStyle w:val="TableParagraph"/>
              <w:tabs>
                <w:tab w:val="left" w:pos="1825"/>
              </w:tabs>
              <w:spacing w:before="7"/>
              <w:ind w:left="128" w:right="64"/>
              <w:rPr>
                <w:sz w:val="24"/>
                <w:szCs w:val="24"/>
              </w:rPr>
            </w:pPr>
            <w:r>
              <w:rPr>
                <w:sz w:val="24"/>
                <w:szCs w:val="24"/>
              </w:rPr>
              <w:t>10. Забезпечення технічної</w:t>
            </w:r>
            <w:r w:rsidR="005C085B">
              <w:rPr>
                <w:sz w:val="24"/>
                <w:szCs w:val="24"/>
              </w:rPr>
              <w:t xml:space="preserve"> </w:t>
            </w:r>
            <w:r w:rsidR="005C085B" w:rsidRPr="00D274FA">
              <w:rPr>
                <w:sz w:val="24"/>
                <w:szCs w:val="24"/>
              </w:rPr>
              <w:t xml:space="preserve"> можливості підключення домогосподарств у сільській місцевості до фіксованого широкосмугового доступу до </w:t>
            </w:r>
            <w:proofErr w:type="spellStart"/>
            <w:r w:rsidR="005C085B" w:rsidRPr="00D274FA">
              <w:rPr>
                <w:sz w:val="24"/>
                <w:szCs w:val="24"/>
              </w:rPr>
              <w:t>інтернету</w:t>
            </w:r>
            <w:proofErr w:type="spellEnd"/>
            <w:r w:rsidR="005C085B" w:rsidRPr="00D274FA">
              <w:rPr>
                <w:sz w:val="24"/>
                <w:szCs w:val="24"/>
              </w:rPr>
              <w:t>; сприяння підвищенню покриття фіксованого широкосмугового доступу та підключення домогосподарств в комерційно малопривабливій сільській місцевості</w:t>
            </w:r>
          </w:p>
        </w:tc>
        <w:tc>
          <w:tcPr>
            <w:tcW w:w="3119" w:type="dxa"/>
            <w:gridSpan w:val="2"/>
          </w:tcPr>
          <w:p w:rsidR="005C085B" w:rsidRPr="00D274FA" w:rsidRDefault="005C085B" w:rsidP="005C085B">
            <w:pPr>
              <w:pStyle w:val="TableParagraph"/>
              <w:spacing w:before="4"/>
              <w:ind w:left="114" w:hanging="10"/>
              <w:rPr>
                <w:sz w:val="24"/>
                <w:szCs w:val="24"/>
              </w:rPr>
            </w:pPr>
            <w:r w:rsidRPr="00D274FA">
              <w:rPr>
                <w:w w:val="85"/>
                <w:sz w:val="24"/>
                <w:szCs w:val="24"/>
              </w:rPr>
              <w:t>1. Сприяння поширенню волоконно-оптичних мереж провайдерів послуг доступу до Інтернету в комерційно малопривабливій сільській місцевості</w:t>
            </w:r>
          </w:p>
        </w:tc>
        <w:tc>
          <w:tcPr>
            <w:tcW w:w="3260" w:type="dxa"/>
            <w:gridSpan w:val="2"/>
          </w:tcPr>
          <w:p w:rsidR="005C085B" w:rsidRPr="00D274FA" w:rsidRDefault="005C085B" w:rsidP="005C085B">
            <w:pPr>
              <w:pStyle w:val="TableParagraph"/>
              <w:tabs>
                <w:tab w:val="left" w:pos="1368"/>
              </w:tabs>
              <w:spacing w:before="70"/>
              <w:ind w:left="111"/>
              <w:rPr>
                <w:sz w:val="24"/>
                <w:szCs w:val="24"/>
              </w:rPr>
            </w:pPr>
            <w:r>
              <w:rPr>
                <w:w w:val="90"/>
                <w:sz w:val="24"/>
                <w:szCs w:val="24"/>
              </w:rPr>
              <w:t>Забезпечити технічну</w:t>
            </w:r>
            <w:r w:rsidRPr="00D274FA">
              <w:rPr>
                <w:w w:val="90"/>
                <w:sz w:val="24"/>
                <w:szCs w:val="24"/>
              </w:rPr>
              <w:t xml:space="preserve"> можливість підключення до фіксованого широкосмугового доступу до Інтернету у 24 населених пунктах </w:t>
            </w:r>
          </w:p>
        </w:tc>
        <w:tc>
          <w:tcPr>
            <w:tcW w:w="1418" w:type="dxa"/>
            <w:gridSpan w:val="3"/>
          </w:tcPr>
          <w:p w:rsidR="005C085B" w:rsidRPr="00D274FA" w:rsidRDefault="009C06A6" w:rsidP="005C085B">
            <w:pPr>
              <w:pStyle w:val="TableParagraph"/>
              <w:ind w:left="299"/>
              <w:rPr>
                <w:sz w:val="24"/>
                <w:szCs w:val="24"/>
              </w:rPr>
            </w:pPr>
            <w:r>
              <w:rPr>
                <w:sz w:val="24"/>
                <w:szCs w:val="24"/>
              </w:rPr>
              <w:t>г</w:t>
            </w:r>
            <w:r w:rsidR="005C085B" w:rsidRPr="00D274FA">
              <w:rPr>
                <w:sz w:val="24"/>
                <w:szCs w:val="24"/>
              </w:rPr>
              <w:t>рудень</w:t>
            </w:r>
          </w:p>
          <w:p w:rsidR="005C085B" w:rsidRPr="00D274FA" w:rsidRDefault="005C085B" w:rsidP="005C085B">
            <w:pPr>
              <w:pStyle w:val="TableParagraph"/>
              <w:ind w:left="213"/>
              <w:rPr>
                <w:sz w:val="24"/>
                <w:szCs w:val="24"/>
              </w:rPr>
            </w:pPr>
            <w:r w:rsidRPr="00D274FA">
              <w:rPr>
                <w:w w:val="90"/>
                <w:sz w:val="24"/>
                <w:szCs w:val="24"/>
              </w:rPr>
              <w:t>2022</w:t>
            </w:r>
            <w:r w:rsidR="009C06A6">
              <w:rPr>
                <w:w w:val="90"/>
                <w:sz w:val="24"/>
                <w:szCs w:val="24"/>
              </w:rPr>
              <w:t xml:space="preserve"> </w:t>
            </w:r>
            <w:r w:rsidRPr="00D274FA">
              <w:rPr>
                <w:w w:val="90"/>
                <w:sz w:val="24"/>
                <w:szCs w:val="24"/>
              </w:rPr>
              <w:t>року</w:t>
            </w:r>
          </w:p>
        </w:tc>
        <w:tc>
          <w:tcPr>
            <w:tcW w:w="3685" w:type="dxa"/>
            <w:gridSpan w:val="3"/>
          </w:tcPr>
          <w:p w:rsidR="005C085B" w:rsidRPr="00D274FA" w:rsidRDefault="002114E4" w:rsidP="005C085B">
            <w:pPr>
              <w:pStyle w:val="TableParagraph"/>
              <w:tabs>
                <w:tab w:val="left" w:pos="1031"/>
                <w:tab w:val="left" w:pos="1422"/>
                <w:tab w:val="left" w:pos="2439"/>
              </w:tabs>
              <w:ind w:left="108"/>
            </w:pPr>
            <w:r>
              <w:rPr>
                <w:w w:val="95"/>
              </w:rPr>
              <w:t>в</w:t>
            </w:r>
            <w:r w:rsidR="005C085B" w:rsidRPr="00720A67">
              <w:rPr>
                <w:w w:val="95"/>
              </w:rPr>
              <w:t>ідділ містобудування та архітектури</w:t>
            </w:r>
            <w:r w:rsidR="005C085B">
              <w:rPr>
                <w:w w:val="95"/>
              </w:rPr>
              <w:t xml:space="preserve"> міської ради</w:t>
            </w:r>
          </w:p>
        </w:tc>
      </w:tr>
    </w:tbl>
    <w:p w:rsidR="00DE043A" w:rsidRDefault="00DE043A" w:rsidP="0088651C">
      <w:pPr>
        <w:jc w:val="both"/>
        <w:rPr>
          <w:sz w:val="24"/>
          <w:lang w:val="uk-UA"/>
        </w:rPr>
      </w:pPr>
    </w:p>
    <w:p w:rsidR="00370C4C" w:rsidRDefault="00370C4C" w:rsidP="0088651C">
      <w:pPr>
        <w:jc w:val="both"/>
        <w:rPr>
          <w:sz w:val="24"/>
          <w:lang w:val="uk-UA"/>
        </w:rPr>
      </w:pPr>
    </w:p>
    <w:p w:rsidR="00370C4C" w:rsidRPr="0088651C" w:rsidRDefault="00370C4C" w:rsidP="0088651C">
      <w:pPr>
        <w:jc w:val="both"/>
        <w:rPr>
          <w:sz w:val="24"/>
          <w:lang w:val="uk-UA"/>
        </w:rPr>
        <w:sectPr w:rsidR="00370C4C" w:rsidRPr="0088651C">
          <w:headerReference w:type="default" r:id="rId10"/>
          <w:pgSz w:w="16820" w:h="11900" w:orient="landscape"/>
          <w:pgMar w:top="1560" w:right="840" w:bottom="280" w:left="940" w:header="552" w:footer="0" w:gutter="0"/>
          <w:cols w:space="720"/>
        </w:sectPr>
      </w:pPr>
    </w:p>
    <w:tbl>
      <w:tblPr>
        <w:tblStyle w:val="TableNormal"/>
        <w:tblpPr w:leftFromText="180" w:rightFromText="180" w:vertAnchor="text" w:horzAnchor="margin" w:tblpY="-1638"/>
        <w:tblW w:w="0" w:type="auto"/>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Look w:val="01E0"/>
      </w:tblPr>
      <w:tblGrid>
        <w:gridCol w:w="8"/>
        <w:gridCol w:w="3119"/>
        <w:gridCol w:w="79"/>
        <w:gridCol w:w="3144"/>
        <w:gridCol w:w="37"/>
        <w:gridCol w:w="3232"/>
        <w:gridCol w:w="48"/>
        <w:gridCol w:w="1373"/>
        <w:gridCol w:w="53"/>
        <w:gridCol w:w="3516"/>
      </w:tblGrid>
      <w:tr w:rsidR="00A554BB" w:rsidRPr="00DE043A" w:rsidTr="001B2004">
        <w:trPr>
          <w:trHeight w:val="411"/>
        </w:trPr>
        <w:tc>
          <w:tcPr>
            <w:tcW w:w="3206" w:type="dxa"/>
            <w:gridSpan w:val="3"/>
          </w:tcPr>
          <w:p w:rsidR="00A554BB" w:rsidRDefault="00A554BB" w:rsidP="00A554BB">
            <w:pPr>
              <w:pStyle w:val="TableParagraph"/>
              <w:spacing w:before="24"/>
              <w:ind w:left="118" w:right="57" w:firstLine="1"/>
              <w:jc w:val="center"/>
              <w:rPr>
                <w:w w:val="95"/>
                <w:sz w:val="24"/>
                <w:szCs w:val="24"/>
              </w:rPr>
            </w:pPr>
            <w:r>
              <w:rPr>
                <w:w w:val="95"/>
                <w:sz w:val="24"/>
                <w:szCs w:val="24"/>
              </w:rPr>
              <w:lastRenderedPageBreak/>
              <w:t>1</w:t>
            </w:r>
          </w:p>
        </w:tc>
        <w:tc>
          <w:tcPr>
            <w:tcW w:w="3144" w:type="dxa"/>
          </w:tcPr>
          <w:p w:rsidR="00A554BB" w:rsidRPr="00D274FA" w:rsidRDefault="00A554BB" w:rsidP="00A554BB">
            <w:pPr>
              <w:pStyle w:val="TableParagraph"/>
              <w:ind w:left="104"/>
              <w:jc w:val="center"/>
              <w:rPr>
                <w:w w:val="95"/>
                <w:sz w:val="24"/>
                <w:szCs w:val="24"/>
              </w:rPr>
            </w:pPr>
            <w:r>
              <w:rPr>
                <w:w w:val="95"/>
                <w:sz w:val="24"/>
                <w:szCs w:val="24"/>
              </w:rPr>
              <w:t>2</w:t>
            </w:r>
          </w:p>
        </w:tc>
        <w:tc>
          <w:tcPr>
            <w:tcW w:w="3269" w:type="dxa"/>
            <w:gridSpan w:val="2"/>
          </w:tcPr>
          <w:p w:rsidR="00A554BB" w:rsidRDefault="00A554BB" w:rsidP="00A554BB">
            <w:pPr>
              <w:pStyle w:val="TableParagraph"/>
              <w:ind w:left="107"/>
              <w:jc w:val="center"/>
              <w:rPr>
                <w:w w:val="95"/>
                <w:sz w:val="24"/>
                <w:szCs w:val="24"/>
              </w:rPr>
            </w:pPr>
            <w:r>
              <w:rPr>
                <w:w w:val="95"/>
                <w:sz w:val="24"/>
                <w:szCs w:val="24"/>
              </w:rPr>
              <w:t>3</w:t>
            </w:r>
          </w:p>
        </w:tc>
        <w:tc>
          <w:tcPr>
            <w:tcW w:w="1421" w:type="dxa"/>
            <w:gridSpan w:val="2"/>
          </w:tcPr>
          <w:p w:rsidR="00A554BB" w:rsidRPr="00D274FA" w:rsidRDefault="00A554BB" w:rsidP="00A554BB">
            <w:pPr>
              <w:pStyle w:val="TableParagraph"/>
              <w:ind w:left="319"/>
              <w:jc w:val="center"/>
              <w:rPr>
                <w:sz w:val="24"/>
                <w:szCs w:val="24"/>
              </w:rPr>
            </w:pPr>
            <w:r>
              <w:rPr>
                <w:sz w:val="24"/>
                <w:szCs w:val="24"/>
              </w:rPr>
              <w:t>4</w:t>
            </w:r>
          </w:p>
        </w:tc>
        <w:tc>
          <w:tcPr>
            <w:tcW w:w="3569" w:type="dxa"/>
            <w:gridSpan w:val="2"/>
          </w:tcPr>
          <w:p w:rsidR="00A554BB" w:rsidRPr="00D274FA" w:rsidRDefault="00A554BB" w:rsidP="00A554BB">
            <w:pPr>
              <w:pStyle w:val="TableParagraph"/>
              <w:tabs>
                <w:tab w:val="left" w:pos="1031"/>
                <w:tab w:val="left" w:pos="1422"/>
                <w:tab w:val="left" w:pos="2439"/>
              </w:tabs>
              <w:ind w:left="108"/>
              <w:jc w:val="center"/>
            </w:pPr>
            <w:r>
              <w:t>5</w:t>
            </w:r>
          </w:p>
        </w:tc>
      </w:tr>
      <w:tr w:rsidR="005C085B" w:rsidRPr="000E27FB" w:rsidTr="001B2004">
        <w:trPr>
          <w:trHeight w:val="820"/>
        </w:trPr>
        <w:tc>
          <w:tcPr>
            <w:tcW w:w="3206" w:type="dxa"/>
            <w:gridSpan w:val="3"/>
          </w:tcPr>
          <w:p w:rsidR="00A554BB" w:rsidRDefault="00A554BB" w:rsidP="005C085B">
            <w:pPr>
              <w:pStyle w:val="TableParagraph"/>
              <w:spacing w:before="24"/>
              <w:ind w:left="118" w:right="57" w:firstLine="1"/>
              <w:jc w:val="both"/>
              <w:rPr>
                <w:w w:val="95"/>
                <w:sz w:val="24"/>
                <w:szCs w:val="24"/>
              </w:rPr>
            </w:pPr>
          </w:p>
          <w:p w:rsidR="005C085B" w:rsidRPr="00D274FA" w:rsidRDefault="009C06A6" w:rsidP="005C085B">
            <w:pPr>
              <w:pStyle w:val="TableParagraph"/>
              <w:spacing w:before="24"/>
              <w:ind w:left="118" w:right="57" w:firstLine="1"/>
              <w:jc w:val="both"/>
              <w:rPr>
                <w:sz w:val="24"/>
                <w:szCs w:val="24"/>
              </w:rPr>
            </w:pPr>
            <w:r>
              <w:rPr>
                <w:w w:val="95"/>
                <w:sz w:val="24"/>
                <w:szCs w:val="24"/>
              </w:rPr>
              <w:t>11. Забезпечення</w:t>
            </w:r>
            <w:r w:rsidR="005C085B">
              <w:rPr>
                <w:w w:val="95"/>
                <w:sz w:val="24"/>
                <w:szCs w:val="24"/>
              </w:rPr>
              <w:t xml:space="preserve"> підключення</w:t>
            </w:r>
            <w:r w:rsidR="005C085B" w:rsidRPr="00D274FA">
              <w:rPr>
                <w:w w:val="95"/>
                <w:sz w:val="24"/>
                <w:szCs w:val="24"/>
              </w:rPr>
              <w:t xml:space="preserve"> закладів соціальної інфраструктури та органів місцевого самоврядування до широкосмугового доступу до Інтернету зі швидкості не менше 100 </w:t>
            </w:r>
            <w:proofErr w:type="spellStart"/>
            <w:r w:rsidR="005C085B" w:rsidRPr="00D274FA">
              <w:rPr>
                <w:w w:val="95"/>
                <w:sz w:val="24"/>
                <w:szCs w:val="24"/>
              </w:rPr>
              <w:t>Мбіт</w:t>
            </w:r>
            <w:proofErr w:type="spellEnd"/>
            <w:r w:rsidR="005C085B" w:rsidRPr="00D274FA">
              <w:rPr>
                <w:w w:val="95"/>
                <w:sz w:val="24"/>
                <w:szCs w:val="24"/>
              </w:rPr>
              <w:t>/с</w:t>
            </w:r>
          </w:p>
        </w:tc>
        <w:tc>
          <w:tcPr>
            <w:tcW w:w="3144" w:type="dxa"/>
          </w:tcPr>
          <w:p w:rsidR="005C085B" w:rsidRPr="00D274FA" w:rsidRDefault="005C085B" w:rsidP="005C085B">
            <w:pPr>
              <w:pStyle w:val="TableParagraph"/>
              <w:ind w:left="104"/>
              <w:jc w:val="both"/>
              <w:rPr>
                <w:sz w:val="24"/>
                <w:szCs w:val="24"/>
              </w:rPr>
            </w:pPr>
            <w:r w:rsidRPr="00D274FA">
              <w:rPr>
                <w:w w:val="95"/>
                <w:sz w:val="24"/>
                <w:szCs w:val="24"/>
              </w:rPr>
              <w:t xml:space="preserve">1. Забезпечення підключення закладів соціальної інфраструктури до фіксованого широкосмугового доступу до Інтернету зі швидкістю не менше 100 </w:t>
            </w:r>
            <w:proofErr w:type="spellStart"/>
            <w:r w:rsidRPr="00D274FA">
              <w:rPr>
                <w:w w:val="95"/>
                <w:sz w:val="24"/>
                <w:szCs w:val="24"/>
              </w:rPr>
              <w:t>Мбіт</w:t>
            </w:r>
            <w:proofErr w:type="spellEnd"/>
            <w:r w:rsidRPr="00D274FA">
              <w:rPr>
                <w:w w:val="95"/>
                <w:sz w:val="24"/>
                <w:szCs w:val="24"/>
              </w:rPr>
              <w:t xml:space="preserve">/с, що розташовані в населених пунктах, у яких </w:t>
            </w:r>
            <w:proofErr w:type="spellStart"/>
            <w:r w:rsidRPr="00D274FA">
              <w:rPr>
                <w:w w:val="95"/>
                <w:sz w:val="24"/>
                <w:szCs w:val="24"/>
              </w:rPr>
              <w:t>відсутне</w:t>
            </w:r>
            <w:proofErr w:type="spellEnd"/>
            <w:r w:rsidRPr="00D274FA">
              <w:rPr>
                <w:w w:val="95"/>
                <w:sz w:val="24"/>
                <w:szCs w:val="24"/>
              </w:rPr>
              <w:t xml:space="preserve"> покриття волоконно-оптичними мережами</w:t>
            </w:r>
          </w:p>
        </w:tc>
        <w:tc>
          <w:tcPr>
            <w:tcW w:w="3269" w:type="dxa"/>
            <w:gridSpan w:val="2"/>
          </w:tcPr>
          <w:p w:rsidR="005C085B" w:rsidRPr="00D274FA" w:rsidRDefault="005C085B" w:rsidP="005C085B">
            <w:pPr>
              <w:pStyle w:val="TableParagraph"/>
              <w:ind w:left="107"/>
              <w:rPr>
                <w:sz w:val="24"/>
                <w:szCs w:val="24"/>
              </w:rPr>
            </w:pPr>
            <w:r>
              <w:rPr>
                <w:w w:val="95"/>
                <w:sz w:val="24"/>
                <w:szCs w:val="24"/>
              </w:rPr>
              <w:t>Забезпечити</w:t>
            </w:r>
            <w:r w:rsidRPr="00D274FA">
              <w:rPr>
                <w:w w:val="95"/>
                <w:sz w:val="24"/>
                <w:szCs w:val="24"/>
              </w:rPr>
              <w:t xml:space="preserve"> підключення до фіксов</w:t>
            </w:r>
            <w:r>
              <w:rPr>
                <w:w w:val="95"/>
                <w:sz w:val="24"/>
                <w:szCs w:val="24"/>
              </w:rPr>
              <w:t>аного широкосмугового доступу, д</w:t>
            </w:r>
            <w:r w:rsidRPr="00D274FA">
              <w:rPr>
                <w:w w:val="95"/>
                <w:sz w:val="24"/>
                <w:szCs w:val="24"/>
              </w:rPr>
              <w:t>о Інтернету закладів соціальної інфраструктури (заклади освіти</w:t>
            </w:r>
            <w:r>
              <w:rPr>
                <w:w w:val="95"/>
                <w:sz w:val="24"/>
                <w:szCs w:val="24"/>
              </w:rPr>
              <w:t>, заклади</w:t>
            </w:r>
            <w:r w:rsidRPr="00D274FA">
              <w:rPr>
                <w:w w:val="95"/>
                <w:sz w:val="24"/>
                <w:szCs w:val="24"/>
              </w:rPr>
              <w:t xml:space="preserve"> первинної допомоги, бібл</w:t>
            </w:r>
            <w:r w:rsidR="009C06A6">
              <w:rPr>
                <w:w w:val="95"/>
                <w:sz w:val="24"/>
                <w:szCs w:val="24"/>
              </w:rPr>
              <w:t>іотеки, будинки культури, центр</w:t>
            </w:r>
            <w:r w:rsidRPr="00D274FA">
              <w:rPr>
                <w:w w:val="95"/>
                <w:sz w:val="24"/>
                <w:szCs w:val="24"/>
              </w:rPr>
              <w:t xml:space="preserve"> надання адміністративних послуг, установи надавачі соціальних та реабілітаційних послуг, місцеві пожежно-рятувальні підрозділи)</w:t>
            </w:r>
          </w:p>
        </w:tc>
        <w:tc>
          <w:tcPr>
            <w:tcW w:w="1421" w:type="dxa"/>
            <w:gridSpan w:val="2"/>
          </w:tcPr>
          <w:p w:rsidR="005C085B" w:rsidRPr="00D274FA" w:rsidRDefault="009C06A6" w:rsidP="005C085B">
            <w:pPr>
              <w:pStyle w:val="TableParagraph"/>
              <w:ind w:left="319"/>
              <w:rPr>
                <w:sz w:val="24"/>
                <w:szCs w:val="24"/>
              </w:rPr>
            </w:pPr>
            <w:r>
              <w:rPr>
                <w:sz w:val="24"/>
                <w:szCs w:val="24"/>
              </w:rPr>
              <w:t>г</w:t>
            </w:r>
            <w:r w:rsidR="005C085B" w:rsidRPr="00D274FA">
              <w:rPr>
                <w:sz w:val="24"/>
                <w:szCs w:val="24"/>
              </w:rPr>
              <w:t>рудень</w:t>
            </w:r>
          </w:p>
          <w:p w:rsidR="005C085B" w:rsidRPr="00D274FA" w:rsidRDefault="005C085B" w:rsidP="005C085B">
            <w:pPr>
              <w:pStyle w:val="TableParagraph"/>
              <w:ind w:left="232"/>
              <w:rPr>
                <w:sz w:val="24"/>
                <w:szCs w:val="24"/>
              </w:rPr>
            </w:pPr>
            <w:r w:rsidRPr="00D274FA">
              <w:rPr>
                <w:w w:val="90"/>
                <w:sz w:val="24"/>
                <w:szCs w:val="24"/>
              </w:rPr>
              <w:t>2022року</w:t>
            </w:r>
          </w:p>
        </w:tc>
        <w:tc>
          <w:tcPr>
            <w:tcW w:w="3569" w:type="dxa"/>
            <w:gridSpan w:val="2"/>
          </w:tcPr>
          <w:p w:rsidR="005C085B" w:rsidRPr="00D274FA" w:rsidRDefault="002114E4" w:rsidP="005C085B">
            <w:pPr>
              <w:pStyle w:val="TableParagraph"/>
              <w:tabs>
                <w:tab w:val="left" w:pos="1031"/>
                <w:tab w:val="left" w:pos="1422"/>
                <w:tab w:val="left" w:pos="2439"/>
              </w:tabs>
              <w:ind w:left="108"/>
            </w:pPr>
            <w:r>
              <w:t>в</w:t>
            </w:r>
            <w:r w:rsidR="005C085B" w:rsidRPr="00D274FA">
              <w:t xml:space="preserve">ідділ з питань інформаційної та правоохоронної діяльності апарату міської ради та її виконавчого комітету </w:t>
            </w:r>
          </w:p>
          <w:p w:rsidR="005C085B" w:rsidRPr="00D274FA" w:rsidRDefault="009C06A6" w:rsidP="005C085B">
            <w:pPr>
              <w:pStyle w:val="TableParagraph"/>
              <w:tabs>
                <w:tab w:val="left" w:pos="1031"/>
                <w:tab w:val="left" w:pos="1422"/>
                <w:tab w:val="left" w:pos="2439"/>
              </w:tabs>
              <w:ind w:left="108"/>
            </w:pPr>
            <w:r>
              <w:t>у</w:t>
            </w:r>
            <w:r w:rsidR="005C085B" w:rsidRPr="00D274FA">
              <w:t>правління соціального захисту населення</w:t>
            </w:r>
            <w:r>
              <w:t xml:space="preserve"> міської ради,</w:t>
            </w:r>
          </w:p>
          <w:p w:rsidR="005C085B" w:rsidRPr="00D274FA" w:rsidRDefault="009C06A6" w:rsidP="005C085B">
            <w:pPr>
              <w:pStyle w:val="TableParagraph"/>
              <w:tabs>
                <w:tab w:val="left" w:pos="1031"/>
                <w:tab w:val="left" w:pos="1422"/>
                <w:tab w:val="left" w:pos="2439"/>
              </w:tabs>
              <w:ind w:left="108"/>
            </w:pPr>
            <w:r>
              <w:t>в</w:t>
            </w:r>
            <w:r w:rsidR="005C085B" w:rsidRPr="00D274FA">
              <w:t>ідділ освіти міської ради</w:t>
            </w:r>
            <w:r>
              <w:t>,</w:t>
            </w:r>
          </w:p>
          <w:p w:rsidR="005C085B" w:rsidRPr="00D274FA" w:rsidRDefault="009C06A6" w:rsidP="005C085B">
            <w:pPr>
              <w:pStyle w:val="TableParagraph"/>
              <w:tabs>
                <w:tab w:val="left" w:pos="1031"/>
                <w:tab w:val="left" w:pos="1422"/>
                <w:tab w:val="left" w:pos="2439"/>
              </w:tabs>
              <w:ind w:left="108"/>
            </w:pPr>
            <w:r>
              <w:rPr>
                <w:szCs w:val="24"/>
              </w:rPr>
              <w:t>в</w:t>
            </w:r>
            <w:r w:rsidR="005C085B" w:rsidRPr="00D274FA">
              <w:rPr>
                <w:szCs w:val="24"/>
              </w:rPr>
              <w:t>ідділ культури міської ради</w:t>
            </w:r>
          </w:p>
        </w:tc>
      </w:tr>
      <w:tr w:rsidR="005C085B" w:rsidRPr="00843024" w:rsidTr="001B2004">
        <w:trPr>
          <w:gridBefore w:val="1"/>
          <w:wBefore w:w="8" w:type="dxa"/>
          <w:trHeight w:val="3532"/>
        </w:trPr>
        <w:tc>
          <w:tcPr>
            <w:tcW w:w="3119" w:type="dxa"/>
          </w:tcPr>
          <w:p w:rsidR="005C085B" w:rsidRPr="009C06A6" w:rsidRDefault="005C085B" w:rsidP="005C085B">
            <w:pPr>
              <w:rPr>
                <w:sz w:val="24"/>
                <w:szCs w:val="24"/>
                <w:lang w:val="uk-UA"/>
              </w:rPr>
            </w:pPr>
          </w:p>
        </w:tc>
        <w:tc>
          <w:tcPr>
            <w:tcW w:w="3260" w:type="dxa"/>
            <w:gridSpan w:val="3"/>
          </w:tcPr>
          <w:p w:rsidR="005C085B" w:rsidRPr="00D274FA" w:rsidRDefault="005C085B" w:rsidP="009C06A6">
            <w:pPr>
              <w:pStyle w:val="TableParagraph"/>
              <w:ind w:left="107"/>
              <w:rPr>
                <w:sz w:val="24"/>
                <w:szCs w:val="24"/>
              </w:rPr>
            </w:pPr>
            <w:r w:rsidRPr="00D274FA">
              <w:rPr>
                <w:w w:val="95"/>
                <w:sz w:val="24"/>
                <w:szCs w:val="24"/>
              </w:rPr>
              <w:t xml:space="preserve">2. Забезпечення підключення закладів культури до широкосмугового доступу до Інтернету із швидкістю не менше 100 </w:t>
            </w:r>
            <w:proofErr w:type="spellStart"/>
            <w:r w:rsidRPr="00D274FA">
              <w:rPr>
                <w:w w:val="95"/>
                <w:sz w:val="24"/>
                <w:szCs w:val="24"/>
              </w:rPr>
              <w:t>Мбіт</w:t>
            </w:r>
            <w:proofErr w:type="spellEnd"/>
            <w:r w:rsidRPr="00D274FA">
              <w:rPr>
                <w:w w:val="95"/>
                <w:sz w:val="24"/>
                <w:szCs w:val="24"/>
              </w:rPr>
              <w:t>/с</w:t>
            </w:r>
          </w:p>
        </w:tc>
        <w:tc>
          <w:tcPr>
            <w:tcW w:w="3280" w:type="dxa"/>
            <w:gridSpan w:val="2"/>
          </w:tcPr>
          <w:p w:rsidR="005C085B" w:rsidRPr="00D274FA" w:rsidRDefault="005C085B" w:rsidP="005C085B">
            <w:pPr>
              <w:pStyle w:val="TableParagraph"/>
              <w:ind w:left="111" w:right="68" w:firstLine="2"/>
              <w:rPr>
                <w:sz w:val="24"/>
                <w:szCs w:val="24"/>
              </w:rPr>
            </w:pPr>
            <w:r>
              <w:rPr>
                <w:w w:val="95"/>
                <w:sz w:val="24"/>
                <w:szCs w:val="24"/>
              </w:rPr>
              <w:t>Забезпечити</w:t>
            </w:r>
            <w:r w:rsidRPr="00D274FA">
              <w:rPr>
                <w:w w:val="95"/>
                <w:sz w:val="24"/>
                <w:szCs w:val="24"/>
              </w:rPr>
              <w:t xml:space="preserve"> доступ до </w:t>
            </w:r>
            <w:r>
              <w:rPr>
                <w:w w:val="95"/>
                <w:sz w:val="24"/>
                <w:szCs w:val="24"/>
              </w:rPr>
              <w:t>бібліотечних</w:t>
            </w:r>
            <w:r w:rsidRPr="00D274FA">
              <w:rPr>
                <w:w w:val="95"/>
                <w:sz w:val="24"/>
                <w:szCs w:val="24"/>
              </w:rPr>
              <w:t>,</w:t>
            </w:r>
            <w:r>
              <w:rPr>
                <w:w w:val="95"/>
                <w:sz w:val="24"/>
                <w:szCs w:val="24"/>
              </w:rPr>
              <w:t xml:space="preserve"> клубних закладів </w:t>
            </w:r>
          </w:p>
        </w:tc>
        <w:tc>
          <w:tcPr>
            <w:tcW w:w="1426" w:type="dxa"/>
            <w:gridSpan w:val="2"/>
          </w:tcPr>
          <w:p w:rsidR="005C085B" w:rsidRPr="00D274FA" w:rsidRDefault="009C06A6" w:rsidP="005C085B">
            <w:pPr>
              <w:pStyle w:val="TableParagraph"/>
              <w:ind w:left="319"/>
              <w:rPr>
                <w:sz w:val="24"/>
                <w:szCs w:val="24"/>
              </w:rPr>
            </w:pPr>
            <w:r>
              <w:rPr>
                <w:sz w:val="24"/>
                <w:szCs w:val="24"/>
              </w:rPr>
              <w:t>г</w:t>
            </w:r>
            <w:r w:rsidR="005C085B" w:rsidRPr="00D274FA">
              <w:rPr>
                <w:sz w:val="24"/>
                <w:szCs w:val="24"/>
              </w:rPr>
              <w:t>рудень</w:t>
            </w:r>
          </w:p>
          <w:p w:rsidR="005C085B" w:rsidRPr="00D274FA" w:rsidRDefault="005C085B" w:rsidP="005C085B">
            <w:pPr>
              <w:pStyle w:val="TableParagraph"/>
              <w:ind w:left="232"/>
              <w:rPr>
                <w:sz w:val="24"/>
                <w:szCs w:val="24"/>
              </w:rPr>
            </w:pPr>
            <w:r w:rsidRPr="00D274FA">
              <w:rPr>
                <w:w w:val="90"/>
                <w:sz w:val="24"/>
                <w:szCs w:val="24"/>
              </w:rPr>
              <w:t>2022року</w:t>
            </w:r>
          </w:p>
        </w:tc>
        <w:tc>
          <w:tcPr>
            <w:tcW w:w="3516" w:type="dxa"/>
          </w:tcPr>
          <w:p w:rsidR="005C085B" w:rsidRPr="00D274FA" w:rsidRDefault="002114E4" w:rsidP="005C085B">
            <w:pPr>
              <w:pStyle w:val="TableParagraph"/>
              <w:ind w:left="111"/>
              <w:rPr>
                <w:sz w:val="24"/>
                <w:szCs w:val="24"/>
              </w:rPr>
            </w:pPr>
            <w:r>
              <w:rPr>
                <w:sz w:val="24"/>
                <w:szCs w:val="24"/>
              </w:rPr>
              <w:t>в</w:t>
            </w:r>
            <w:r w:rsidR="005C085B" w:rsidRPr="00D274FA">
              <w:rPr>
                <w:sz w:val="24"/>
                <w:szCs w:val="24"/>
              </w:rPr>
              <w:t>ідділ культури міської ради</w:t>
            </w:r>
          </w:p>
        </w:tc>
      </w:tr>
    </w:tbl>
    <w:p w:rsidR="00D274FA" w:rsidRDefault="00D274FA" w:rsidP="0088651C">
      <w:pPr>
        <w:pStyle w:val="a3"/>
        <w:spacing w:before="10"/>
        <w:rPr>
          <w:rFonts w:ascii="Times New Roman" w:hAnsi="Times New Roman" w:cs="Times New Roman"/>
          <w:sz w:val="14"/>
        </w:rPr>
      </w:pPr>
    </w:p>
    <w:p w:rsidR="00D274FA" w:rsidRDefault="00D274FA">
      <w:pPr>
        <w:rPr>
          <w:rFonts w:ascii="Times New Roman" w:eastAsia="Bookman Old Style" w:hAnsi="Times New Roman" w:cs="Times New Roman"/>
          <w:sz w:val="14"/>
          <w:szCs w:val="27"/>
          <w:lang w:val="uk-UA"/>
        </w:rPr>
      </w:pPr>
      <w:r>
        <w:rPr>
          <w:rFonts w:ascii="Times New Roman" w:hAnsi="Times New Roman" w:cs="Times New Roman"/>
          <w:sz w:val="14"/>
        </w:rPr>
        <w:br w:type="page"/>
      </w:r>
    </w:p>
    <w:p w:rsidR="00B907FC" w:rsidRPr="00BB32B7" w:rsidRDefault="00B907FC" w:rsidP="00B907FC">
      <w:pPr>
        <w:pStyle w:val="a3"/>
        <w:spacing w:before="306"/>
        <w:ind w:right="1695"/>
        <w:jc w:val="right"/>
        <w:rPr>
          <w:rFonts w:ascii="Times New Roman" w:hAnsi="Times New Roman" w:cs="Times New Roman"/>
        </w:rPr>
      </w:pPr>
    </w:p>
    <w:tbl>
      <w:tblPr>
        <w:tblStyle w:val="TableNormal"/>
        <w:tblW w:w="0" w:type="auto"/>
        <w:tblInd w:w="150" w:type="dxa"/>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Layout w:type="fixed"/>
        <w:tblLook w:val="01E0"/>
      </w:tblPr>
      <w:tblGrid>
        <w:gridCol w:w="3264"/>
        <w:gridCol w:w="3113"/>
        <w:gridCol w:w="26"/>
        <w:gridCol w:w="3242"/>
        <w:gridCol w:w="7"/>
        <w:gridCol w:w="1418"/>
        <w:gridCol w:w="17"/>
        <w:gridCol w:w="3513"/>
      </w:tblGrid>
      <w:tr w:rsidR="0088651C" w:rsidRPr="00843024" w:rsidTr="009D00BB">
        <w:trPr>
          <w:trHeight w:val="316"/>
        </w:trPr>
        <w:tc>
          <w:tcPr>
            <w:tcW w:w="3264" w:type="dxa"/>
          </w:tcPr>
          <w:p w:rsidR="0088651C" w:rsidRPr="00720A67" w:rsidRDefault="0088651C" w:rsidP="009D00BB">
            <w:pPr>
              <w:pStyle w:val="TableParagraph"/>
              <w:spacing w:before="8"/>
              <w:jc w:val="center"/>
              <w:rPr>
                <w:sz w:val="24"/>
                <w:szCs w:val="24"/>
              </w:rPr>
            </w:pPr>
          </w:p>
          <w:p w:rsidR="0088651C" w:rsidRPr="00720A67" w:rsidRDefault="0088651C" w:rsidP="009D00BB">
            <w:pPr>
              <w:pStyle w:val="TableParagraph"/>
              <w:spacing w:line="163" w:lineRule="exact"/>
              <w:ind w:left="1581"/>
              <w:jc w:val="center"/>
              <w:rPr>
                <w:sz w:val="24"/>
                <w:szCs w:val="24"/>
              </w:rPr>
            </w:pPr>
            <w:r w:rsidRPr="00720A67">
              <w:rPr>
                <w:noProof/>
                <w:position w:val="-2"/>
                <w:sz w:val="24"/>
                <w:szCs w:val="24"/>
                <w:lang w:val="ru-RU" w:eastAsia="ru-RU"/>
              </w:rPr>
              <w:drawing>
                <wp:inline distT="0" distB="0" distL="0" distR="0">
                  <wp:extent cx="54864" cy="103632"/>
                  <wp:effectExtent l="0" t="0" r="0" b="0"/>
                  <wp:docPr id="4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2.png"/>
                          <pic:cNvPicPr/>
                        </pic:nvPicPr>
                        <pic:blipFill>
                          <a:blip r:embed="rId11" cstate="print"/>
                          <a:stretch>
                            <a:fillRect/>
                          </a:stretch>
                        </pic:blipFill>
                        <pic:spPr>
                          <a:xfrm>
                            <a:off x="0" y="0"/>
                            <a:ext cx="54864" cy="103632"/>
                          </a:xfrm>
                          <a:prstGeom prst="rect">
                            <a:avLst/>
                          </a:prstGeom>
                        </pic:spPr>
                      </pic:pic>
                    </a:graphicData>
                  </a:graphic>
                </wp:inline>
              </w:drawing>
            </w:r>
          </w:p>
        </w:tc>
        <w:tc>
          <w:tcPr>
            <w:tcW w:w="3139" w:type="dxa"/>
            <w:gridSpan w:val="2"/>
          </w:tcPr>
          <w:p w:rsidR="0088651C" w:rsidRPr="00720A67" w:rsidRDefault="0088651C" w:rsidP="009D00BB">
            <w:pPr>
              <w:pStyle w:val="TableParagraph"/>
              <w:spacing w:line="253" w:lineRule="exact"/>
              <w:ind w:left="2"/>
              <w:jc w:val="center"/>
              <w:rPr>
                <w:sz w:val="24"/>
                <w:szCs w:val="24"/>
              </w:rPr>
            </w:pPr>
            <w:r w:rsidRPr="00720A67">
              <w:rPr>
                <w:w w:val="99"/>
                <w:sz w:val="24"/>
                <w:szCs w:val="24"/>
              </w:rPr>
              <w:t>2</w:t>
            </w:r>
          </w:p>
        </w:tc>
        <w:tc>
          <w:tcPr>
            <w:tcW w:w="3249" w:type="dxa"/>
            <w:gridSpan w:val="2"/>
          </w:tcPr>
          <w:p w:rsidR="0088651C" w:rsidRPr="00720A67" w:rsidRDefault="0088651C" w:rsidP="009D00BB">
            <w:pPr>
              <w:pStyle w:val="TableParagraph"/>
              <w:spacing w:before="6"/>
              <w:jc w:val="center"/>
              <w:rPr>
                <w:sz w:val="24"/>
                <w:szCs w:val="24"/>
              </w:rPr>
            </w:pPr>
          </w:p>
          <w:p w:rsidR="0088651C" w:rsidRPr="00720A67" w:rsidRDefault="0088651C" w:rsidP="009D00BB">
            <w:pPr>
              <w:pStyle w:val="TableParagraph"/>
              <w:spacing w:line="153" w:lineRule="exact"/>
              <w:ind w:left="1576"/>
              <w:jc w:val="center"/>
              <w:rPr>
                <w:sz w:val="24"/>
                <w:szCs w:val="24"/>
              </w:rPr>
            </w:pPr>
            <w:r w:rsidRPr="00720A67">
              <w:rPr>
                <w:noProof/>
                <w:position w:val="-2"/>
                <w:sz w:val="24"/>
                <w:szCs w:val="24"/>
                <w:lang w:val="ru-RU" w:eastAsia="ru-RU"/>
              </w:rPr>
              <w:drawing>
                <wp:inline distT="0" distB="0" distL="0" distR="0">
                  <wp:extent cx="60960" cy="97536"/>
                  <wp:effectExtent l="0" t="0" r="0" b="0"/>
                  <wp:docPr id="45"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png"/>
                          <pic:cNvPicPr/>
                        </pic:nvPicPr>
                        <pic:blipFill>
                          <a:blip r:embed="rId12" cstate="print"/>
                          <a:stretch>
                            <a:fillRect/>
                          </a:stretch>
                        </pic:blipFill>
                        <pic:spPr>
                          <a:xfrm>
                            <a:off x="0" y="0"/>
                            <a:ext cx="60960" cy="97536"/>
                          </a:xfrm>
                          <a:prstGeom prst="rect">
                            <a:avLst/>
                          </a:prstGeom>
                        </pic:spPr>
                      </pic:pic>
                    </a:graphicData>
                  </a:graphic>
                </wp:inline>
              </w:drawing>
            </w:r>
          </w:p>
        </w:tc>
        <w:tc>
          <w:tcPr>
            <w:tcW w:w="1435" w:type="dxa"/>
            <w:gridSpan w:val="2"/>
          </w:tcPr>
          <w:p w:rsidR="0088651C" w:rsidRPr="00720A67" w:rsidRDefault="0088651C" w:rsidP="009D00BB">
            <w:pPr>
              <w:pStyle w:val="TableParagraph"/>
              <w:spacing w:line="253" w:lineRule="exact"/>
              <w:ind w:left="38"/>
              <w:jc w:val="center"/>
              <w:rPr>
                <w:sz w:val="24"/>
                <w:szCs w:val="24"/>
              </w:rPr>
            </w:pPr>
            <w:r w:rsidRPr="00720A67">
              <w:rPr>
                <w:w w:val="105"/>
                <w:sz w:val="24"/>
                <w:szCs w:val="24"/>
              </w:rPr>
              <w:t>4</w:t>
            </w:r>
          </w:p>
        </w:tc>
        <w:tc>
          <w:tcPr>
            <w:tcW w:w="3513" w:type="dxa"/>
          </w:tcPr>
          <w:p w:rsidR="0088651C" w:rsidRPr="00720A67" w:rsidRDefault="0088651C" w:rsidP="009D00BB">
            <w:pPr>
              <w:pStyle w:val="TableParagraph"/>
              <w:spacing w:before="42"/>
              <w:ind w:right="53"/>
              <w:jc w:val="center"/>
              <w:rPr>
                <w:sz w:val="24"/>
                <w:szCs w:val="24"/>
              </w:rPr>
            </w:pPr>
            <w:r w:rsidRPr="00720A67">
              <w:rPr>
                <w:w w:val="105"/>
                <w:sz w:val="24"/>
                <w:szCs w:val="24"/>
              </w:rPr>
              <w:t>s</w:t>
            </w:r>
          </w:p>
        </w:tc>
      </w:tr>
      <w:tr w:rsidR="0088651C" w:rsidRPr="000E27FB" w:rsidTr="008C5262">
        <w:trPr>
          <w:trHeight w:val="242"/>
        </w:trPr>
        <w:tc>
          <w:tcPr>
            <w:tcW w:w="3264" w:type="dxa"/>
            <w:tcBorders>
              <w:bottom w:val="nil"/>
            </w:tcBorders>
          </w:tcPr>
          <w:p w:rsidR="0088651C" w:rsidRPr="00720A67" w:rsidRDefault="00CB38D0" w:rsidP="008020F3">
            <w:pPr>
              <w:pStyle w:val="TableParagraph"/>
              <w:ind w:left="123"/>
              <w:rPr>
                <w:sz w:val="24"/>
                <w:szCs w:val="24"/>
              </w:rPr>
            </w:pPr>
            <w:r>
              <w:rPr>
                <w:sz w:val="24"/>
                <w:szCs w:val="24"/>
              </w:rPr>
              <w:t>12</w:t>
            </w:r>
            <w:r w:rsidR="00A54141" w:rsidRPr="00720A67">
              <w:rPr>
                <w:sz w:val="24"/>
                <w:szCs w:val="24"/>
              </w:rPr>
              <w:t>. Проведення інформаційної кампанії</w:t>
            </w:r>
          </w:p>
        </w:tc>
        <w:tc>
          <w:tcPr>
            <w:tcW w:w="3139" w:type="dxa"/>
            <w:gridSpan w:val="2"/>
            <w:tcBorders>
              <w:bottom w:val="nil"/>
            </w:tcBorders>
          </w:tcPr>
          <w:p w:rsidR="0088651C" w:rsidRPr="00720A67" w:rsidRDefault="00A54141" w:rsidP="008020F3">
            <w:pPr>
              <w:pStyle w:val="TableParagraph"/>
              <w:ind w:left="90"/>
              <w:rPr>
                <w:sz w:val="24"/>
                <w:szCs w:val="24"/>
              </w:rPr>
            </w:pPr>
            <w:r w:rsidRPr="00720A67">
              <w:rPr>
                <w:sz w:val="24"/>
                <w:szCs w:val="24"/>
              </w:rPr>
              <w:t xml:space="preserve">1. Висвітлення аудіовізуальними та друкованими засобами масової інформації, </w:t>
            </w:r>
            <w:proofErr w:type="spellStart"/>
            <w:r w:rsidRPr="00720A67">
              <w:rPr>
                <w:sz w:val="24"/>
                <w:szCs w:val="24"/>
              </w:rPr>
              <w:t>інтернет-виданнями</w:t>
            </w:r>
            <w:proofErr w:type="spellEnd"/>
            <w:r w:rsidRPr="00720A67">
              <w:rPr>
                <w:sz w:val="24"/>
                <w:szCs w:val="24"/>
              </w:rPr>
              <w:t xml:space="preserve"> регіональн</w:t>
            </w:r>
            <w:r w:rsidR="009C06A6">
              <w:rPr>
                <w:sz w:val="24"/>
                <w:szCs w:val="24"/>
              </w:rPr>
              <w:t xml:space="preserve">ої сфери поширення, на офіційному </w:t>
            </w:r>
            <w:proofErr w:type="spellStart"/>
            <w:r w:rsidR="009C06A6">
              <w:rPr>
                <w:sz w:val="24"/>
                <w:szCs w:val="24"/>
              </w:rPr>
              <w:t>вебсайті</w:t>
            </w:r>
            <w:proofErr w:type="spellEnd"/>
            <w:r w:rsidR="009C06A6">
              <w:rPr>
                <w:sz w:val="24"/>
                <w:szCs w:val="24"/>
              </w:rPr>
              <w:t xml:space="preserve"> Глухівської міської ради</w:t>
            </w:r>
            <w:r w:rsidRPr="00720A67">
              <w:rPr>
                <w:sz w:val="24"/>
                <w:szCs w:val="24"/>
              </w:rPr>
              <w:t xml:space="preserve"> заходів у рамках проведення </w:t>
            </w:r>
            <w:proofErr w:type="spellStart"/>
            <w:r w:rsidRPr="00720A67">
              <w:rPr>
                <w:sz w:val="24"/>
                <w:szCs w:val="24"/>
              </w:rPr>
              <w:t>інформаційно-просвітницькоі</w:t>
            </w:r>
            <w:proofErr w:type="spellEnd"/>
            <w:r w:rsidRPr="00720A67">
              <w:rPr>
                <w:sz w:val="24"/>
                <w:szCs w:val="24"/>
              </w:rPr>
              <w:t xml:space="preserve"> кампанії «Україна без бар'єрів»</w:t>
            </w:r>
          </w:p>
        </w:tc>
        <w:tc>
          <w:tcPr>
            <w:tcW w:w="3249" w:type="dxa"/>
            <w:gridSpan w:val="2"/>
          </w:tcPr>
          <w:p w:rsidR="0088651C" w:rsidRPr="00720A67" w:rsidRDefault="00F73888" w:rsidP="008020F3">
            <w:pPr>
              <w:pStyle w:val="TableParagraph"/>
              <w:spacing w:before="7"/>
              <w:ind w:left="92" w:right="43" w:firstLine="6"/>
              <w:jc w:val="both"/>
              <w:rPr>
                <w:sz w:val="24"/>
                <w:szCs w:val="24"/>
              </w:rPr>
            </w:pPr>
            <w:r w:rsidRPr="00720A67">
              <w:rPr>
                <w:sz w:val="24"/>
                <w:szCs w:val="24"/>
              </w:rPr>
              <w:t>Забезпечено щомісячне розміщення інформаційних матеріалів у засобах м</w:t>
            </w:r>
            <w:r w:rsidR="0086527D">
              <w:rPr>
                <w:sz w:val="24"/>
                <w:szCs w:val="24"/>
              </w:rPr>
              <w:t xml:space="preserve">асової інформації, на офіційних </w:t>
            </w:r>
            <w:proofErr w:type="spellStart"/>
            <w:r w:rsidR="0086527D">
              <w:rPr>
                <w:sz w:val="24"/>
                <w:szCs w:val="24"/>
              </w:rPr>
              <w:t>вебсайті</w:t>
            </w:r>
            <w:proofErr w:type="spellEnd"/>
            <w:r w:rsidR="0086527D">
              <w:rPr>
                <w:sz w:val="24"/>
                <w:szCs w:val="24"/>
              </w:rPr>
              <w:t xml:space="preserve"> Глухівської міської ради</w:t>
            </w:r>
            <w:r w:rsidRPr="00720A67">
              <w:rPr>
                <w:sz w:val="24"/>
                <w:szCs w:val="24"/>
              </w:rPr>
              <w:t>, у соціальній мережі</w:t>
            </w:r>
          </w:p>
        </w:tc>
        <w:tc>
          <w:tcPr>
            <w:tcW w:w="1435" w:type="dxa"/>
            <w:gridSpan w:val="2"/>
          </w:tcPr>
          <w:p w:rsidR="0088651C" w:rsidRPr="00720A67" w:rsidRDefault="0088651C" w:rsidP="008020F3">
            <w:pPr>
              <w:pStyle w:val="TableParagraph"/>
              <w:spacing w:before="5"/>
              <w:rPr>
                <w:sz w:val="24"/>
                <w:szCs w:val="24"/>
              </w:rPr>
            </w:pPr>
          </w:p>
          <w:p w:rsidR="0088651C" w:rsidRPr="00720A67" w:rsidRDefault="001B2004" w:rsidP="008020F3">
            <w:pPr>
              <w:pStyle w:val="TableParagraph"/>
              <w:ind w:left="266"/>
              <w:rPr>
                <w:sz w:val="24"/>
                <w:szCs w:val="24"/>
              </w:rPr>
            </w:pPr>
            <w:r>
              <w:rPr>
                <w:noProof/>
                <w:position w:val="-2"/>
                <w:sz w:val="24"/>
                <w:szCs w:val="24"/>
                <w:lang w:val="ru-RU" w:eastAsia="ru-RU"/>
              </w:rPr>
              <w:t>п</w:t>
            </w:r>
            <w:r w:rsidR="00F73888" w:rsidRPr="00720A67">
              <w:rPr>
                <w:noProof/>
                <w:position w:val="-2"/>
                <w:sz w:val="24"/>
                <w:szCs w:val="24"/>
                <w:lang w:val="ru-RU" w:eastAsia="ru-RU"/>
              </w:rPr>
              <w:t>остійно</w:t>
            </w:r>
          </w:p>
        </w:tc>
        <w:tc>
          <w:tcPr>
            <w:tcW w:w="3513" w:type="dxa"/>
            <w:tcBorders>
              <w:bottom w:val="nil"/>
            </w:tcBorders>
          </w:tcPr>
          <w:p w:rsidR="0088651C" w:rsidRPr="00720A67" w:rsidRDefault="002114E4" w:rsidP="008020F3">
            <w:pPr>
              <w:pStyle w:val="TableParagraph"/>
              <w:tabs>
                <w:tab w:val="left" w:pos="2031"/>
              </w:tabs>
              <w:ind w:left="105"/>
              <w:rPr>
                <w:sz w:val="24"/>
                <w:szCs w:val="24"/>
              </w:rPr>
            </w:pPr>
            <w:r>
              <w:rPr>
                <w:sz w:val="24"/>
                <w:szCs w:val="24"/>
              </w:rPr>
              <w:t>в</w:t>
            </w:r>
            <w:r w:rsidR="00F73888" w:rsidRPr="00720A67">
              <w:rPr>
                <w:sz w:val="24"/>
                <w:szCs w:val="24"/>
              </w:rPr>
              <w:t>ідділ з питань інформаційної та правоохоронної діяльності апарату міської ради та її виконавчого комітету</w:t>
            </w:r>
          </w:p>
        </w:tc>
      </w:tr>
      <w:tr w:rsidR="0088651C" w:rsidRPr="000E27FB" w:rsidTr="008C5262">
        <w:trPr>
          <w:trHeight w:val="243"/>
        </w:trPr>
        <w:tc>
          <w:tcPr>
            <w:tcW w:w="3264" w:type="dxa"/>
            <w:tcBorders>
              <w:bottom w:val="nil"/>
            </w:tcBorders>
          </w:tcPr>
          <w:p w:rsidR="0088651C" w:rsidRPr="00720A67" w:rsidRDefault="00CB38D0" w:rsidP="008020F3">
            <w:pPr>
              <w:pStyle w:val="TableParagraph"/>
              <w:ind w:left="136"/>
              <w:rPr>
                <w:sz w:val="24"/>
                <w:szCs w:val="24"/>
              </w:rPr>
            </w:pPr>
            <w:r>
              <w:rPr>
                <w:sz w:val="24"/>
                <w:szCs w:val="24"/>
              </w:rPr>
              <w:t>13</w:t>
            </w:r>
            <w:r w:rsidR="00F73888" w:rsidRPr="00720A67">
              <w:rPr>
                <w:sz w:val="24"/>
                <w:szCs w:val="24"/>
              </w:rPr>
              <w:t>. Підвищення рівня обіз</w:t>
            </w:r>
            <w:r w:rsidR="0086527D">
              <w:rPr>
                <w:sz w:val="24"/>
                <w:szCs w:val="24"/>
              </w:rPr>
              <w:t xml:space="preserve">наності </w:t>
            </w:r>
            <w:r w:rsidR="00F73888" w:rsidRPr="00720A67">
              <w:rPr>
                <w:sz w:val="24"/>
                <w:szCs w:val="24"/>
              </w:rPr>
              <w:t>посадових осіб місцевого самоврядування щодо прав осіб з інвалідністю, універсального дизайну і доступності</w:t>
            </w:r>
          </w:p>
        </w:tc>
        <w:tc>
          <w:tcPr>
            <w:tcW w:w="3139" w:type="dxa"/>
            <w:gridSpan w:val="2"/>
          </w:tcPr>
          <w:p w:rsidR="0088651C" w:rsidRPr="00720A67" w:rsidRDefault="00F73888" w:rsidP="008020F3">
            <w:pPr>
              <w:pStyle w:val="TableParagraph"/>
              <w:ind w:left="85"/>
              <w:rPr>
                <w:sz w:val="24"/>
                <w:szCs w:val="24"/>
              </w:rPr>
            </w:pPr>
            <w:r w:rsidRPr="00720A67">
              <w:rPr>
                <w:sz w:val="24"/>
                <w:szCs w:val="24"/>
              </w:rPr>
              <w:t xml:space="preserve">1. Забезпечення проведення </w:t>
            </w:r>
            <w:r w:rsidR="0086527D">
              <w:rPr>
                <w:sz w:val="24"/>
                <w:szCs w:val="24"/>
              </w:rPr>
              <w:t>навчання</w:t>
            </w:r>
            <w:r w:rsidRPr="00720A67">
              <w:rPr>
                <w:sz w:val="24"/>
                <w:szCs w:val="24"/>
              </w:rPr>
              <w:t xml:space="preserve"> посадових осіб місцевого самоврядування за програмами підвищення кваліфікації із вивчення положень Конвенції про права осіб з інвалідністю, універсального дизайну і доступності</w:t>
            </w:r>
          </w:p>
        </w:tc>
        <w:tc>
          <w:tcPr>
            <w:tcW w:w="3249" w:type="dxa"/>
            <w:gridSpan w:val="2"/>
            <w:tcBorders>
              <w:bottom w:val="nil"/>
            </w:tcBorders>
          </w:tcPr>
          <w:p w:rsidR="0088651C" w:rsidRPr="00720A67" w:rsidRDefault="005162A1" w:rsidP="000409B4">
            <w:pPr>
              <w:pStyle w:val="TableParagraph"/>
              <w:ind w:left="97"/>
              <w:rPr>
                <w:sz w:val="24"/>
                <w:szCs w:val="24"/>
              </w:rPr>
            </w:pPr>
            <w:r>
              <w:rPr>
                <w:sz w:val="24"/>
                <w:szCs w:val="24"/>
              </w:rPr>
              <w:t>П</w:t>
            </w:r>
            <w:r w:rsidR="00F73888" w:rsidRPr="00720A67">
              <w:rPr>
                <w:sz w:val="24"/>
                <w:szCs w:val="24"/>
              </w:rPr>
              <w:t xml:space="preserve">ідвищення </w:t>
            </w:r>
            <w:r w:rsidR="000409B4">
              <w:rPr>
                <w:sz w:val="24"/>
                <w:szCs w:val="24"/>
              </w:rPr>
              <w:t>кваліфікації із вивчення положе</w:t>
            </w:r>
            <w:r w:rsidR="00F73888" w:rsidRPr="00720A67">
              <w:rPr>
                <w:sz w:val="24"/>
                <w:szCs w:val="24"/>
              </w:rPr>
              <w:t>нь конвенції про права осіб з інвалідністю, універсального дизайну і доступності; підвищено квал</w:t>
            </w:r>
            <w:r w:rsidR="0086527D">
              <w:rPr>
                <w:sz w:val="24"/>
                <w:szCs w:val="24"/>
              </w:rPr>
              <w:t>іфікацію</w:t>
            </w:r>
            <w:r w:rsidR="00F73888" w:rsidRPr="00720A67">
              <w:rPr>
                <w:sz w:val="24"/>
                <w:szCs w:val="24"/>
              </w:rPr>
              <w:t xml:space="preserve"> посадових осіб місцевого самоврядування</w:t>
            </w:r>
          </w:p>
        </w:tc>
        <w:tc>
          <w:tcPr>
            <w:tcW w:w="1435" w:type="dxa"/>
            <w:gridSpan w:val="2"/>
          </w:tcPr>
          <w:p w:rsidR="0088651C" w:rsidRPr="00720A67" w:rsidRDefault="0088651C" w:rsidP="008020F3">
            <w:pPr>
              <w:pStyle w:val="TableParagraph"/>
              <w:spacing w:before="10"/>
              <w:rPr>
                <w:sz w:val="24"/>
                <w:szCs w:val="24"/>
              </w:rPr>
            </w:pPr>
          </w:p>
          <w:p w:rsidR="0088651C" w:rsidRPr="00720A67" w:rsidRDefault="001B2004" w:rsidP="008020F3">
            <w:pPr>
              <w:pStyle w:val="TableParagraph"/>
              <w:ind w:left="276"/>
              <w:rPr>
                <w:sz w:val="24"/>
                <w:szCs w:val="24"/>
              </w:rPr>
            </w:pPr>
            <w:r>
              <w:rPr>
                <w:noProof/>
                <w:position w:val="-2"/>
                <w:sz w:val="24"/>
                <w:szCs w:val="24"/>
                <w:lang w:val="ru-RU" w:eastAsia="ru-RU"/>
              </w:rPr>
              <w:t>п</w:t>
            </w:r>
            <w:r w:rsidR="00F73888" w:rsidRPr="00720A67">
              <w:rPr>
                <w:noProof/>
                <w:position w:val="-2"/>
                <w:sz w:val="24"/>
                <w:szCs w:val="24"/>
                <w:lang w:val="ru-RU" w:eastAsia="ru-RU"/>
              </w:rPr>
              <w:t>остійно</w:t>
            </w:r>
          </w:p>
        </w:tc>
        <w:tc>
          <w:tcPr>
            <w:tcW w:w="3513" w:type="dxa"/>
            <w:tcBorders>
              <w:bottom w:val="nil"/>
            </w:tcBorders>
          </w:tcPr>
          <w:p w:rsidR="0088651C" w:rsidRPr="00720A67" w:rsidRDefault="002114E4" w:rsidP="008020F3">
            <w:pPr>
              <w:pStyle w:val="TableParagraph"/>
              <w:tabs>
                <w:tab w:val="left" w:pos="1347"/>
                <w:tab w:val="left" w:pos="2963"/>
              </w:tabs>
              <w:ind w:left="109"/>
              <w:rPr>
                <w:sz w:val="24"/>
                <w:szCs w:val="24"/>
              </w:rPr>
            </w:pPr>
            <w:r>
              <w:rPr>
                <w:sz w:val="24"/>
                <w:szCs w:val="24"/>
              </w:rPr>
              <w:t>в</w:t>
            </w:r>
            <w:r w:rsidR="00F73888" w:rsidRPr="00720A67">
              <w:rPr>
                <w:sz w:val="24"/>
                <w:szCs w:val="24"/>
              </w:rPr>
              <w:t>ідділ освіти міської ради</w:t>
            </w:r>
            <w:r w:rsidR="0086527D">
              <w:rPr>
                <w:sz w:val="24"/>
                <w:szCs w:val="24"/>
              </w:rPr>
              <w:t>,</w:t>
            </w:r>
          </w:p>
          <w:p w:rsidR="00F73888" w:rsidRPr="00720A67" w:rsidRDefault="0086527D" w:rsidP="008020F3">
            <w:pPr>
              <w:pStyle w:val="TableParagraph"/>
              <w:tabs>
                <w:tab w:val="left" w:pos="1347"/>
                <w:tab w:val="left" w:pos="2963"/>
              </w:tabs>
              <w:ind w:left="109"/>
              <w:rPr>
                <w:sz w:val="24"/>
                <w:szCs w:val="24"/>
              </w:rPr>
            </w:pPr>
            <w:r>
              <w:rPr>
                <w:sz w:val="24"/>
                <w:szCs w:val="24"/>
              </w:rPr>
              <w:t>у</w:t>
            </w:r>
            <w:r w:rsidR="00F73888" w:rsidRPr="00720A67">
              <w:rPr>
                <w:sz w:val="24"/>
                <w:szCs w:val="24"/>
              </w:rPr>
              <w:t>правління соціального захисту населення</w:t>
            </w:r>
            <w:r>
              <w:rPr>
                <w:sz w:val="24"/>
                <w:szCs w:val="24"/>
              </w:rPr>
              <w:t xml:space="preserve"> міської ради,</w:t>
            </w:r>
          </w:p>
          <w:p w:rsidR="00F73888" w:rsidRPr="00720A67" w:rsidRDefault="0086527D" w:rsidP="008020F3">
            <w:pPr>
              <w:pStyle w:val="TableParagraph"/>
              <w:tabs>
                <w:tab w:val="left" w:pos="1347"/>
                <w:tab w:val="left" w:pos="2963"/>
              </w:tabs>
              <w:ind w:left="109"/>
              <w:rPr>
                <w:sz w:val="24"/>
                <w:szCs w:val="24"/>
              </w:rPr>
            </w:pPr>
            <w:r>
              <w:rPr>
                <w:sz w:val="24"/>
                <w:szCs w:val="24"/>
              </w:rPr>
              <w:t>в</w:t>
            </w:r>
            <w:r w:rsidR="00F73888" w:rsidRPr="00720A67">
              <w:rPr>
                <w:sz w:val="24"/>
                <w:szCs w:val="24"/>
              </w:rPr>
              <w:t>ідділ містобудування та архітектури</w:t>
            </w:r>
            <w:r>
              <w:rPr>
                <w:sz w:val="24"/>
                <w:szCs w:val="24"/>
              </w:rPr>
              <w:t xml:space="preserve"> міської ради</w:t>
            </w:r>
          </w:p>
        </w:tc>
      </w:tr>
      <w:tr w:rsidR="0088651C" w:rsidRPr="00E43427" w:rsidTr="008C5262">
        <w:trPr>
          <w:trHeight w:val="1089"/>
        </w:trPr>
        <w:tc>
          <w:tcPr>
            <w:tcW w:w="3264" w:type="dxa"/>
          </w:tcPr>
          <w:p w:rsidR="0088651C" w:rsidRPr="00720A67" w:rsidRDefault="00D02C9A" w:rsidP="0086527D">
            <w:pPr>
              <w:pStyle w:val="TableParagraph"/>
              <w:tabs>
                <w:tab w:val="left" w:pos="1582"/>
                <w:tab w:val="left" w:pos="2939"/>
              </w:tabs>
              <w:spacing w:before="75"/>
              <w:ind w:left="138"/>
              <w:rPr>
                <w:sz w:val="24"/>
                <w:szCs w:val="24"/>
              </w:rPr>
            </w:pPr>
            <w:r w:rsidRPr="00720A67">
              <w:rPr>
                <w:sz w:val="24"/>
              </w:rPr>
              <w:t xml:space="preserve"> </w:t>
            </w:r>
            <w:r w:rsidR="005C085B">
              <w:rPr>
                <w:sz w:val="24"/>
              </w:rPr>
              <w:t>14.</w:t>
            </w:r>
            <w:r w:rsidRPr="00720A67">
              <w:rPr>
                <w:sz w:val="24"/>
              </w:rPr>
              <w:t>Запровадження</w:t>
            </w:r>
            <w:r w:rsidR="0086527D">
              <w:rPr>
                <w:sz w:val="24"/>
              </w:rPr>
              <w:t xml:space="preserve"> </w:t>
            </w:r>
            <w:r w:rsidRPr="00720A67">
              <w:rPr>
                <w:sz w:val="24"/>
              </w:rPr>
              <w:t>комплексних</w:t>
            </w:r>
            <w:r w:rsidR="0086527D">
              <w:rPr>
                <w:sz w:val="24"/>
              </w:rPr>
              <w:t xml:space="preserve"> </w:t>
            </w:r>
            <w:r w:rsidRPr="00720A67">
              <w:rPr>
                <w:sz w:val="24"/>
              </w:rPr>
              <w:t xml:space="preserve">реабілітаційних та </w:t>
            </w:r>
            <w:proofErr w:type="spellStart"/>
            <w:r w:rsidRPr="00720A67">
              <w:rPr>
                <w:sz w:val="24"/>
              </w:rPr>
              <w:t>абілітаційних</w:t>
            </w:r>
            <w:proofErr w:type="spellEnd"/>
            <w:r w:rsidR="0086527D">
              <w:rPr>
                <w:sz w:val="24"/>
              </w:rPr>
              <w:t xml:space="preserve"> </w:t>
            </w:r>
            <w:r w:rsidRPr="00720A67">
              <w:rPr>
                <w:sz w:val="24"/>
              </w:rPr>
              <w:t>послуг, спрямованих на підвищення</w:t>
            </w:r>
            <w:r w:rsidR="0086527D">
              <w:rPr>
                <w:sz w:val="24"/>
              </w:rPr>
              <w:t xml:space="preserve"> </w:t>
            </w:r>
            <w:r w:rsidRPr="00720A67">
              <w:rPr>
                <w:sz w:val="24"/>
              </w:rPr>
              <w:t>якості</w:t>
            </w:r>
            <w:r w:rsidR="0086527D">
              <w:rPr>
                <w:sz w:val="24"/>
              </w:rPr>
              <w:t xml:space="preserve"> </w:t>
            </w:r>
            <w:r w:rsidRPr="00720A67">
              <w:rPr>
                <w:sz w:val="24"/>
              </w:rPr>
              <w:t>життя, активност</w:t>
            </w:r>
            <w:r w:rsidR="0086527D">
              <w:rPr>
                <w:sz w:val="24"/>
              </w:rPr>
              <w:t xml:space="preserve">і, працездатності та залучення </w:t>
            </w:r>
            <w:r w:rsidRPr="00720A67">
              <w:rPr>
                <w:sz w:val="24"/>
              </w:rPr>
              <w:t xml:space="preserve"> </w:t>
            </w:r>
            <w:r w:rsidR="0086527D">
              <w:rPr>
                <w:sz w:val="24"/>
              </w:rPr>
              <w:t xml:space="preserve">в </w:t>
            </w:r>
            <w:proofErr w:type="spellStart"/>
            <w:r w:rsidR="0086527D">
              <w:rPr>
                <w:sz w:val="24"/>
              </w:rPr>
              <w:t>у</w:t>
            </w:r>
            <w:r w:rsidRPr="00720A67">
              <w:rPr>
                <w:sz w:val="24"/>
              </w:rPr>
              <w:t>ci</w:t>
            </w:r>
            <w:proofErr w:type="spellEnd"/>
            <w:r w:rsidR="0086527D">
              <w:rPr>
                <w:sz w:val="24"/>
              </w:rPr>
              <w:t xml:space="preserve"> </w:t>
            </w:r>
            <w:r w:rsidRPr="00720A67">
              <w:rPr>
                <w:sz w:val="24"/>
              </w:rPr>
              <w:t>форми</w:t>
            </w:r>
            <w:r w:rsidR="0086527D">
              <w:rPr>
                <w:sz w:val="24"/>
              </w:rPr>
              <w:t xml:space="preserve"> </w:t>
            </w:r>
            <w:r w:rsidRPr="00720A67">
              <w:rPr>
                <w:sz w:val="24"/>
              </w:rPr>
              <w:t>суспільного</w:t>
            </w:r>
            <w:r w:rsidR="0086527D">
              <w:rPr>
                <w:sz w:val="24"/>
              </w:rPr>
              <w:t xml:space="preserve"> </w:t>
            </w:r>
            <w:r w:rsidRPr="00720A67">
              <w:rPr>
                <w:sz w:val="24"/>
              </w:rPr>
              <w:t>життя (переоцінка</w:t>
            </w:r>
            <w:r w:rsidR="0086527D">
              <w:rPr>
                <w:sz w:val="24"/>
              </w:rPr>
              <w:t xml:space="preserve"> </w:t>
            </w:r>
            <w:r w:rsidRPr="00720A67">
              <w:rPr>
                <w:sz w:val="24"/>
              </w:rPr>
              <w:t>діючих</w:t>
            </w:r>
            <w:r w:rsidR="0086527D">
              <w:rPr>
                <w:sz w:val="24"/>
              </w:rPr>
              <w:t xml:space="preserve"> </w:t>
            </w:r>
            <w:r w:rsidRPr="00720A67">
              <w:rPr>
                <w:sz w:val="24"/>
              </w:rPr>
              <w:t>системи та стандартів</w:t>
            </w:r>
            <w:r w:rsidR="0086527D">
              <w:rPr>
                <w:sz w:val="24"/>
              </w:rPr>
              <w:t xml:space="preserve"> </w:t>
            </w:r>
            <w:r w:rsidRPr="00720A67">
              <w:rPr>
                <w:sz w:val="24"/>
              </w:rPr>
              <w:t>реабілітації, імплементація</w:t>
            </w:r>
            <w:r w:rsidR="0086527D">
              <w:rPr>
                <w:sz w:val="24"/>
              </w:rPr>
              <w:t xml:space="preserve"> </w:t>
            </w:r>
            <w:r w:rsidRPr="00720A67">
              <w:rPr>
                <w:sz w:val="24"/>
              </w:rPr>
              <w:t>комплексних</w:t>
            </w:r>
            <w:r w:rsidR="0086527D">
              <w:rPr>
                <w:sz w:val="24"/>
              </w:rPr>
              <w:t xml:space="preserve"> </w:t>
            </w:r>
            <w:r w:rsidRPr="00720A67">
              <w:rPr>
                <w:sz w:val="24"/>
              </w:rPr>
              <w:t>західних</w:t>
            </w:r>
            <w:r w:rsidR="0086527D">
              <w:rPr>
                <w:sz w:val="24"/>
              </w:rPr>
              <w:t xml:space="preserve"> </w:t>
            </w:r>
            <w:r w:rsidRPr="00720A67">
              <w:rPr>
                <w:sz w:val="24"/>
              </w:rPr>
              <w:t>підходів у співпраці з МОЗ)</w:t>
            </w:r>
          </w:p>
        </w:tc>
        <w:tc>
          <w:tcPr>
            <w:tcW w:w="3139" w:type="dxa"/>
            <w:gridSpan w:val="2"/>
          </w:tcPr>
          <w:p w:rsidR="0088651C" w:rsidRDefault="00D02C9A" w:rsidP="008020F3">
            <w:pPr>
              <w:pStyle w:val="TableParagraph"/>
              <w:tabs>
                <w:tab w:val="left" w:pos="2216"/>
              </w:tabs>
              <w:spacing w:before="73"/>
              <w:ind w:left="94"/>
              <w:rPr>
                <w:sz w:val="24"/>
              </w:rPr>
            </w:pPr>
            <w:r w:rsidRPr="00720A67">
              <w:rPr>
                <w:sz w:val="24"/>
              </w:rPr>
              <w:t>1. Забезпечення максимального наближення комплексних реабілітаційних</w:t>
            </w:r>
            <w:r w:rsidR="0086527D">
              <w:rPr>
                <w:sz w:val="24"/>
              </w:rPr>
              <w:t xml:space="preserve"> </w:t>
            </w:r>
            <w:r w:rsidRPr="00720A67">
              <w:rPr>
                <w:sz w:val="24"/>
              </w:rPr>
              <w:t>послуг до осіб, які їх потребують</w:t>
            </w: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Default="00D02C9A" w:rsidP="008020F3">
            <w:pPr>
              <w:pStyle w:val="TableParagraph"/>
              <w:tabs>
                <w:tab w:val="left" w:pos="2216"/>
              </w:tabs>
              <w:spacing w:before="73"/>
              <w:ind w:left="94"/>
              <w:rPr>
                <w:sz w:val="24"/>
              </w:rPr>
            </w:pPr>
          </w:p>
          <w:p w:rsidR="00D02C9A" w:rsidRPr="00720A67" w:rsidRDefault="00D02C9A" w:rsidP="008020F3">
            <w:pPr>
              <w:pStyle w:val="TableParagraph"/>
              <w:tabs>
                <w:tab w:val="left" w:pos="2216"/>
              </w:tabs>
              <w:spacing w:before="73"/>
              <w:ind w:left="94"/>
              <w:rPr>
                <w:sz w:val="24"/>
                <w:szCs w:val="24"/>
              </w:rPr>
            </w:pPr>
            <w:r w:rsidRPr="00720A67">
              <w:rPr>
                <w:sz w:val="24"/>
              </w:rPr>
              <w:t>2.Забезпечення надання особам з порушеннями</w:t>
            </w:r>
            <w:r>
              <w:rPr>
                <w:sz w:val="24"/>
              </w:rPr>
              <w:t xml:space="preserve"> слуху соціа</w:t>
            </w:r>
            <w:r w:rsidRPr="00720A67">
              <w:rPr>
                <w:sz w:val="24"/>
              </w:rPr>
              <w:t xml:space="preserve">льної послуги перекладу на </w:t>
            </w:r>
            <w:proofErr w:type="spellStart"/>
            <w:r w:rsidRPr="00720A67">
              <w:rPr>
                <w:sz w:val="24"/>
              </w:rPr>
              <w:t>жестовну</w:t>
            </w:r>
            <w:proofErr w:type="spellEnd"/>
            <w:r w:rsidRPr="00720A67">
              <w:rPr>
                <w:sz w:val="24"/>
              </w:rPr>
              <w:t xml:space="preserve"> мову</w:t>
            </w:r>
          </w:p>
        </w:tc>
        <w:tc>
          <w:tcPr>
            <w:tcW w:w="3249" w:type="dxa"/>
            <w:gridSpan w:val="2"/>
          </w:tcPr>
          <w:p w:rsidR="0088651C" w:rsidRDefault="00D02C9A" w:rsidP="008020F3">
            <w:pPr>
              <w:pStyle w:val="TableParagraph"/>
              <w:spacing w:before="3"/>
              <w:ind w:left="102" w:right="46" w:hanging="4"/>
              <w:jc w:val="both"/>
              <w:rPr>
                <w:sz w:val="24"/>
              </w:rPr>
            </w:pPr>
            <w:r w:rsidRPr="00720A67">
              <w:rPr>
                <w:sz w:val="24"/>
              </w:rPr>
              <w:lastRenderedPageBreak/>
              <w:t>Охоплення реабілітаційними послугами дітей з інвалідністю відповідно до медичних показань</w:t>
            </w: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p>
          <w:p w:rsidR="00D02C9A" w:rsidRDefault="00D02C9A" w:rsidP="008020F3">
            <w:pPr>
              <w:pStyle w:val="TableParagraph"/>
              <w:spacing w:before="3"/>
              <w:ind w:left="102" w:right="46" w:hanging="4"/>
              <w:jc w:val="both"/>
              <w:rPr>
                <w:sz w:val="24"/>
              </w:rPr>
            </w:pPr>
            <w:r w:rsidRPr="00720A67">
              <w:rPr>
                <w:sz w:val="24"/>
              </w:rPr>
              <w:t>100% установ застосовують мобільні додатки «</w:t>
            </w:r>
            <w:proofErr w:type="spellStart"/>
            <w:r w:rsidRPr="00720A67">
              <w:rPr>
                <w:sz w:val="24"/>
              </w:rPr>
              <w:t>Сервіс-</w:t>
            </w:r>
            <w:proofErr w:type="spellEnd"/>
            <w:r w:rsidRPr="00720A67">
              <w:rPr>
                <w:sz w:val="24"/>
              </w:rPr>
              <w:t xml:space="preserve"> УТОГ», «Почуй мене» та </w:t>
            </w:r>
            <w:proofErr w:type="spellStart"/>
            <w:r w:rsidRPr="00720A67">
              <w:rPr>
                <w:sz w:val="24"/>
              </w:rPr>
              <w:t>веб-сайти</w:t>
            </w:r>
            <w:proofErr w:type="spellEnd"/>
            <w:r w:rsidRPr="00720A67">
              <w:rPr>
                <w:sz w:val="24"/>
              </w:rPr>
              <w:t xml:space="preserve"> для осіб з інвалідністю</w:t>
            </w:r>
          </w:p>
          <w:p w:rsidR="00D02C9A" w:rsidRPr="00720A67" w:rsidRDefault="00D02C9A" w:rsidP="008020F3">
            <w:pPr>
              <w:pStyle w:val="TableParagraph"/>
              <w:spacing w:before="3"/>
              <w:ind w:left="102" w:right="46" w:hanging="4"/>
              <w:jc w:val="both"/>
              <w:rPr>
                <w:sz w:val="24"/>
                <w:szCs w:val="24"/>
              </w:rPr>
            </w:pPr>
          </w:p>
        </w:tc>
        <w:tc>
          <w:tcPr>
            <w:tcW w:w="1435" w:type="dxa"/>
            <w:gridSpan w:val="2"/>
          </w:tcPr>
          <w:p w:rsidR="0088651C" w:rsidRDefault="001B2004" w:rsidP="008020F3">
            <w:pPr>
              <w:pStyle w:val="TableParagraph"/>
              <w:ind w:left="232"/>
              <w:rPr>
                <w:noProof/>
                <w:position w:val="-2"/>
                <w:sz w:val="24"/>
                <w:lang w:eastAsia="ru-RU"/>
              </w:rPr>
            </w:pPr>
            <w:r>
              <w:rPr>
                <w:noProof/>
                <w:position w:val="-2"/>
                <w:sz w:val="24"/>
                <w:lang w:eastAsia="ru-RU"/>
              </w:rPr>
              <w:lastRenderedPageBreak/>
              <w:t>п</w:t>
            </w:r>
            <w:r w:rsidR="00D02C9A" w:rsidRPr="00720A67">
              <w:rPr>
                <w:noProof/>
                <w:position w:val="-2"/>
                <w:sz w:val="24"/>
                <w:lang w:eastAsia="ru-RU"/>
              </w:rPr>
              <w:t>остійно</w:t>
            </w: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Default="00D02C9A" w:rsidP="008020F3">
            <w:pPr>
              <w:pStyle w:val="TableParagraph"/>
              <w:ind w:left="232"/>
              <w:rPr>
                <w:noProof/>
                <w:position w:val="-2"/>
                <w:sz w:val="24"/>
                <w:lang w:eastAsia="ru-RU"/>
              </w:rPr>
            </w:pPr>
          </w:p>
          <w:p w:rsidR="00D02C9A" w:rsidRPr="00720A67" w:rsidRDefault="00D02C9A" w:rsidP="00D02C9A">
            <w:pPr>
              <w:pStyle w:val="TableParagraph"/>
              <w:ind w:left="310" w:firstLine="624"/>
              <w:rPr>
                <w:sz w:val="24"/>
              </w:rPr>
            </w:pPr>
          </w:p>
          <w:p w:rsidR="00D02C9A" w:rsidRDefault="00D02C9A" w:rsidP="00D02C9A">
            <w:pPr>
              <w:pStyle w:val="TableParagraph"/>
              <w:ind w:left="232"/>
              <w:rPr>
                <w:w w:val="95"/>
                <w:sz w:val="24"/>
              </w:rPr>
            </w:pPr>
            <w:r>
              <w:rPr>
                <w:w w:val="95"/>
                <w:sz w:val="24"/>
              </w:rPr>
              <w:t>грудень</w:t>
            </w:r>
          </w:p>
          <w:p w:rsidR="00D02C9A" w:rsidRDefault="00D02C9A" w:rsidP="00D02C9A">
            <w:pPr>
              <w:pStyle w:val="TableParagraph"/>
              <w:ind w:left="232"/>
              <w:rPr>
                <w:w w:val="95"/>
                <w:sz w:val="24"/>
              </w:rPr>
            </w:pPr>
            <w:r w:rsidRPr="00720A67">
              <w:rPr>
                <w:w w:val="95"/>
                <w:sz w:val="24"/>
              </w:rPr>
              <w:t>2022</w:t>
            </w:r>
            <w:r w:rsidR="0086527D">
              <w:rPr>
                <w:w w:val="95"/>
                <w:sz w:val="24"/>
              </w:rPr>
              <w:t xml:space="preserve"> </w:t>
            </w:r>
            <w:r w:rsidRPr="00720A67">
              <w:rPr>
                <w:w w:val="95"/>
                <w:sz w:val="24"/>
              </w:rPr>
              <w:t>року</w:t>
            </w:r>
          </w:p>
          <w:p w:rsidR="00D02C9A" w:rsidRPr="00720A67" w:rsidRDefault="00D02C9A" w:rsidP="00D02C9A">
            <w:pPr>
              <w:pStyle w:val="TableParagraph"/>
              <w:ind w:left="232"/>
              <w:rPr>
                <w:sz w:val="24"/>
                <w:szCs w:val="24"/>
              </w:rPr>
            </w:pPr>
          </w:p>
        </w:tc>
        <w:tc>
          <w:tcPr>
            <w:tcW w:w="3513" w:type="dxa"/>
          </w:tcPr>
          <w:p w:rsidR="00D02C9A" w:rsidRPr="00720A67" w:rsidRDefault="0086527D" w:rsidP="00D02C9A">
            <w:pPr>
              <w:pStyle w:val="TableParagraph"/>
              <w:tabs>
                <w:tab w:val="left" w:pos="1347"/>
                <w:tab w:val="left" w:pos="2963"/>
              </w:tabs>
              <w:rPr>
                <w:sz w:val="24"/>
              </w:rPr>
            </w:pPr>
            <w:r>
              <w:rPr>
                <w:sz w:val="24"/>
              </w:rPr>
              <w:lastRenderedPageBreak/>
              <w:t>у</w:t>
            </w:r>
            <w:r w:rsidR="00D02C9A" w:rsidRPr="00720A67">
              <w:rPr>
                <w:sz w:val="24"/>
              </w:rPr>
              <w:t>правління соціального захисту населення</w:t>
            </w:r>
            <w:r>
              <w:rPr>
                <w:sz w:val="24"/>
              </w:rPr>
              <w:t xml:space="preserve"> міської ради</w:t>
            </w:r>
          </w:p>
          <w:p w:rsidR="001F2C1F" w:rsidRDefault="001F2C1F"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Default="00D02C9A" w:rsidP="008020F3">
            <w:pPr>
              <w:pStyle w:val="TableParagraph"/>
              <w:tabs>
                <w:tab w:val="left" w:pos="1347"/>
                <w:tab w:val="left" w:pos="2963"/>
              </w:tabs>
              <w:ind w:left="109"/>
              <w:rPr>
                <w:sz w:val="24"/>
                <w:szCs w:val="24"/>
              </w:rPr>
            </w:pPr>
          </w:p>
          <w:p w:rsidR="00D02C9A" w:rsidRPr="00720A67" w:rsidRDefault="002114E4" w:rsidP="00D02C9A">
            <w:pPr>
              <w:pStyle w:val="TableParagraph"/>
              <w:tabs>
                <w:tab w:val="left" w:pos="1347"/>
                <w:tab w:val="left" w:pos="2963"/>
              </w:tabs>
              <w:rPr>
                <w:sz w:val="24"/>
              </w:rPr>
            </w:pPr>
            <w:r>
              <w:rPr>
                <w:sz w:val="24"/>
              </w:rPr>
              <w:t>у</w:t>
            </w:r>
            <w:r w:rsidR="00D02C9A" w:rsidRPr="00720A67">
              <w:rPr>
                <w:sz w:val="24"/>
              </w:rPr>
              <w:t>правління соціального захисту населення</w:t>
            </w:r>
            <w:r w:rsidR="0086527D">
              <w:rPr>
                <w:sz w:val="24"/>
              </w:rPr>
              <w:t xml:space="preserve"> міської ради</w:t>
            </w:r>
          </w:p>
          <w:p w:rsidR="00D02C9A" w:rsidRPr="00720A67" w:rsidRDefault="00D02C9A" w:rsidP="008020F3">
            <w:pPr>
              <w:pStyle w:val="TableParagraph"/>
              <w:tabs>
                <w:tab w:val="left" w:pos="1347"/>
                <w:tab w:val="left" w:pos="2963"/>
              </w:tabs>
              <w:ind w:left="109"/>
              <w:rPr>
                <w:sz w:val="24"/>
                <w:szCs w:val="24"/>
              </w:rPr>
            </w:pPr>
          </w:p>
        </w:tc>
      </w:tr>
      <w:tr w:rsidR="0088651C" w:rsidRPr="00805815" w:rsidTr="001B2004">
        <w:trPr>
          <w:trHeight w:val="1349"/>
        </w:trPr>
        <w:tc>
          <w:tcPr>
            <w:tcW w:w="3264" w:type="dxa"/>
            <w:tcBorders>
              <w:bottom w:val="nil"/>
            </w:tcBorders>
          </w:tcPr>
          <w:p w:rsidR="0088651C" w:rsidRPr="005162A1" w:rsidRDefault="005C085B" w:rsidP="008020F3">
            <w:pPr>
              <w:pStyle w:val="TableParagraph"/>
              <w:ind w:left="135" w:hanging="8"/>
              <w:rPr>
                <w:sz w:val="24"/>
                <w:szCs w:val="24"/>
              </w:rPr>
            </w:pPr>
            <w:r>
              <w:rPr>
                <w:spacing w:val="-1"/>
                <w:w w:val="95"/>
                <w:sz w:val="24"/>
                <w:szCs w:val="24"/>
              </w:rPr>
              <w:lastRenderedPageBreak/>
              <w:t>15</w:t>
            </w:r>
            <w:r w:rsidR="005A426B" w:rsidRPr="005162A1">
              <w:rPr>
                <w:spacing w:val="-1"/>
                <w:w w:val="95"/>
                <w:sz w:val="24"/>
                <w:szCs w:val="24"/>
              </w:rPr>
              <w:t>. Впровадження концепцій та механізму безбар'єрності в д</w:t>
            </w:r>
            <w:r w:rsidR="006805FA">
              <w:rPr>
                <w:spacing w:val="-1"/>
                <w:w w:val="95"/>
                <w:sz w:val="24"/>
                <w:szCs w:val="24"/>
              </w:rPr>
              <w:t>ержавну систему охорони здоров’</w:t>
            </w:r>
            <w:r w:rsidR="005A426B" w:rsidRPr="005162A1">
              <w:rPr>
                <w:spacing w:val="-1"/>
                <w:w w:val="95"/>
                <w:sz w:val="24"/>
                <w:szCs w:val="24"/>
              </w:rPr>
              <w:t>я та навчання медичних працівників</w:t>
            </w:r>
          </w:p>
        </w:tc>
        <w:tc>
          <w:tcPr>
            <w:tcW w:w="3113" w:type="dxa"/>
            <w:tcBorders>
              <w:bottom w:val="nil"/>
            </w:tcBorders>
          </w:tcPr>
          <w:p w:rsidR="0088651C" w:rsidRPr="005162A1" w:rsidRDefault="006E6055" w:rsidP="008020F3">
            <w:pPr>
              <w:pStyle w:val="TableParagraph"/>
              <w:ind w:left="102"/>
              <w:jc w:val="both"/>
              <w:rPr>
                <w:sz w:val="24"/>
                <w:szCs w:val="24"/>
              </w:rPr>
            </w:pPr>
            <w:r>
              <w:rPr>
                <w:sz w:val="24"/>
                <w:szCs w:val="24"/>
              </w:rPr>
              <w:t>1. Проведення</w:t>
            </w:r>
            <w:r w:rsidR="005A426B" w:rsidRPr="005162A1">
              <w:rPr>
                <w:sz w:val="24"/>
                <w:szCs w:val="24"/>
              </w:rPr>
              <w:t xml:space="preserve"> </w:t>
            </w:r>
            <w:r w:rsidR="00623F5E">
              <w:rPr>
                <w:sz w:val="24"/>
                <w:szCs w:val="24"/>
              </w:rPr>
              <w:t>роботи серед працівників системи</w:t>
            </w:r>
            <w:r w:rsidR="005A426B" w:rsidRPr="005162A1">
              <w:rPr>
                <w:sz w:val="24"/>
                <w:szCs w:val="24"/>
              </w:rPr>
              <w:t xml:space="preserve"> охорони здоров’я, які здійснюють прийом громадян, щодо культури та особливості спілкування з особами з порушеннями слуху та застосування онлайн-додатків безкоштовного перекладу на українську жестову мову</w:t>
            </w:r>
          </w:p>
        </w:tc>
        <w:tc>
          <w:tcPr>
            <w:tcW w:w="3268" w:type="dxa"/>
            <w:gridSpan w:val="2"/>
            <w:tcBorders>
              <w:bottom w:val="nil"/>
            </w:tcBorders>
          </w:tcPr>
          <w:p w:rsidR="0088651C" w:rsidRPr="005162A1" w:rsidRDefault="006E6055" w:rsidP="008020F3">
            <w:pPr>
              <w:pStyle w:val="TableParagraph"/>
              <w:spacing w:before="3"/>
              <w:ind w:left="99"/>
              <w:rPr>
                <w:sz w:val="24"/>
                <w:szCs w:val="24"/>
              </w:rPr>
            </w:pPr>
            <w:r>
              <w:rPr>
                <w:sz w:val="24"/>
                <w:szCs w:val="24"/>
              </w:rPr>
              <w:t>Провести</w:t>
            </w:r>
            <w:r w:rsidR="005A426B" w:rsidRPr="005162A1">
              <w:rPr>
                <w:sz w:val="24"/>
                <w:szCs w:val="24"/>
              </w:rPr>
              <w:t xml:space="preserve"> широку просвітницьку кампанію щодо популяризації у суспільстві культури створення безбар'єрного простору</w:t>
            </w:r>
          </w:p>
        </w:tc>
        <w:tc>
          <w:tcPr>
            <w:tcW w:w="1425" w:type="dxa"/>
            <w:gridSpan w:val="2"/>
            <w:tcBorders>
              <w:bottom w:val="nil"/>
            </w:tcBorders>
          </w:tcPr>
          <w:p w:rsidR="0088651C" w:rsidRPr="005162A1" w:rsidRDefault="006805FA" w:rsidP="008020F3">
            <w:pPr>
              <w:pStyle w:val="TableParagraph"/>
              <w:ind w:left="320"/>
              <w:rPr>
                <w:sz w:val="24"/>
                <w:szCs w:val="24"/>
              </w:rPr>
            </w:pPr>
            <w:r>
              <w:rPr>
                <w:sz w:val="24"/>
                <w:szCs w:val="24"/>
              </w:rPr>
              <w:t>г</w:t>
            </w:r>
            <w:r w:rsidR="0088651C" w:rsidRPr="005162A1">
              <w:rPr>
                <w:sz w:val="24"/>
                <w:szCs w:val="24"/>
              </w:rPr>
              <w:t>рудень</w:t>
            </w:r>
          </w:p>
          <w:p w:rsidR="0088651C" w:rsidRPr="005162A1" w:rsidRDefault="0088651C" w:rsidP="008020F3">
            <w:pPr>
              <w:pStyle w:val="TableParagraph"/>
              <w:ind w:left="234"/>
              <w:rPr>
                <w:sz w:val="24"/>
                <w:szCs w:val="24"/>
              </w:rPr>
            </w:pPr>
            <w:r w:rsidRPr="005162A1">
              <w:rPr>
                <w:w w:val="95"/>
                <w:sz w:val="24"/>
                <w:szCs w:val="24"/>
              </w:rPr>
              <w:t>2022року</w:t>
            </w:r>
          </w:p>
        </w:tc>
        <w:tc>
          <w:tcPr>
            <w:tcW w:w="3530" w:type="dxa"/>
            <w:gridSpan w:val="2"/>
            <w:tcBorders>
              <w:bottom w:val="nil"/>
            </w:tcBorders>
          </w:tcPr>
          <w:p w:rsidR="0088651C" w:rsidRPr="005162A1" w:rsidRDefault="006805FA" w:rsidP="008020F3">
            <w:pPr>
              <w:pStyle w:val="TableParagraph"/>
              <w:ind w:left="102" w:right="69" w:firstLine="8"/>
              <w:jc w:val="both"/>
              <w:rPr>
                <w:sz w:val="24"/>
                <w:szCs w:val="24"/>
              </w:rPr>
            </w:pPr>
            <w:r>
              <w:rPr>
                <w:w w:val="105"/>
                <w:szCs w:val="24"/>
              </w:rPr>
              <w:t>КНП "ЦПМСД</w:t>
            </w:r>
            <w:r w:rsidR="00091FE2" w:rsidRPr="005162A1">
              <w:rPr>
                <w:w w:val="105"/>
                <w:szCs w:val="24"/>
              </w:rPr>
              <w:t>"</w:t>
            </w:r>
            <w:r w:rsidR="006E6055">
              <w:rPr>
                <w:w w:val="105"/>
                <w:szCs w:val="24"/>
              </w:rPr>
              <w:t xml:space="preserve"> міської ради</w:t>
            </w:r>
          </w:p>
        </w:tc>
      </w:tr>
    </w:tbl>
    <w:tbl>
      <w:tblPr>
        <w:tblStyle w:val="ab"/>
        <w:tblW w:w="0" w:type="auto"/>
        <w:tblInd w:w="250" w:type="dxa"/>
        <w:tblLayout w:type="fixed"/>
        <w:tblLook w:val="04A0"/>
      </w:tblPr>
      <w:tblGrid>
        <w:gridCol w:w="3260"/>
        <w:gridCol w:w="3119"/>
        <w:gridCol w:w="3260"/>
        <w:gridCol w:w="1418"/>
        <w:gridCol w:w="3543"/>
      </w:tblGrid>
      <w:tr w:rsidR="006805FA" w:rsidRPr="005162A1" w:rsidTr="001B2004">
        <w:tc>
          <w:tcPr>
            <w:tcW w:w="3260" w:type="dxa"/>
          </w:tcPr>
          <w:p w:rsidR="006805FA" w:rsidRPr="005162A1" w:rsidRDefault="006805FA" w:rsidP="00623F5E">
            <w:pPr>
              <w:rPr>
                <w:rFonts w:ascii="Times New Roman" w:hAnsi="Times New Roman" w:cs="Times New Roman"/>
                <w:sz w:val="24"/>
                <w:lang w:val="uk-UA"/>
              </w:rPr>
            </w:pPr>
            <w:r>
              <w:rPr>
                <w:rFonts w:ascii="Times New Roman" w:hAnsi="Times New Roman" w:cs="Times New Roman"/>
                <w:sz w:val="24"/>
                <w:lang w:val="uk-UA"/>
              </w:rPr>
              <w:t>16</w:t>
            </w:r>
            <w:r w:rsidRPr="005162A1">
              <w:rPr>
                <w:rFonts w:ascii="Times New Roman" w:hAnsi="Times New Roman" w:cs="Times New Roman"/>
                <w:sz w:val="24"/>
                <w:lang w:val="uk-UA"/>
              </w:rPr>
              <w:t>. Формування на рівні громади якісно нової системи забезпечення та захисту прав дітей, що дасть змогу відійти від практики інституційного догляду та виховання дітей до забезпечення безпечного догляду і виховання кожної дитини</w:t>
            </w:r>
            <w:r>
              <w:rPr>
                <w:rFonts w:ascii="Times New Roman" w:hAnsi="Times New Roman" w:cs="Times New Roman"/>
                <w:sz w:val="24"/>
                <w:lang w:val="uk-UA"/>
              </w:rPr>
              <w:t xml:space="preserve"> у</w:t>
            </w:r>
            <w:r w:rsidRPr="005162A1">
              <w:rPr>
                <w:rFonts w:ascii="Times New Roman" w:hAnsi="Times New Roman" w:cs="Times New Roman"/>
                <w:sz w:val="24"/>
                <w:lang w:val="uk-UA"/>
              </w:rPr>
              <w:t xml:space="preserve"> сімейному або наближеному до сімейного середовищі</w:t>
            </w:r>
          </w:p>
        </w:tc>
        <w:tc>
          <w:tcPr>
            <w:tcW w:w="3119" w:type="dxa"/>
          </w:tcPr>
          <w:p w:rsidR="006805FA" w:rsidRPr="005162A1" w:rsidRDefault="006805FA" w:rsidP="008020F3">
            <w:pPr>
              <w:rPr>
                <w:rFonts w:ascii="Times New Roman" w:hAnsi="Times New Roman" w:cs="Times New Roman"/>
                <w:sz w:val="24"/>
                <w:lang w:val="uk-UA"/>
              </w:rPr>
            </w:pPr>
            <w:r>
              <w:rPr>
                <w:rFonts w:ascii="Times New Roman" w:hAnsi="Times New Roman" w:cs="Times New Roman"/>
                <w:sz w:val="24"/>
                <w:lang w:val="uk-UA"/>
              </w:rPr>
              <w:t xml:space="preserve">2. Забезпечення розвитку </w:t>
            </w:r>
            <w:r w:rsidRPr="005162A1">
              <w:rPr>
                <w:rFonts w:ascii="Times New Roman" w:hAnsi="Times New Roman" w:cs="Times New Roman"/>
                <w:sz w:val="24"/>
                <w:lang w:val="uk-UA"/>
              </w:rPr>
              <w:t>сімейних форм виховання, провед</w:t>
            </w:r>
            <w:r>
              <w:rPr>
                <w:rFonts w:ascii="Times New Roman" w:hAnsi="Times New Roman" w:cs="Times New Roman"/>
                <w:sz w:val="24"/>
                <w:lang w:val="uk-UA"/>
              </w:rPr>
              <w:t>ення із залученням</w:t>
            </w:r>
            <w:r w:rsidRPr="005162A1">
              <w:rPr>
                <w:rFonts w:ascii="Times New Roman" w:hAnsi="Times New Roman" w:cs="Times New Roman"/>
                <w:sz w:val="24"/>
                <w:lang w:val="uk-UA"/>
              </w:rPr>
              <w:t xml:space="preserve"> місцевих засобів масової інформації інформаційної компанії з питань влаштування дітей до сімейних форм виховання</w:t>
            </w:r>
          </w:p>
        </w:tc>
        <w:tc>
          <w:tcPr>
            <w:tcW w:w="3260" w:type="dxa"/>
          </w:tcPr>
          <w:p w:rsidR="006805FA" w:rsidRPr="005162A1" w:rsidRDefault="006805FA" w:rsidP="002114E4">
            <w:pPr>
              <w:rPr>
                <w:rFonts w:ascii="Times New Roman" w:hAnsi="Times New Roman" w:cs="Times New Roman"/>
                <w:sz w:val="24"/>
                <w:lang w:val="uk-UA"/>
              </w:rPr>
            </w:pPr>
            <w:r>
              <w:rPr>
                <w:rFonts w:ascii="Times New Roman" w:hAnsi="Times New Roman" w:cs="Times New Roman"/>
                <w:sz w:val="24"/>
                <w:lang w:val="uk-UA"/>
              </w:rPr>
              <w:t>Забезпечити</w:t>
            </w:r>
            <w:r w:rsidRPr="005162A1">
              <w:rPr>
                <w:rFonts w:ascii="Times New Roman" w:hAnsi="Times New Roman" w:cs="Times New Roman"/>
                <w:sz w:val="24"/>
                <w:lang w:val="uk-UA"/>
              </w:rPr>
              <w:t xml:space="preserve"> влаштування дітей-сиріт та дітей, позбавлених батьківського піклування, до сімейних форм виховання </w:t>
            </w:r>
          </w:p>
        </w:tc>
        <w:tc>
          <w:tcPr>
            <w:tcW w:w="1418" w:type="dxa"/>
          </w:tcPr>
          <w:p w:rsidR="006805FA" w:rsidRPr="005162A1" w:rsidRDefault="006805FA" w:rsidP="008020F3">
            <w:pPr>
              <w:pStyle w:val="TableParagraph"/>
              <w:ind w:left="318"/>
              <w:rPr>
                <w:sz w:val="24"/>
              </w:rPr>
            </w:pPr>
            <w:r>
              <w:rPr>
                <w:w w:val="95"/>
                <w:sz w:val="24"/>
              </w:rPr>
              <w:t>г</w:t>
            </w:r>
            <w:r w:rsidRPr="005162A1">
              <w:rPr>
                <w:w w:val="95"/>
                <w:sz w:val="24"/>
              </w:rPr>
              <w:t>рудень</w:t>
            </w:r>
          </w:p>
          <w:p w:rsidR="006805FA" w:rsidRPr="005162A1" w:rsidRDefault="006805FA" w:rsidP="008020F3">
            <w:pPr>
              <w:ind w:left="34"/>
              <w:jc w:val="center"/>
              <w:rPr>
                <w:rFonts w:ascii="Times New Roman" w:hAnsi="Times New Roman" w:cs="Times New Roman"/>
                <w:sz w:val="24"/>
                <w:lang w:val="uk-UA"/>
              </w:rPr>
            </w:pPr>
            <w:r w:rsidRPr="005162A1">
              <w:rPr>
                <w:rFonts w:ascii="Times New Roman" w:hAnsi="Times New Roman" w:cs="Times New Roman"/>
                <w:spacing w:val="-1"/>
                <w:w w:val="80"/>
                <w:sz w:val="24"/>
              </w:rPr>
              <w:t>2022</w:t>
            </w:r>
            <w:r>
              <w:rPr>
                <w:rFonts w:ascii="Times New Roman" w:hAnsi="Times New Roman" w:cs="Times New Roman"/>
                <w:spacing w:val="-1"/>
                <w:w w:val="80"/>
                <w:sz w:val="24"/>
                <w:lang w:val="uk-UA"/>
              </w:rPr>
              <w:t xml:space="preserve"> </w:t>
            </w:r>
            <w:r w:rsidRPr="005162A1">
              <w:rPr>
                <w:rFonts w:ascii="Times New Roman" w:hAnsi="Times New Roman" w:cs="Times New Roman"/>
                <w:spacing w:val="-1"/>
                <w:w w:val="80"/>
                <w:sz w:val="24"/>
              </w:rPr>
              <w:t>року</w:t>
            </w:r>
          </w:p>
        </w:tc>
        <w:tc>
          <w:tcPr>
            <w:tcW w:w="3543" w:type="dxa"/>
          </w:tcPr>
          <w:p w:rsidR="006805FA" w:rsidRPr="005162A1" w:rsidRDefault="00BA7BDA" w:rsidP="008020F3">
            <w:pPr>
              <w:rPr>
                <w:rFonts w:ascii="Times New Roman" w:hAnsi="Times New Roman" w:cs="Times New Roman"/>
                <w:sz w:val="24"/>
                <w:lang w:val="uk-UA"/>
              </w:rPr>
            </w:pPr>
            <w:r>
              <w:rPr>
                <w:rFonts w:ascii="Times New Roman" w:hAnsi="Times New Roman" w:cs="Times New Roman"/>
                <w:sz w:val="24"/>
                <w:lang w:val="uk-UA"/>
              </w:rPr>
              <w:t>с</w:t>
            </w:r>
            <w:r w:rsidR="006805FA" w:rsidRPr="005162A1">
              <w:rPr>
                <w:rFonts w:ascii="Times New Roman" w:hAnsi="Times New Roman" w:cs="Times New Roman"/>
                <w:sz w:val="24"/>
                <w:lang w:val="uk-UA"/>
              </w:rPr>
              <w:t>лужба у справах дітей</w:t>
            </w:r>
            <w:r w:rsidR="006805FA">
              <w:rPr>
                <w:rFonts w:ascii="Times New Roman" w:hAnsi="Times New Roman" w:cs="Times New Roman"/>
                <w:sz w:val="24"/>
                <w:lang w:val="uk-UA"/>
              </w:rPr>
              <w:t xml:space="preserve"> міської ради</w:t>
            </w:r>
          </w:p>
        </w:tc>
      </w:tr>
      <w:tr w:rsidR="006805FA" w:rsidTr="001B2004">
        <w:tc>
          <w:tcPr>
            <w:tcW w:w="3260" w:type="dxa"/>
          </w:tcPr>
          <w:p w:rsidR="006805FA" w:rsidRPr="005162A1" w:rsidRDefault="006805FA" w:rsidP="008020F3">
            <w:pPr>
              <w:rPr>
                <w:rFonts w:ascii="Times New Roman" w:hAnsi="Times New Roman" w:cs="Times New Roman"/>
                <w:sz w:val="24"/>
                <w:lang w:val="uk-UA"/>
              </w:rPr>
            </w:pPr>
            <w:r>
              <w:rPr>
                <w:rFonts w:ascii="Times New Roman" w:hAnsi="Times New Roman" w:cs="Times New Roman"/>
                <w:sz w:val="24"/>
                <w:lang w:val="uk-UA"/>
              </w:rPr>
              <w:t>17</w:t>
            </w:r>
            <w:r w:rsidRPr="005162A1">
              <w:rPr>
                <w:rFonts w:ascii="Times New Roman" w:hAnsi="Times New Roman" w:cs="Times New Roman"/>
                <w:sz w:val="24"/>
                <w:lang w:val="uk-UA"/>
              </w:rPr>
              <w:t>. Забезпечення функціонування закладів фізичної культури та спорту для всіх верств населення</w:t>
            </w:r>
          </w:p>
        </w:tc>
        <w:tc>
          <w:tcPr>
            <w:tcW w:w="3119" w:type="dxa"/>
          </w:tcPr>
          <w:p w:rsidR="006805FA" w:rsidRPr="005162A1" w:rsidRDefault="006805FA" w:rsidP="008020F3">
            <w:pPr>
              <w:rPr>
                <w:rFonts w:ascii="Times New Roman" w:hAnsi="Times New Roman" w:cs="Times New Roman"/>
                <w:sz w:val="24"/>
                <w:lang w:val="uk-UA"/>
              </w:rPr>
            </w:pPr>
            <w:r w:rsidRPr="005162A1">
              <w:rPr>
                <w:rFonts w:ascii="Times New Roman" w:hAnsi="Times New Roman" w:cs="Times New Roman"/>
                <w:sz w:val="24"/>
                <w:lang w:val="uk-UA"/>
              </w:rPr>
              <w:t>1. Проведення заходів з фізичної культури і спорту осіб з інвалідністю та інших маломобільних груп населення та фізкультурно-спортивної реабілітації</w:t>
            </w:r>
          </w:p>
        </w:tc>
        <w:tc>
          <w:tcPr>
            <w:tcW w:w="3260" w:type="dxa"/>
          </w:tcPr>
          <w:p w:rsidR="006805FA" w:rsidRPr="005162A1" w:rsidRDefault="006805FA" w:rsidP="002E229A">
            <w:pPr>
              <w:rPr>
                <w:rFonts w:ascii="Times New Roman" w:hAnsi="Times New Roman" w:cs="Times New Roman"/>
                <w:sz w:val="24"/>
                <w:lang w:val="uk-UA"/>
              </w:rPr>
            </w:pPr>
            <w:r>
              <w:rPr>
                <w:rFonts w:ascii="Times New Roman" w:hAnsi="Times New Roman" w:cs="Times New Roman"/>
                <w:sz w:val="24"/>
                <w:lang w:val="uk-UA"/>
              </w:rPr>
              <w:t>Провести</w:t>
            </w:r>
            <w:r w:rsidRPr="002E229A">
              <w:rPr>
                <w:rFonts w:ascii="Times New Roman" w:hAnsi="Times New Roman" w:cs="Times New Roman"/>
                <w:sz w:val="24"/>
                <w:lang w:val="uk-UA"/>
              </w:rPr>
              <w:t xml:space="preserve"> </w:t>
            </w:r>
            <w:proofErr w:type="spellStart"/>
            <w:r w:rsidRPr="002E229A">
              <w:rPr>
                <w:rFonts w:ascii="Times New Roman" w:hAnsi="Times New Roman" w:cs="Times New Roman"/>
                <w:sz w:val="24"/>
                <w:lang w:val="uk-UA"/>
              </w:rPr>
              <w:t>фізку</w:t>
            </w:r>
            <w:r w:rsidR="00BA7BDA">
              <w:rPr>
                <w:rFonts w:ascii="Times New Roman" w:hAnsi="Times New Roman" w:cs="Times New Roman"/>
                <w:sz w:val="24"/>
                <w:lang w:val="uk-UA"/>
              </w:rPr>
              <w:t>льтурно-оздоровчі</w:t>
            </w:r>
            <w:r>
              <w:rPr>
                <w:rFonts w:ascii="Times New Roman" w:hAnsi="Times New Roman" w:cs="Times New Roman"/>
                <w:sz w:val="24"/>
                <w:lang w:val="uk-UA"/>
              </w:rPr>
              <w:t>х</w:t>
            </w:r>
            <w:proofErr w:type="spellEnd"/>
            <w:r>
              <w:rPr>
                <w:rFonts w:ascii="Times New Roman" w:hAnsi="Times New Roman" w:cs="Times New Roman"/>
                <w:sz w:val="24"/>
                <w:lang w:val="uk-UA"/>
              </w:rPr>
              <w:t xml:space="preserve"> та спортивні заходи</w:t>
            </w:r>
          </w:p>
        </w:tc>
        <w:tc>
          <w:tcPr>
            <w:tcW w:w="1418" w:type="dxa"/>
          </w:tcPr>
          <w:p w:rsidR="006805FA" w:rsidRPr="005162A1" w:rsidRDefault="001B2004" w:rsidP="008020F3">
            <w:pPr>
              <w:jc w:val="center"/>
              <w:rPr>
                <w:rFonts w:ascii="Times New Roman" w:hAnsi="Times New Roman" w:cs="Times New Roman"/>
                <w:sz w:val="24"/>
                <w:lang w:val="uk-UA"/>
              </w:rPr>
            </w:pPr>
            <w:r>
              <w:rPr>
                <w:rFonts w:ascii="Times New Roman" w:hAnsi="Times New Roman" w:cs="Times New Roman"/>
                <w:sz w:val="24"/>
                <w:lang w:val="uk-UA"/>
              </w:rPr>
              <w:t>п</w:t>
            </w:r>
            <w:r w:rsidR="006805FA" w:rsidRPr="005162A1">
              <w:rPr>
                <w:rFonts w:ascii="Times New Roman" w:hAnsi="Times New Roman" w:cs="Times New Roman"/>
                <w:sz w:val="24"/>
                <w:lang w:val="uk-UA"/>
              </w:rPr>
              <w:t>остійно</w:t>
            </w:r>
          </w:p>
        </w:tc>
        <w:tc>
          <w:tcPr>
            <w:tcW w:w="3543" w:type="dxa"/>
          </w:tcPr>
          <w:p w:rsidR="006805FA" w:rsidRPr="005162A1" w:rsidRDefault="00BA7BDA" w:rsidP="008020F3">
            <w:pPr>
              <w:rPr>
                <w:rFonts w:ascii="Times New Roman" w:hAnsi="Times New Roman" w:cs="Times New Roman"/>
                <w:sz w:val="24"/>
                <w:lang w:val="uk-UA"/>
              </w:rPr>
            </w:pPr>
            <w:r>
              <w:rPr>
                <w:rFonts w:ascii="Times New Roman" w:hAnsi="Times New Roman" w:cs="Times New Roman"/>
                <w:sz w:val="24"/>
                <w:lang w:val="uk-UA"/>
              </w:rPr>
              <w:t>в</w:t>
            </w:r>
            <w:r w:rsidR="006805FA" w:rsidRPr="005162A1">
              <w:rPr>
                <w:rFonts w:ascii="Times New Roman" w:hAnsi="Times New Roman" w:cs="Times New Roman"/>
                <w:sz w:val="24"/>
                <w:lang w:val="uk-UA"/>
              </w:rPr>
              <w:t>ідділ молоді та спорту</w:t>
            </w:r>
            <w:r>
              <w:rPr>
                <w:rFonts w:ascii="Times New Roman" w:hAnsi="Times New Roman" w:cs="Times New Roman"/>
                <w:sz w:val="24"/>
                <w:lang w:val="uk-UA"/>
              </w:rPr>
              <w:t xml:space="preserve"> міської ради</w:t>
            </w:r>
          </w:p>
          <w:p w:rsidR="006805FA" w:rsidRPr="005162A1" w:rsidRDefault="006805FA" w:rsidP="008020F3">
            <w:pPr>
              <w:rPr>
                <w:rFonts w:ascii="Times New Roman" w:hAnsi="Times New Roman" w:cs="Times New Roman"/>
                <w:sz w:val="24"/>
                <w:lang w:val="uk-UA"/>
              </w:rPr>
            </w:pPr>
          </w:p>
        </w:tc>
      </w:tr>
      <w:tr w:rsidR="006805FA" w:rsidTr="001B2004">
        <w:tc>
          <w:tcPr>
            <w:tcW w:w="3260" w:type="dxa"/>
          </w:tcPr>
          <w:p w:rsidR="006805FA" w:rsidRPr="005162A1" w:rsidRDefault="006805FA" w:rsidP="008020F3">
            <w:pPr>
              <w:rPr>
                <w:rFonts w:ascii="Times New Roman" w:hAnsi="Times New Roman" w:cs="Times New Roman"/>
                <w:lang w:val="uk-UA"/>
              </w:rPr>
            </w:pPr>
            <w:r>
              <w:rPr>
                <w:rFonts w:ascii="Times New Roman" w:hAnsi="Times New Roman" w:cs="Times New Roman"/>
                <w:lang w:val="uk-UA"/>
              </w:rPr>
              <w:lastRenderedPageBreak/>
              <w:t>18</w:t>
            </w:r>
            <w:r w:rsidRPr="005162A1">
              <w:rPr>
                <w:rFonts w:ascii="Times New Roman" w:hAnsi="Times New Roman" w:cs="Times New Roman"/>
                <w:lang w:val="uk-UA"/>
              </w:rPr>
              <w:t>. Забезпечення закладів дошкільної освіти методичними, діагностичними та матеріально-технічними засобами для створення та функціонування інклюзивного середовища</w:t>
            </w:r>
          </w:p>
        </w:tc>
        <w:tc>
          <w:tcPr>
            <w:tcW w:w="3119" w:type="dxa"/>
          </w:tcPr>
          <w:p w:rsidR="006805FA" w:rsidRPr="005162A1" w:rsidRDefault="006805FA" w:rsidP="008020F3">
            <w:pPr>
              <w:rPr>
                <w:rFonts w:ascii="Times New Roman" w:hAnsi="Times New Roman" w:cs="Times New Roman"/>
                <w:lang w:val="uk-UA"/>
              </w:rPr>
            </w:pPr>
            <w:r w:rsidRPr="005162A1">
              <w:rPr>
                <w:rFonts w:ascii="Times New Roman" w:hAnsi="Times New Roman" w:cs="Times New Roman"/>
                <w:lang w:val="uk-UA"/>
              </w:rPr>
              <w:t>1. Здійснення підвищення кваліфікації працівників інклюзивно-ресурсних центрів щодо роботи з діагностичними засобами для дітей дошкільного віку</w:t>
            </w:r>
          </w:p>
        </w:tc>
        <w:tc>
          <w:tcPr>
            <w:tcW w:w="3260" w:type="dxa"/>
          </w:tcPr>
          <w:p w:rsidR="006805FA" w:rsidRPr="005162A1" w:rsidRDefault="006805FA" w:rsidP="005162A1">
            <w:pPr>
              <w:rPr>
                <w:rFonts w:ascii="Times New Roman" w:hAnsi="Times New Roman" w:cs="Times New Roman"/>
                <w:lang w:val="uk-UA"/>
              </w:rPr>
            </w:pPr>
            <w:r>
              <w:rPr>
                <w:rFonts w:ascii="Times New Roman" w:hAnsi="Times New Roman" w:cs="Times New Roman"/>
                <w:lang w:val="uk-UA"/>
              </w:rPr>
              <w:t>Підвищити</w:t>
            </w:r>
            <w:r w:rsidRPr="005162A1">
              <w:rPr>
                <w:rFonts w:ascii="Times New Roman" w:hAnsi="Times New Roman" w:cs="Times New Roman"/>
                <w:lang w:val="uk-UA"/>
              </w:rPr>
              <w:t xml:space="preserve"> кваліфі</w:t>
            </w:r>
            <w:r w:rsidR="002114E4">
              <w:rPr>
                <w:rFonts w:ascii="Times New Roman" w:hAnsi="Times New Roman" w:cs="Times New Roman"/>
                <w:lang w:val="uk-UA"/>
              </w:rPr>
              <w:t>кацію практичних психологів в</w:t>
            </w:r>
            <w:r w:rsidRPr="005162A1">
              <w:rPr>
                <w:rFonts w:ascii="Times New Roman" w:hAnsi="Times New Roman" w:cs="Times New Roman"/>
                <w:lang w:val="uk-UA"/>
              </w:rPr>
              <w:t xml:space="preserve"> </w:t>
            </w:r>
            <w:r w:rsidR="002114E4">
              <w:rPr>
                <w:rFonts w:ascii="Times New Roman" w:hAnsi="Times New Roman" w:cs="Times New Roman"/>
                <w:lang w:val="uk-UA"/>
              </w:rPr>
              <w:t>інклюзивно-ресурсному центрі</w:t>
            </w:r>
            <w:r w:rsidRPr="005162A1">
              <w:rPr>
                <w:rFonts w:ascii="Times New Roman" w:hAnsi="Times New Roman" w:cs="Times New Roman"/>
                <w:lang w:val="uk-UA"/>
              </w:rPr>
              <w:t xml:space="preserve"> </w:t>
            </w:r>
          </w:p>
        </w:tc>
        <w:tc>
          <w:tcPr>
            <w:tcW w:w="1418" w:type="dxa"/>
          </w:tcPr>
          <w:p w:rsidR="006805FA" w:rsidRPr="005162A1" w:rsidRDefault="002114E4" w:rsidP="008020F3">
            <w:pPr>
              <w:pStyle w:val="TableParagraph"/>
              <w:ind w:left="318"/>
            </w:pPr>
            <w:r>
              <w:rPr>
                <w:w w:val="95"/>
              </w:rPr>
              <w:t>г</w:t>
            </w:r>
            <w:r w:rsidR="006805FA" w:rsidRPr="005162A1">
              <w:rPr>
                <w:w w:val="95"/>
              </w:rPr>
              <w:t>рудень</w:t>
            </w:r>
          </w:p>
          <w:p w:rsidR="006805FA" w:rsidRPr="005162A1" w:rsidRDefault="006805FA" w:rsidP="008020F3">
            <w:pPr>
              <w:jc w:val="center"/>
              <w:rPr>
                <w:rFonts w:ascii="Times New Roman" w:hAnsi="Times New Roman" w:cs="Times New Roman"/>
                <w:lang w:val="uk-UA"/>
              </w:rPr>
            </w:pPr>
            <w:r w:rsidRPr="005162A1">
              <w:rPr>
                <w:rFonts w:ascii="Times New Roman" w:hAnsi="Times New Roman" w:cs="Times New Roman"/>
                <w:spacing w:val="-1"/>
                <w:w w:val="80"/>
              </w:rPr>
              <w:t>2022</w:t>
            </w:r>
            <w:r w:rsidR="002114E4">
              <w:rPr>
                <w:rFonts w:ascii="Times New Roman" w:hAnsi="Times New Roman" w:cs="Times New Roman"/>
                <w:spacing w:val="-1"/>
                <w:w w:val="80"/>
                <w:lang w:val="uk-UA"/>
              </w:rPr>
              <w:t xml:space="preserve"> </w:t>
            </w:r>
            <w:r w:rsidRPr="005162A1">
              <w:rPr>
                <w:rFonts w:ascii="Times New Roman" w:hAnsi="Times New Roman" w:cs="Times New Roman"/>
                <w:spacing w:val="-1"/>
                <w:w w:val="80"/>
              </w:rPr>
              <w:t>року</w:t>
            </w:r>
          </w:p>
        </w:tc>
        <w:tc>
          <w:tcPr>
            <w:tcW w:w="3543" w:type="dxa"/>
          </w:tcPr>
          <w:p w:rsidR="006805FA" w:rsidRPr="005162A1" w:rsidRDefault="002114E4" w:rsidP="008020F3">
            <w:pPr>
              <w:rPr>
                <w:rFonts w:ascii="Times New Roman" w:hAnsi="Times New Roman" w:cs="Times New Roman"/>
                <w:lang w:val="uk-UA"/>
              </w:rPr>
            </w:pPr>
            <w:r>
              <w:rPr>
                <w:rFonts w:ascii="Times New Roman" w:hAnsi="Times New Roman" w:cs="Times New Roman"/>
                <w:lang w:val="uk-UA"/>
              </w:rPr>
              <w:t>в</w:t>
            </w:r>
            <w:r w:rsidR="006805FA" w:rsidRPr="005162A1">
              <w:rPr>
                <w:rFonts w:ascii="Times New Roman" w:hAnsi="Times New Roman" w:cs="Times New Roman"/>
                <w:lang w:val="uk-UA"/>
              </w:rPr>
              <w:t>ідділ освіти міської ради</w:t>
            </w:r>
          </w:p>
        </w:tc>
      </w:tr>
      <w:tr w:rsidR="006805FA" w:rsidTr="001B2004">
        <w:tc>
          <w:tcPr>
            <w:tcW w:w="3260" w:type="dxa"/>
          </w:tcPr>
          <w:p w:rsidR="006805FA" w:rsidRPr="005162A1" w:rsidRDefault="006805FA" w:rsidP="008020F3">
            <w:pPr>
              <w:rPr>
                <w:rFonts w:ascii="Times New Roman" w:hAnsi="Times New Roman" w:cs="Times New Roman"/>
                <w:lang w:val="uk-UA"/>
              </w:rPr>
            </w:pPr>
          </w:p>
        </w:tc>
        <w:tc>
          <w:tcPr>
            <w:tcW w:w="3119" w:type="dxa"/>
          </w:tcPr>
          <w:p w:rsidR="006805FA" w:rsidRPr="005162A1" w:rsidRDefault="006805FA" w:rsidP="008020F3">
            <w:pPr>
              <w:rPr>
                <w:rFonts w:ascii="Times New Roman" w:hAnsi="Times New Roman" w:cs="Times New Roman"/>
                <w:lang w:val="uk-UA"/>
              </w:rPr>
            </w:pPr>
            <w:r w:rsidRPr="005162A1">
              <w:rPr>
                <w:rFonts w:ascii="Times New Roman" w:hAnsi="Times New Roman" w:cs="Times New Roman"/>
                <w:lang w:val="uk-UA"/>
              </w:rPr>
              <w:t>2. Забезпечення закладів дошкільної освіти матеріально-технічними засобами для створення та функціонування інклюзивного середовища</w:t>
            </w:r>
          </w:p>
        </w:tc>
        <w:tc>
          <w:tcPr>
            <w:tcW w:w="3260" w:type="dxa"/>
          </w:tcPr>
          <w:p w:rsidR="006805FA" w:rsidRPr="005162A1" w:rsidRDefault="006805FA" w:rsidP="005162A1">
            <w:pPr>
              <w:rPr>
                <w:rFonts w:ascii="Times New Roman" w:hAnsi="Times New Roman" w:cs="Times New Roman"/>
                <w:lang w:val="uk-UA"/>
              </w:rPr>
            </w:pPr>
            <w:r>
              <w:rPr>
                <w:rFonts w:ascii="Times New Roman" w:hAnsi="Times New Roman" w:cs="Times New Roman"/>
                <w:lang w:val="uk-UA"/>
              </w:rPr>
              <w:t>Оновити</w:t>
            </w:r>
            <w:r w:rsidRPr="005162A1">
              <w:rPr>
                <w:rFonts w:ascii="Times New Roman" w:hAnsi="Times New Roman" w:cs="Times New Roman"/>
                <w:lang w:val="uk-UA"/>
              </w:rPr>
              <w:t xml:space="preserve"> матеріально-технічні</w:t>
            </w:r>
            <w:r>
              <w:rPr>
                <w:rFonts w:ascii="Times New Roman" w:hAnsi="Times New Roman" w:cs="Times New Roman"/>
                <w:lang w:val="uk-UA"/>
              </w:rPr>
              <w:t xml:space="preserve"> засоби</w:t>
            </w:r>
            <w:r w:rsidRPr="005162A1">
              <w:rPr>
                <w:rFonts w:ascii="Times New Roman" w:hAnsi="Times New Roman" w:cs="Times New Roman"/>
                <w:lang w:val="uk-UA"/>
              </w:rPr>
              <w:t xml:space="preserve"> у закладах дошкільної освіти</w:t>
            </w:r>
          </w:p>
        </w:tc>
        <w:tc>
          <w:tcPr>
            <w:tcW w:w="1418" w:type="dxa"/>
          </w:tcPr>
          <w:p w:rsidR="006805FA" w:rsidRPr="005162A1" w:rsidRDefault="002114E4" w:rsidP="001B2004">
            <w:pPr>
              <w:pStyle w:val="TableParagraph"/>
              <w:ind w:left="318"/>
              <w:jc w:val="center"/>
            </w:pPr>
            <w:r>
              <w:rPr>
                <w:w w:val="95"/>
              </w:rPr>
              <w:t>г</w:t>
            </w:r>
            <w:r w:rsidR="006805FA" w:rsidRPr="005162A1">
              <w:rPr>
                <w:w w:val="95"/>
              </w:rPr>
              <w:t>рудень</w:t>
            </w:r>
          </w:p>
          <w:p w:rsidR="006805FA" w:rsidRPr="005162A1" w:rsidRDefault="006805FA" w:rsidP="001B2004">
            <w:pPr>
              <w:jc w:val="center"/>
              <w:rPr>
                <w:rFonts w:ascii="Times New Roman" w:hAnsi="Times New Roman" w:cs="Times New Roman"/>
                <w:lang w:val="uk-UA"/>
              </w:rPr>
            </w:pPr>
            <w:r w:rsidRPr="005162A1">
              <w:rPr>
                <w:rFonts w:ascii="Times New Roman" w:hAnsi="Times New Roman" w:cs="Times New Roman"/>
                <w:spacing w:val="-1"/>
                <w:w w:val="80"/>
              </w:rPr>
              <w:t>2022</w:t>
            </w:r>
            <w:r w:rsidR="002114E4">
              <w:rPr>
                <w:rFonts w:ascii="Times New Roman" w:hAnsi="Times New Roman" w:cs="Times New Roman"/>
                <w:spacing w:val="-1"/>
                <w:w w:val="80"/>
                <w:lang w:val="uk-UA"/>
              </w:rPr>
              <w:t xml:space="preserve"> </w:t>
            </w:r>
            <w:r w:rsidRPr="005162A1">
              <w:rPr>
                <w:rFonts w:ascii="Times New Roman" w:hAnsi="Times New Roman" w:cs="Times New Roman"/>
                <w:spacing w:val="-1"/>
                <w:w w:val="80"/>
              </w:rPr>
              <w:t>року</w:t>
            </w:r>
          </w:p>
        </w:tc>
        <w:tc>
          <w:tcPr>
            <w:tcW w:w="3543" w:type="dxa"/>
          </w:tcPr>
          <w:p w:rsidR="006805FA" w:rsidRPr="005162A1" w:rsidRDefault="002114E4" w:rsidP="008020F3">
            <w:pPr>
              <w:rPr>
                <w:rFonts w:ascii="Times New Roman" w:hAnsi="Times New Roman" w:cs="Times New Roman"/>
                <w:lang w:val="uk-UA"/>
              </w:rPr>
            </w:pPr>
            <w:r>
              <w:rPr>
                <w:rFonts w:ascii="Times New Roman" w:hAnsi="Times New Roman" w:cs="Times New Roman"/>
                <w:lang w:val="uk-UA"/>
              </w:rPr>
              <w:t>в</w:t>
            </w:r>
            <w:r w:rsidR="006805FA" w:rsidRPr="005162A1">
              <w:rPr>
                <w:rFonts w:ascii="Times New Roman" w:hAnsi="Times New Roman" w:cs="Times New Roman"/>
                <w:lang w:val="uk-UA"/>
              </w:rPr>
              <w:t>ідділ освіти міської ради</w:t>
            </w:r>
          </w:p>
        </w:tc>
      </w:tr>
      <w:tr w:rsidR="006805FA" w:rsidTr="001B2004">
        <w:tc>
          <w:tcPr>
            <w:tcW w:w="3260" w:type="dxa"/>
          </w:tcPr>
          <w:p w:rsidR="006805FA" w:rsidRPr="005162A1" w:rsidRDefault="006805FA" w:rsidP="00A32379">
            <w:pPr>
              <w:rPr>
                <w:rFonts w:ascii="Times New Roman" w:hAnsi="Times New Roman" w:cs="Times New Roman"/>
                <w:lang w:val="uk-UA"/>
              </w:rPr>
            </w:pPr>
            <w:r>
              <w:rPr>
                <w:rFonts w:ascii="Times New Roman" w:hAnsi="Times New Roman" w:cs="Times New Roman"/>
                <w:lang w:val="uk-UA"/>
              </w:rPr>
              <w:t>19</w:t>
            </w:r>
            <w:r w:rsidRPr="005162A1">
              <w:rPr>
                <w:rFonts w:ascii="Times New Roman" w:hAnsi="Times New Roman" w:cs="Times New Roman"/>
                <w:lang w:val="uk-UA"/>
              </w:rPr>
              <w:t>. Розвито</w:t>
            </w:r>
            <w:r w:rsidR="002114E4">
              <w:rPr>
                <w:rFonts w:ascii="Times New Roman" w:hAnsi="Times New Roman" w:cs="Times New Roman"/>
                <w:lang w:val="uk-UA"/>
              </w:rPr>
              <w:t>к мережі та підтримка інклюзивно-ресурсного центру</w:t>
            </w:r>
            <w:r w:rsidRPr="005162A1">
              <w:rPr>
                <w:rFonts w:ascii="Times New Roman" w:hAnsi="Times New Roman" w:cs="Times New Roman"/>
                <w:lang w:val="uk-UA"/>
              </w:rPr>
              <w:t xml:space="preserve"> відповідно до існуючих нормативів</w:t>
            </w:r>
          </w:p>
        </w:tc>
        <w:tc>
          <w:tcPr>
            <w:tcW w:w="3119" w:type="dxa"/>
          </w:tcPr>
          <w:p w:rsidR="006805FA" w:rsidRPr="005162A1" w:rsidRDefault="006805FA" w:rsidP="00A32379">
            <w:pPr>
              <w:rPr>
                <w:rFonts w:ascii="Times New Roman" w:hAnsi="Times New Roman" w:cs="Times New Roman"/>
                <w:lang w:val="uk-UA"/>
              </w:rPr>
            </w:pPr>
            <w:r w:rsidRPr="005162A1">
              <w:rPr>
                <w:rFonts w:ascii="Times New Roman" w:hAnsi="Times New Roman" w:cs="Times New Roman"/>
                <w:lang w:val="uk-UA"/>
              </w:rPr>
              <w:t>1. За</w:t>
            </w:r>
            <w:r w:rsidR="002114E4">
              <w:rPr>
                <w:rFonts w:ascii="Times New Roman" w:hAnsi="Times New Roman" w:cs="Times New Roman"/>
                <w:lang w:val="uk-UA"/>
              </w:rPr>
              <w:t>безпечення функціонування інклюзивно-ресурсного центру</w:t>
            </w:r>
            <w:r w:rsidRPr="005162A1">
              <w:rPr>
                <w:rFonts w:ascii="Times New Roman" w:hAnsi="Times New Roman" w:cs="Times New Roman"/>
                <w:lang w:val="uk-UA"/>
              </w:rPr>
              <w:t xml:space="preserve"> відповідно до існуючих нормативів</w:t>
            </w:r>
          </w:p>
        </w:tc>
        <w:tc>
          <w:tcPr>
            <w:tcW w:w="3260" w:type="dxa"/>
          </w:tcPr>
          <w:p w:rsidR="006805FA" w:rsidRPr="005162A1" w:rsidRDefault="006805FA" w:rsidP="00A32379">
            <w:pPr>
              <w:rPr>
                <w:rFonts w:ascii="Times New Roman" w:hAnsi="Times New Roman" w:cs="Times New Roman"/>
                <w:lang w:val="uk-UA"/>
              </w:rPr>
            </w:pPr>
          </w:p>
        </w:tc>
        <w:tc>
          <w:tcPr>
            <w:tcW w:w="1418" w:type="dxa"/>
          </w:tcPr>
          <w:p w:rsidR="006805FA" w:rsidRDefault="006805FA" w:rsidP="001B2004">
            <w:pPr>
              <w:jc w:val="center"/>
              <w:rPr>
                <w:rFonts w:ascii="Times New Roman" w:hAnsi="Times New Roman" w:cs="Times New Roman"/>
                <w:spacing w:val="-1"/>
                <w:w w:val="80"/>
                <w:lang w:val="uk-UA"/>
              </w:rPr>
            </w:pPr>
            <w:r>
              <w:rPr>
                <w:rFonts w:ascii="Times New Roman" w:hAnsi="Times New Roman" w:cs="Times New Roman"/>
                <w:spacing w:val="-1"/>
                <w:w w:val="80"/>
                <w:lang w:val="uk-UA"/>
              </w:rPr>
              <w:t>упродовж</w:t>
            </w:r>
          </w:p>
          <w:p w:rsidR="006805FA" w:rsidRPr="005162A1" w:rsidRDefault="006805FA" w:rsidP="001B2004">
            <w:pPr>
              <w:jc w:val="center"/>
              <w:rPr>
                <w:rFonts w:ascii="Times New Roman" w:hAnsi="Times New Roman" w:cs="Times New Roman"/>
                <w:lang w:val="uk-UA"/>
              </w:rPr>
            </w:pPr>
            <w:r w:rsidRPr="005162A1">
              <w:rPr>
                <w:rFonts w:ascii="Times New Roman" w:hAnsi="Times New Roman" w:cs="Times New Roman"/>
                <w:spacing w:val="-1"/>
                <w:w w:val="80"/>
              </w:rPr>
              <w:t>2022року</w:t>
            </w:r>
          </w:p>
        </w:tc>
        <w:tc>
          <w:tcPr>
            <w:tcW w:w="3543" w:type="dxa"/>
          </w:tcPr>
          <w:p w:rsidR="006805FA" w:rsidRPr="005162A1"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5162A1">
              <w:rPr>
                <w:rFonts w:ascii="Times New Roman" w:hAnsi="Times New Roman" w:cs="Times New Roman"/>
                <w:lang w:val="uk-UA"/>
              </w:rPr>
              <w:t>ідділ освіти міської ради</w:t>
            </w:r>
          </w:p>
        </w:tc>
      </w:tr>
      <w:tr w:rsidR="006805FA" w:rsidRPr="002F32D9" w:rsidTr="001B2004">
        <w:tc>
          <w:tcPr>
            <w:tcW w:w="3260" w:type="dxa"/>
          </w:tcPr>
          <w:p w:rsidR="006805FA" w:rsidRPr="005162A1" w:rsidRDefault="006805FA" w:rsidP="00A32379">
            <w:pPr>
              <w:rPr>
                <w:rFonts w:ascii="Times New Roman" w:hAnsi="Times New Roman" w:cs="Times New Roman"/>
                <w:lang w:val="uk-UA"/>
              </w:rPr>
            </w:pPr>
          </w:p>
        </w:tc>
        <w:tc>
          <w:tcPr>
            <w:tcW w:w="3119" w:type="dxa"/>
          </w:tcPr>
          <w:p w:rsidR="006805FA" w:rsidRPr="005162A1" w:rsidRDefault="006805FA" w:rsidP="00A32379">
            <w:pPr>
              <w:rPr>
                <w:rFonts w:ascii="Times New Roman" w:hAnsi="Times New Roman" w:cs="Times New Roman"/>
                <w:lang w:val="uk-UA"/>
              </w:rPr>
            </w:pPr>
            <w:r w:rsidRPr="005162A1">
              <w:rPr>
                <w:rFonts w:ascii="Times New Roman" w:hAnsi="Times New Roman" w:cs="Times New Roman"/>
                <w:lang w:val="uk-UA"/>
              </w:rPr>
              <w:t>2. Забезпечення підвищення кваліфікац</w:t>
            </w:r>
            <w:r w:rsidR="002114E4">
              <w:rPr>
                <w:rFonts w:ascii="Times New Roman" w:hAnsi="Times New Roman" w:cs="Times New Roman"/>
                <w:lang w:val="uk-UA"/>
              </w:rPr>
              <w:t>ії фахівців інклюзивно-ресурсного</w:t>
            </w:r>
            <w:r w:rsidRPr="005162A1">
              <w:rPr>
                <w:rFonts w:ascii="Times New Roman" w:hAnsi="Times New Roman" w:cs="Times New Roman"/>
                <w:lang w:val="uk-UA"/>
              </w:rPr>
              <w:t xml:space="preserve"> центр</w:t>
            </w:r>
            <w:r w:rsidR="002114E4">
              <w:rPr>
                <w:rFonts w:ascii="Times New Roman" w:hAnsi="Times New Roman" w:cs="Times New Roman"/>
                <w:lang w:val="uk-UA"/>
              </w:rPr>
              <w:t>у</w:t>
            </w:r>
          </w:p>
        </w:tc>
        <w:tc>
          <w:tcPr>
            <w:tcW w:w="3260" w:type="dxa"/>
          </w:tcPr>
          <w:p w:rsidR="006805FA" w:rsidRPr="005162A1" w:rsidRDefault="006805FA" w:rsidP="00A32379">
            <w:pPr>
              <w:rPr>
                <w:rFonts w:ascii="Times New Roman" w:hAnsi="Times New Roman" w:cs="Times New Roman"/>
                <w:lang w:val="uk-UA"/>
              </w:rPr>
            </w:pPr>
            <w:r w:rsidRPr="005162A1">
              <w:rPr>
                <w:rFonts w:ascii="Times New Roman" w:hAnsi="Times New Roman" w:cs="Times New Roman"/>
                <w:lang w:val="uk-UA"/>
              </w:rPr>
              <w:t>Підвищено кваліфікаційний рівен</w:t>
            </w:r>
            <w:r w:rsidR="002114E4">
              <w:rPr>
                <w:rFonts w:ascii="Times New Roman" w:hAnsi="Times New Roman" w:cs="Times New Roman"/>
                <w:lang w:val="uk-UA"/>
              </w:rPr>
              <w:t>ь  фахівців інклюзивно-ресурсного</w:t>
            </w:r>
            <w:r w:rsidRPr="005162A1">
              <w:rPr>
                <w:rFonts w:ascii="Times New Roman" w:hAnsi="Times New Roman" w:cs="Times New Roman"/>
                <w:lang w:val="uk-UA"/>
              </w:rPr>
              <w:t xml:space="preserve"> центрів шляхом стажування</w:t>
            </w:r>
          </w:p>
        </w:tc>
        <w:tc>
          <w:tcPr>
            <w:tcW w:w="1418" w:type="dxa"/>
          </w:tcPr>
          <w:p w:rsidR="006805FA" w:rsidRPr="005162A1" w:rsidRDefault="006805FA" w:rsidP="001B2004">
            <w:pPr>
              <w:pStyle w:val="TableParagraph"/>
              <w:ind w:left="34" w:hanging="142"/>
              <w:jc w:val="center"/>
            </w:pPr>
            <w:r>
              <w:rPr>
                <w:w w:val="95"/>
              </w:rPr>
              <w:t>упродовж</w:t>
            </w:r>
          </w:p>
          <w:p w:rsidR="006805FA" w:rsidRDefault="006805FA" w:rsidP="001B2004">
            <w:pPr>
              <w:pStyle w:val="TableParagraph"/>
              <w:ind w:left="34" w:hanging="142"/>
              <w:jc w:val="center"/>
              <w:rPr>
                <w:spacing w:val="-1"/>
                <w:w w:val="80"/>
              </w:rPr>
            </w:pPr>
            <w:r>
              <w:rPr>
                <w:spacing w:val="-1"/>
                <w:w w:val="80"/>
              </w:rPr>
              <w:t>2022</w:t>
            </w:r>
            <w:r w:rsidR="002114E4">
              <w:rPr>
                <w:spacing w:val="-1"/>
                <w:w w:val="80"/>
              </w:rPr>
              <w:t xml:space="preserve"> </w:t>
            </w:r>
            <w:r w:rsidRPr="005162A1">
              <w:rPr>
                <w:spacing w:val="-1"/>
                <w:w w:val="80"/>
              </w:rPr>
              <w:t>року</w:t>
            </w:r>
          </w:p>
          <w:p w:rsidR="006805FA" w:rsidRDefault="006805FA" w:rsidP="001B2004">
            <w:pPr>
              <w:pStyle w:val="TableParagraph"/>
              <w:ind w:left="34" w:hanging="142"/>
              <w:jc w:val="center"/>
              <w:rPr>
                <w:spacing w:val="-1"/>
                <w:w w:val="80"/>
              </w:rPr>
            </w:pPr>
          </w:p>
          <w:p w:rsidR="006805FA" w:rsidRPr="005162A1" w:rsidRDefault="006805FA" w:rsidP="001B2004">
            <w:pPr>
              <w:pStyle w:val="TableParagraph"/>
              <w:ind w:left="318"/>
              <w:jc w:val="center"/>
              <w:rPr>
                <w:w w:val="95"/>
              </w:rPr>
            </w:pPr>
          </w:p>
        </w:tc>
        <w:tc>
          <w:tcPr>
            <w:tcW w:w="3543" w:type="dxa"/>
          </w:tcPr>
          <w:p w:rsidR="006805FA" w:rsidRPr="005162A1"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5162A1">
              <w:rPr>
                <w:rFonts w:ascii="Times New Roman" w:hAnsi="Times New Roman" w:cs="Times New Roman"/>
                <w:lang w:val="uk-UA"/>
              </w:rPr>
              <w:t>ідділ освіти міської ради</w:t>
            </w:r>
          </w:p>
        </w:tc>
      </w:tr>
      <w:tr w:rsidR="006805FA" w:rsidRPr="00823113" w:rsidTr="001B2004">
        <w:tc>
          <w:tcPr>
            <w:tcW w:w="3260" w:type="dxa"/>
          </w:tcPr>
          <w:p w:rsidR="006805FA" w:rsidRPr="005162A1" w:rsidRDefault="006805FA" w:rsidP="00A32379">
            <w:pPr>
              <w:rPr>
                <w:rFonts w:ascii="Times New Roman" w:hAnsi="Times New Roman" w:cs="Times New Roman"/>
                <w:lang w:val="uk-UA"/>
              </w:rPr>
            </w:pPr>
            <w:r>
              <w:rPr>
                <w:rFonts w:ascii="Times New Roman" w:hAnsi="Times New Roman" w:cs="Times New Roman"/>
                <w:lang w:val="uk-UA"/>
              </w:rPr>
              <w:t>20</w:t>
            </w:r>
            <w:r w:rsidRPr="005162A1">
              <w:rPr>
                <w:rFonts w:ascii="Times New Roman" w:hAnsi="Times New Roman" w:cs="Times New Roman"/>
                <w:lang w:val="uk-UA"/>
              </w:rPr>
              <w:t>.Забезпечення підвищення мотивації до навчання фахівців за професіями «асистент вчителя», «асистент учня», зокрема створення умов для навчання батьків дітей з особливими освітніми потребами</w:t>
            </w:r>
          </w:p>
        </w:tc>
        <w:tc>
          <w:tcPr>
            <w:tcW w:w="3119" w:type="dxa"/>
          </w:tcPr>
          <w:p w:rsidR="006805FA" w:rsidRPr="005162A1" w:rsidRDefault="006805FA" w:rsidP="00A32379">
            <w:pPr>
              <w:rPr>
                <w:rFonts w:ascii="Times New Roman" w:hAnsi="Times New Roman" w:cs="Times New Roman"/>
                <w:lang w:val="uk-UA"/>
              </w:rPr>
            </w:pPr>
            <w:r w:rsidRPr="005162A1">
              <w:rPr>
                <w:rFonts w:ascii="Times New Roman" w:hAnsi="Times New Roman" w:cs="Times New Roman"/>
                <w:lang w:val="uk-UA"/>
              </w:rPr>
              <w:t xml:space="preserve">1.Створення умов для працевлаштування батьків, інших представників осіб з особливими освітніми потребами для надання соціальної послуги із супроводження під час інклюзивного навчання </w:t>
            </w:r>
          </w:p>
        </w:tc>
        <w:tc>
          <w:tcPr>
            <w:tcW w:w="3260" w:type="dxa"/>
          </w:tcPr>
          <w:p w:rsidR="006805FA" w:rsidRPr="005162A1" w:rsidRDefault="006805FA" w:rsidP="002556C2">
            <w:pPr>
              <w:rPr>
                <w:rFonts w:ascii="Times New Roman" w:hAnsi="Times New Roman" w:cs="Times New Roman"/>
                <w:lang w:val="uk-UA"/>
              </w:rPr>
            </w:pPr>
            <w:r>
              <w:rPr>
                <w:rFonts w:ascii="Times New Roman" w:hAnsi="Times New Roman" w:cs="Times New Roman"/>
                <w:lang w:val="uk-UA"/>
              </w:rPr>
              <w:t>Здійснювати с</w:t>
            </w:r>
            <w:r w:rsidRPr="005162A1">
              <w:rPr>
                <w:rFonts w:ascii="Times New Roman" w:hAnsi="Times New Roman" w:cs="Times New Roman"/>
                <w:lang w:val="uk-UA"/>
              </w:rPr>
              <w:t>оціальний супровід під час і</w:t>
            </w:r>
            <w:r>
              <w:rPr>
                <w:rFonts w:ascii="Times New Roman" w:hAnsi="Times New Roman" w:cs="Times New Roman"/>
                <w:lang w:val="uk-UA"/>
              </w:rPr>
              <w:t xml:space="preserve">нклюзивного навчання </w:t>
            </w:r>
          </w:p>
        </w:tc>
        <w:tc>
          <w:tcPr>
            <w:tcW w:w="1418" w:type="dxa"/>
          </w:tcPr>
          <w:p w:rsidR="006805FA" w:rsidRPr="005162A1" w:rsidRDefault="006805FA" w:rsidP="001B2004">
            <w:pPr>
              <w:pStyle w:val="TableParagraph"/>
              <w:ind w:left="34" w:hanging="34"/>
              <w:jc w:val="center"/>
            </w:pPr>
            <w:r>
              <w:rPr>
                <w:w w:val="95"/>
              </w:rPr>
              <w:t>упродовж</w:t>
            </w:r>
          </w:p>
          <w:p w:rsidR="006805FA" w:rsidRPr="005162A1" w:rsidRDefault="006805FA" w:rsidP="001B2004">
            <w:pPr>
              <w:ind w:left="34" w:hanging="34"/>
              <w:jc w:val="center"/>
              <w:rPr>
                <w:rFonts w:ascii="Times New Roman" w:hAnsi="Times New Roman" w:cs="Times New Roman"/>
                <w:lang w:val="uk-UA"/>
              </w:rPr>
            </w:pPr>
            <w:r w:rsidRPr="005162A1">
              <w:rPr>
                <w:rFonts w:ascii="Times New Roman" w:hAnsi="Times New Roman" w:cs="Times New Roman"/>
                <w:spacing w:val="-1"/>
                <w:w w:val="80"/>
              </w:rPr>
              <w:t>2022</w:t>
            </w:r>
            <w:r w:rsidR="002114E4">
              <w:rPr>
                <w:rFonts w:ascii="Times New Roman" w:hAnsi="Times New Roman" w:cs="Times New Roman"/>
                <w:spacing w:val="-1"/>
                <w:w w:val="80"/>
                <w:lang w:val="uk-UA"/>
              </w:rPr>
              <w:t xml:space="preserve"> </w:t>
            </w:r>
            <w:r w:rsidRPr="005162A1">
              <w:rPr>
                <w:rFonts w:ascii="Times New Roman" w:hAnsi="Times New Roman" w:cs="Times New Roman"/>
                <w:spacing w:val="-1"/>
                <w:w w:val="80"/>
              </w:rPr>
              <w:t>року</w:t>
            </w:r>
          </w:p>
        </w:tc>
        <w:tc>
          <w:tcPr>
            <w:tcW w:w="3543" w:type="dxa"/>
          </w:tcPr>
          <w:p w:rsidR="006805FA" w:rsidRPr="005162A1"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5162A1">
              <w:rPr>
                <w:rFonts w:ascii="Times New Roman" w:hAnsi="Times New Roman" w:cs="Times New Roman"/>
                <w:lang w:val="uk-UA"/>
              </w:rPr>
              <w:t xml:space="preserve">ідділ освіти міської ради </w:t>
            </w:r>
          </w:p>
        </w:tc>
      </w:tr>
      <w:tr w:rsidR="006805FA" w:rsidRPr="009623B9" w:rsidTr="001B2004">
        <w:tc>
          <w:tcPr>
            <w:tcW w:w="3260" w:type="dxa"/>
          </w:tcPr>
          <w:p w:rsidR="006805FA" w:rsidRPr="00EB5BF8" w:rsidRDefault="006805FA" w:rsidP="00A32379">
            <w:pPr>
              <w:rPr>
                <w:rFonts w:ascii="Times New Roman" w:hAnsi="Times New Roman" w:cs="Times New Roman"/>
                <w:lang w:val="uk-UA"/>
              </w:rPr>
            </w:pPr>
            <w:r>
              <w:rPr>
                <w:rFonts w:ascii="Times New Roman" w:hAnsi="Times New Roman" w:cs="Times New Roman"/>
                <w:lang w:val="uk-UA"/>
              </w:rPr>
              <w:t xml:space="preserve">21. Забезпечення харчової безбар’єрності в усіх закладах освіти шляхом запровадження моніторингу харчових потреб та популяризації здорового харчування </w:t>
            </w:r>
          </w:p>
        </w:tc>
        <w:tc>
          <w:tcPr>
            <w:tcW w:w="3119" w:type="dxa"/>
          </w:tcPr>
          <w:p w:rsidR="006805FA" w:rsidRPr="00EB5BF8" w:rsidRDefault="006805FA" w:rsidP="00A32379">
            <w:pPr>
              <w:rPr>
                <w:rFonts w:ascii="Times New Roman" w:hAnsi="Times New Roman" w:cs="Times New Roman"/>
                <w:lang w:val="uk-UA"/>
              </w:rPr>
            </w:pPr>
          </w:p>
        </w:tc>
        <w:tc>
          <w:tcPr>
            <w:tcW w:w="3260" w:type="dxa"/>
          </w:tcPr>
          <w:p w:rsidR="006805FA" w:rsidRPr="00EB5BF8" w:rsidRDefault="006805FA" w:rsidP="00A32379">
            <w:pPr>
              <w:rPr>
                <w:rFonts w:ascii="Times New Roman" w:hAnsi="Times New Roman" w:cs="Times New Roman"/>
                <w:lang w:val="uk-UA"/>
              </w:rPr>
            </w:pPr>
            <w:r>
              <w:rPr>
                <w:rFonts w:ascii="Times New Roman" w:hAnsi="Times New Roman" w:cs="Times New Roman"/>
                <w:lang w:val="uk-UA"/>
              </w:rPr>
              <w:t>Проведення моніторингу</w:t>
            </w:r>
          </w:p>
        </w:tc>
        <w:tc>
          <w:tcPr>
            <w:tcW w:w="1418" w:type="dxa"/>
          </w:tcPr>
          <w:p w:rsidR="006805FA" w:rsidRPr="00EB5BF8" w:rsidRDefault="006805FA" w:rsidP="001B2004">
            <w:pPr>
              <w:jc w:val="center"/>
              <w:rPr>
                <w:rFonts w:ascii="Times New Roman" w:hAnsi="Times New Roman" w:cs="Times New Roman"/>
                <w:lang w:val="uk-UA"/>
              </w:rPr>
            </w:pPr>
            <w:r>
              <w:rPr>
                <w:rFonts w:ascii="Times New Roman" w:hAnsi="Times New Roman" w:cs="Times New Roman"/>
                <w:lang w:val="uk-UA"/>
              </w:rPr>
              <w:t>постійно</w:t>
            </w:r>
          </w:p>
        </w:tc>
        <w:tc>
          <w:tcPr>
            <w:tcW w:w="3543" w:type="dxa"/>
          </w:tcPr>
          <w:p w:rsidR="006805FA" w:rsidRPr="00EB5BF8"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8A16C4">
              <w:rPr>
                <w:rFonts w:ascii="Times New Roman" w:hAnsi="Times New Roman" w:cs="Times New Roman"/>
                <w:lang w:val="uk-UA"/>
              </w:rPr>
              <w:t>ідділ освіти міської ради</w:t>
            </w:r>
          </w:p>
        </w:tc>
      </w:tr>
      <w:tr w:rsidR="006805FA" w:rsidRPr="000E27FB" w:rsidTr="001B2004">
        <w:tc>
          <w:tcPr>
            <w:tcW w:w="3260" w:type="dxa"/>
          </w:tcPr>
          <w:p w:rsidR="006805FA" w:rsidRPr="00EB5BF8" w:rsidRDefault="006805FA" w:rsidP="00A32379">
            <w:pPr>
              <w:rPr>
                <w:rFonts w:ascii="Times New Roman" w:hAnsi="Times New Roman" w:cs="Times New Roman"/>
                <w:lang w:val="uk-UA"/>
              </w:rPr>
            </w:pPr>
            <w:r>
              <w:rPr>
                <w:rFonts w:ascii="Times New Roman" w:hAnsi="Times New Roman" w:cs="Times New Roman"/>
                <w:lang w:val="uk-UA"/>
              </w:rPr>
              <w:t xml:space="preserve">22. Забезпечення доступності всієї інфраструктури  освітніх середовищ (гуртожитки, центри дозвілля, бібліотеки, архіви, </w:t>
            </w:r>
            <w:r>
              <w:rPr>
                <w:rFonts w:ascii="Times New Roman" w:hAnsi="Times New Roman" w:cs="Times New Roman"/>
                <w:lang w:val="uk-UA"/>
              </w:rPr>
              <w:lastRenderedPageBreak/>
              <w:t>актові зали тощо)</w:t>
            </w:r>
          </w:p>
        </w:tc>
        <w:tc>
          <w:tcPr>
            <w:tcW w:w="3119" w:type="dxa"/>
          </w:tcPr>
          <w:p w:rsidR="006805FA" w:rsidRPr="00EB5BF8" w:rsidRDefault="006805FA" w:rsidP="00A32379">
            <w:pPr>
              <w:rPr>
                <w:rFonts w:ascii="Times New Roman" w:hAnsi="Times New Roman" w:cs="Times New Roman"/>
                <w:lang w:val="uk-UA"/>
              </w:rPr>
            </w:pPr>
            <w:r>
              <w:rPr>
                <w:rFonts w:ascii="Times New Roman" w:hAnsi="Times New Roman" w:cs="Times New Roman"/>
                <w:lang w:val="uk-UA"/>
              </w:rPr>
              <w:lastRenderedPageBreak/>
              <w:t>1. Здійснення навчання представників управлінсь</w:t>
            </w:r>
            <w:r w:rsidR="002114E4">
              <w:rPr>
                <w:rFonts w:ascii="Times New Roman" w:hAnsi="Times New Roman" w:cs="Times New Roman"/>
                <w:lang w:val="uk-UA"/>
              </w:rPr>
              <w:t xml:space="preserve">ких структур </w:t>
            </w:r>
            <w:r>
              <w:rPr>
                <w:rFonts w:ascii="Times New Roman" w:hAnsi="Times New Roman" w:cs="Times New Roman"/>
                <w:lang w:val="uk-UA"/>
              </w:rPr>
              <w:t xml:space="preserve">щодо доступності інфраструктури освітнього </w:t>
            </w:r>
            <w:r>
              <w:rPr>
                <w:rFonts w:ascii="Times New Roman" w:hAnsi="Times New Roman" w:cs="Times New Roman"/>
                <w:lang w:val="uk-UA"/>
              </w:rPr>
              <w:lastRenderedPageBreak/>
              <w:t xml:space="preserve">середовища </w:t>
            </w:r>
          </w:p>
        </w:tc>
        <w:tc>
          <w:tcPr>
            <w:tcW w:w="3260" w:type="dxa"/>
          </w:tcPr>
          <w:p w:rsidR="006805FA" w:rsidRPr="00EB5BF8" w:rsidRDefault="006805FA" w:rsidP="00A32379">
            <w:pPr>
              <w:rPr>
                <w:rFonts w:ascii="Times New Roman" w:hAnsi="Times New Roman" w:cs="Times New Roman"/>
                <w:lang w:val="uk-UA"/>
              </w:rPr>
            </w:pPr>
            <w:r>
              <w:rPr>
                <w:rFonts w:ascii="Times New Roman" w:hAnsi="Times New Roman" w:cs="Times New Roman"/>
                <w:lang w:val="uk-UA"/>
              </w:rPr>
              <w:lastRenderedPageBreak/>
              <w:t xml:space="preserve">Провести нараду-семінар за участю фахівців у сфері містобудування та архітектури, громадських організацій осіб з </w:t>
            </w:r>
            <w:r>
              <w:rPr>
                <w:rFonts w:ascii="Times New Roman" w:hAnsi="Times New Roman" w:cs="Times New Roman"/>
                <w:lang w:val="uk-UA"/>
              </w:rPr>
              <w:lastRenderedPageBreak/>
              <w:t>інвалідністю щодо дотримання вимог державних будівельних норм ДБН В.2.2-40:2018 «</w:t>
            </w:r>
            <w:proofErr w:type="spellStart"/>
            <w:r>
              <w:rPr>
                <w:rFonts w:ascii="Times New Roman" w:hAnsi="Times New Roman" w:cs="Times New Roman"/>
                <w:lang w:val="uk-UA"/>
              </w:rPr>
              <w:t>Інклюзивність</w:t>
            </w:r>
            <w:proofErr w:type="spellEnd"/>
            <w:r>
              <w:rPr>
                <w:rFonts w:ascii="Times New Roman" w:hAnsi="Times New Roman" w:cs="Times New Roman"/>
                <w:lang w:val="uk-UA"/>
              </w:rPr>
              <w:t xml:space="preserve"> будівель і споруд»</w:t>
            </w:r>
          </w:p>
        </w:tc>
        <w:tc>
          <w:tcPr>
            <w:tcW w:w="1418" w:type="dxa"/>
          </w:tcPr>
          <w:p w:rsidR="006805FA" w:rsidRPr="00EB5BF8" w:rsidRDefault="006805FA" w:rsidP="00AD79F7">
            <w:pPr>
              <w:pStyle w:val="TableParagraph"/>
              <w:ind w:left="318" w:hanging="284"/>
            </w:pPr>
            <w:r>
              <w:rPr>
                <w:w w:val="95"/>
              </w:rPr>
              <w:lastRenderedPageBreak/>
              <w:t xml:space="preserve">  березень</w:t>
            </w:r>
          </w:p>
          <w:p w:rsidR="006805FA" w:rsidRPr="00EB5BF8" w:rsidRDefault="006805FA" w:rsidP="00A32379">
            <w:pPr>
              <w:jc w:val="center"/>
              <w:rPr>
                <w:rFonts w:ascii="Times New Roman" w:hAnsi="Times New Roman" w:cs="Times New Roman"/>
                <w:lang w:val="uk-UA"/>
              </w:rPr>
            </w:pPr>
            <w:r w:rsidRPr="00EB5BF8">
              <w:rPr>
                <w:rFonts w:ascii="Times New Roman" w:hAnsi="Times New Roman" w:cs="Times New Roman"/>
                <w:spacing w:val="-1"/>
                <w:w w:val="80"/>
              </w:rPr>
              <w:t>2022</w:t>
            </w:r>
            <w:r w:rsidR="002114E4">
              <w:rPr>
                <w:rFonts w:ascii="Times New Roman" w:hAnsi="Times New Roman" w:cs="Times New Roman"/>
                <w:spacing w:val="-1"/>
                <w:w w:val="80"/>
                <w:lang w:val="uk-UA"/>
              </w:rPr>
              <w:t xml:space="preserve"> </w:t>
            </w:r>
            <w:r w:rsidRPr="00EB5BF8">
              <w:rPr>
                <w:rFonts w:ascii="Times New Roman" w:hAnsi="Times New Roman" w:cs="Times New Roman"/>
                <w:spacing w:val="-1"/>
                <w:w w:val="80"/>
              </w:rPr>
              <w:t>року</w:t>
            </w:r>
          </w:p>
        </w:tc>
        <w:tc>
          <w:tcPr>
            <w:tcW w:w="3543" w:type="dxa"/>
          </w:tcPr>
          <w:p w:rsidR="006805FA"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8A16C4">
              <w:rPr>
                <w:rFonts w:ascii="Times New Roman" w:hAnsi="Times New Roman" w:cs="Times New Roman"/>
                <w:lang w:val="uk-UA"/>
              </w:rPr>
              <w:t>ідділ освіти міської ради</w:t>
            </w:r>
            <w:r>
              <w:rPr>
                <w:rFonts w:ascii="Times New Roman" w:hAnsi="Times New Roman" w:cs="Times New Roman"/>
                <w:lang w:val="uk-UA"/>
              </w:rPr>
              <w:t>,</w:t>
            </w:r>
          </w:p>
          <w:p w:rsidR="006805FA" w:rsidRPr="009623B9"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9623B9">
              <w:rPr>
                <w:rFonts w:ascii="Times New Roman" w:hAnsi="Times New Roman" w:cs="Times New Roman"/>
                <w:lang w:val="uk-UA"/>
              </w:rPr>
              <w:t>ідділ містобудування та архітектури</w:t>
            </w:r>
            <w:r>
              <w:rPr>
                <w:rFonts w:ascii="Times New Roman" w:hAnsi="Times New Roman" w:cs="Times New Roman"/>
                <w:lang w:val="uk-UA"/>
              </w:rPr>
              <w:t xml:space="preserve"> </w:t>
            </w:r>
            <w:r w:rsidRPr="008A16C4">
              <w:rPr>
                <w:rFonts w:ascii="Times New Roman" w:hAnsi="Times New Roman" w:cs="Times New Roman"/>
                <w:lang w:val="uk-UA"/>
              </w:rPr>
              <w:t>міської ради</w:t>
            </w:r>
          </w:p>
        </w:tc>
      </w:tr>
      <w:tr w:rsidR="006805FA" w:rsidRPr="004701F4" w:rsidTr="001B2004">
        <w:tc>
          <w:tcPr>
            <w:tcW w:w="3260" w:type="dxa"/>
          </w:tcPr>
          <w:p w:rsidR="006805FA" w:rsidRPr="00720A67" w:rsidRDefault="006805FA" w:rsidP="00A32379">
            <w:pPr>
              <w:rPr>
                <w:rFonts w:ascii="Times New Roman" w:hAnsi="Times New Roman" w:cs="Times New Roman"/>
                <w:lang w:val="uk-UA"/>
              </w:rPr>
            </w:pPr>
            <w:r>
              <w:rPr>
                <w:rFonts w:ascii="Times New Roman" w:hAnsi="Times New Roman" w:cs="Times New Roman"/>
                <w:lang w:val="uk-UA"/>
              </w:rPr>
              <w:lastRenderedPageBreak/>
              <w:t>23</w:t>
            </w:r>
            <w:r w:rsidRPr="00720A67">
              <w:rPr>
                <w:rFonts w:ascii="Times New Roman" w:hAnsi="Times New Roman" w:cs="Times New Roman"/>
                <w:lang w:val="uk-UA"/>
              </w:rPr>
              <w:t>. Проведення просві</w:t>
            </w:r>
            <w:r>
              <w:rPr>
                <w:rFonts w:ascii="Times New Roman" w:hAnsi="Times New Roman" w:cs="Times New Roman"/>
                <w:lang w:val="uk-UA"/>
              </w:rPr>
              <w:t>тницької кампанії, спрямованої н</w:t>
            </w:r>
            <w:r w:rsidRPr="00720A67">
              <w:rPr>
                <w:rFonts w:ascii="Times New Roman" w:hAnsi="Times New Roman" w:cs="Times New Roman"/>
                <w:lang w:val="uk-UA"/>
              </w:rPr>
              <w:t>а боротьбу з гендерними стереотипами, расизмом у спорті, насильством у спорті та дискримінацію осіб з інвалідністю та інших маломобільних груп населення</w:t>
            </w:r>
          </w:p>
        </w:tc>
        <w:tc>
          <w:tcPr>
            <w:tcW w:w="3119" w:type="dxa"/>
          </w:tcPr>
          <w:p w:rsidR="006805FA" w:rsidRPr="00720A67" w:rsidRDefault="006805FA" w:rsidP="00A32379">
            <w:pPr>
              <w:rPr>
                <w:rFonts w:ascii="Times New Roman" w:hAnsi="Times New Roman" w:cs="Times New Roman"/>
                <w:lang w:val="uk-UA"/>
              </w:rPr>
            </w:pPr>
            <w:r w:rsidRPr="00720A67">
              <w:rPr>
                <w:rFonts w:ascii="Times New Roman" w:hAnsi="Times New Roman" w:cs="Times New Roman"/>
                <w:lang w:val="uk-UA"/>
              </w:rPr>
              <w:t>1.Ор</w:t>
            </w:r>
            <w:r>
              <w:rPr>
                <w:rFonts w:ascii="Times New Roman" w:hAnsi="Times New Roman" w:cs="Times New Roman"/>
                <w:lang w:val="uk-UA"/>
              </w:rPr>
              <w:t>ганізація роботи, спрямованої н</w:t>
            </w:r>
            <w:r w:rsidRPr="00720A67">
              <w:rPr>
                <w:rFonts w:ascii="Times New Roman" w:hAnsi="Times New Roman" w:cs="Times New Roman"/>
                <w:lang w:val="uk-UA"/>
              </w:rPr>
              <w:t>а боротьбу з гендерними стереотипами, расизмом у спорті, насильством у спорті та дискримінацію стосовно будь-якої особи за ознакою інвалідності осіб з інвалідністю та інших маломобільних груп населення</w:t>
            </w:r>
          </w:p>
        </w:tc>
        <w:tc>
          <w:tcPr>
            <w:tcW w:w="3260" w:type="dxa"/>
          </w:tcPr>
          <w:p w:rsidR="006805FA" w:rsidRPr="00720A67" w:rsidRDefault="006805FA" w:rsidP="00A32379">
            <w:pPr>
              <w:rPr>
                <w:rFonts w:ascii="Times New Roman" w:hAnsi="Times New Roman" w:cs="Times New Roman"/>
                <w:lang w:val="uk-UA"/>
              </w:rPr>
            </w:pPr>
            <w:r>
              <w:rPr>
                <w:rFonts w:ascii="Times New Roman" w:hAnsi="Times New Roman" w:cs="Times New Roman"/>
                <w:lang w:val="uk-UA"/>
              </w:rPr>
              <w:t>Проведення</w:t>
            </w:r>
            <w:r w:rsidRPr="00720A67">
              <w:rPr>
                <w:rFonts w:ascii="Times New Roman" w:hAnsi="Times New Roman" w:cs="Times New Roman"/>
                <w:lang w:val="uk-UA"/>
              </w:rPr>
              <w:t xml:space="preserve">  просвітницьких заходів, спрямованих на формування гуманного світогляду та дотримання принципу рівності у спорті та недопущення дискримінації стосовно будь-якої особи за ознакою інвалідності</w:t>
            </w:r>
          </w:p>
        </w:tc>
        <w:tc>
          <w:tcPr>
            <w:tcW w:w="1418" w:type="dxa"/>
          </w:tcPr>
          <w:p w:rsidR="006805FA" w:rsidRPr="00720A67" w:rsidRDefault="006805FA" w:rsidP="00AD79F7">
            <w:pPr>
              <w:pStyle w:val="TableParagraph"/>
              <w:spacing w:line="243" w:lineRule="exact"/>
              <w:ind w:left="34"/>
            </w:pPr>
            <w:r>
              <w:rPr>
                <w:w w:val="95"/>
              </w:rPr>
              <w:t>упродовж</w:t>
            </w:r>
          </w:p>
          <w:p w:rsidR="006805FA" w:rsidRPr="00720A67" w:rsidRDefault="006805FA" w:rsidP="00AD79F7">
            <w:pPr>
              <w:pStyle w:val="TableParagraph"/>
              <w:spacing w:line="243" w:lineRule="exact"/>
              <w:ind w:left="34"/>
              <w:rPr>
                <w:w w:val="95"/>
              </w:rPr>
            </w:pPr>
            <w:r w:rsidRPr="00720A67">
              <w:rPr>
                <w:spacing w:val="-1"/>
                <w:w w:val="80"/>
              </w:rPr>
              <w:t>20</w:t>
            </w:r>
            <w:r>
              <w:rPr>
                <w:spacing w:val="-1"/>
                <w:w w:val="80"/>
              </w:rPr>
              <w:t>22</w:t>
            </w:r>
            <w:r w:rsidR="002114E4">
              <w:rPr>
                <w:spacing w:val="-1"/>
                <w:w w:val="80"/>
              </w:rPr>
              <w:t xml:space="preserve"> </w:t>
            </w:r>
            <w:r w:rsidRPr="00720A67">
              <w:rPr>
                <w:spacing w:val="-1"/>
                <w:w w:val="80"/>
              </w:rPr>
              <w:t>року</w:t>
            </w:r>
          </w:p>
        </w:tc>
        <w:tc>
          <w:tcPr>
            <w:tcW w:w="3543" w:type="dxa"/>
          </w:tcPr>
          <w:p w:rsidR="006805FA" w:rsidRPr="00720A67" w:rsidRDefault="002114E4" w:rsidP="00A32379">
            <w:pPr>
              <w:rPr>
                <w:rFonts w:ascii="Times New Roman" w:hAnsi="Times New Roman" w:cs="Times New Roman"/>
                <w:lang w:val="uk-UA"/>
              </w:rPr>
            </w:pPr>
            <w:r>
              <w:rPr>
                <w:rFonts w:ascii="Times New Roman" w:hAnsi="Times New Roman" w:cs="Times New Roman"/>
                <w:lang w:val="uk-UA"/>
              </w:rPr>
              <w:t>в</w:t>
            </w:r>
            <w:r w:rsidR="006805FA" w:rsidRPr="00720A67">
              <w:rPr>
                <w:rFonts w:ascii="Times New Roman" w:hAnsi="Times New Roman" w:cs="Times New Roman"/>
                <w:lang w:val="uk-UA"/>
              </w:rPr>
              <w:t>ідділ молоді та спорту</w:t>
            </w:r>
            <w:r>
              <w:rPr>
                <w:rFonts w:ascii="Times New Roman" w:hAnsi="Times New Roman" w:cs="Times New Roman"/>
                <w:lang w:val="uk-UA"/>
              </w:rPr>
              <w:t xml:space="preserve"> </w:t>
            </w:r>
            <w:r w:rsidRPr="008A16C4">
              <w:rPr>
                <w:rFonts w:ascii="Times New Roman" w:hAnsi="Times New Roman" w:cs="Times New Roman"/>
                <w:lang w:val="uk-UA"/>
              </w:rPr>
              <w:t>міської ради</w:t>
            </w:r>
          </w:p>
          <w:p w:rsidR="006805FA" w:rsidRPr="00720A67" w:rsidRDefault="006805FA" w:rsidP="00A32379">
            <w:pPr>
              <w:rPr>
                <w:rFonts w:ascii="Times New Roman" w:hAnsi="Times New Roman" w:cs="Times New Roman"/>
                <w:lang w:val="uk-UA"/>
              </w:rPr>
            </w:pPr>
          </w:p>
        </w:tc>
      </w:tr>
    </w:tbl>
    <w:p w:rsidR="0088651C" w:rsidRPr="00843024" w:rsidRDefault="0088651C" w:rsidP="0088651C">
      <w:pPr>
        <w:jc w:val="center"/>
        <w:rPr>
          <w:sz w:val="23"/>
        </w:rPr>
        <w:sectPr w:rsidR="0088651C" w:rsidRPr="00843024">
          <w:headerReference w:type="default" r:id="rId13"/>
          <w:pgSz w:w="16820" w:h="11900" w:orient="landscape"/>
          <w:pgMar w:top="1520" w:right="840" w:bottom="280" w:left="940" w:header="575" w:footer="0" w:gutter="0"/>
          <w:cols w:space="720"/>
        </w:sectPr>
      </w:pPr>
    </w:p>
    <w:p w:rsidR="0088651C" w:rsidRDefault="0088651C" w:rsidP="0088651C">
      <w:pPr>
        <w:spacing w:before="8" w:after="1"/>
        <w:rPr>
          <w:sz w:val="14"/>
        </w:rPr>
      </w:pPr>
    </w:p>
    <w:p w:rsidR="00036CA6" w:rsidRDefault="00036CA6" w:rsidP="0088651C">
      <w:pPr>
        <w:spacing w:before="8" w:after="1"/>
        <w:rPr>
          <w:sz w:val="14"/>
        </w:rPr>
      </w:pPr>
    </w:p>
    <w:p w:rsidR="00036CA6" w:rsidRDefault="00036CA6" w:rsidP="0088651C">
      <w:pPr>
        <w:spacing w:before="8" w:after="1"/>
        <w:rPr>
          <w:sz w:val="14"/>
        </w:rPr>
      </w:pPr>
    </w:p>
    <w:p w:rsidR="00036CA6" w:rsidRDefault="00036CA6" w:rsidP="0088651C">
      <w:pPr>
        <w:spacing w:before="8" w:after="1"/>
        <w:rPr>
          <w:sz w:val="14"/>
        </w:rPr>
      </w:pPr>
    </w:p>
    <w:p w:rsidR="00036CA6" w:rsidRDefault="00036CA6" w:rsidP="0088651C">
      <w:pPr>
        <w:spacing w:before="8" w:after="1"/>
        <w:rPr>
          <w:sz w:val="14"/>
        </w:rPr>
      </w:pPr>
    </w:p>
    <w:p w:rsidR="00036CA6" w:rsidRDefault="00036CA6" w:rsidP="0088651C">
      <w:pPr>
        <w:spacing w:before="8" w:after="1"/>
        <w:rPr>
          <w:sz w:val="14"/>
        </w:rPr>
      </w:pPr>
    </w:p>
    <w:p w:rsidR="00036CA6" w:rsidRPr="00843024" w:rsidRDefault="00036CA6" w:rsidP="0088651C">
      <w:pPr>
        <w:spacing w:before="8" w:after="1"/>
        <w:rPr>
          <w:sz w:val="14"/>
        </w:rPr>
      </w:pPr>
    </w:p>
    <w:tbl>
      <w:tblPr>
        <w:tblStyle w:val="TableNormal"/>
        <w:tblW w:w="14667" w:type="dxa"/>
        <w:tblInd w:w="193" w:type="dxa"/>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Look w:val="01E0"/>
      </w:tblPr>
      <w:tblGrid>
        <w:gridCol w:w="3216"/>
        <w:gridCol w:w="3134"/>
        <w:gridCol w:w="3259"/>
        <w:gridCol w:w="1672"/>
        <w:gridCol w:w="3386"/>
      </w:tblGrid>
      <w:tr w:rsidR="0088651C" w:rsidRPr="00843024" w:rsidTr="00720A67">
        <w:trPr>
          <w:trHeight w:val="277"/>
        </w:trPr>
        <w:tc>
          <w:tcPr>
            <w:tcW w:w="3216" w:type="dxa"/>
          </w:tcPr>
          <w:p w:rsidR="0088651C" w:rsidRPr="00843024" w:rsidRDefault="0088651C" w:rsidP="001A4772">
            <w:pPr>
              <w:pStyle w:val="TableParagraph"/>
              <w:spacing w:line="258" w:lineRule="exact"/>
              <w:ind w:left="11"/>
              <w:jc w:val="center"/>
              <w:rPr>
                <w:sz w:val="25"/>
              </w:rPr>
            </w:pPr>
            <w:r w:rsidRPr="00843024">
              <w:rPr>
                <w:w w:val="102"/>
                <w:sz w:val="25"/>
              </w:rPr>
              <w:t>1</w:t>
            </w:r>
          </w:p>
        </w:tc>
        <w:tc>
          <w:tcPr>
            <w:tcW w:w="3134" w:type="dxa"/>
          </w:tcPr>
          <w:p w:rsidR="0088651C" w:rsidRPr="00843024" w:rsidRDefault="0088651C" w:rsidP="001A4772">
            <w:pPr>
              <w:pStyle w:val="TableParagraph"/>
              <w:spacing w:line="258" w:lineRule="exact"/>
              <w:ind w:left="27"/>
              <w:jc w:val="center"/>
              <w:rPr>
                <w:sz w:val="25"/>
              </w:rPr>
            </w:pPr>
            <w:r w:rsidRPr="00843024">
              <w:rPr>
                <w:w w:val="103"/>
                <w:sz w:val="25"/>
              </w:rPr>
              <w:t>2</w:t>
            </w:r>
          </w:p>
        </w:tc>
        <w:tc>
          <w:tcPr>
            <w:tcW w:w="3259" w:type="dxa"/>
          </w:tcPr>
          <w:p w:rsidR="0088651C" w:rsidRPr="00843024" w:rsidRDefault="0088651C" w:rsidP="001A4772">
            <w:pPr>
              <w:pStyle w:val="TableParagraph"/>
              <w:spacing w:before="8"/>
              <w:rPr>
                <w:sz w:val="3"/>
              </w:rPr>
            </w:pPr>
          </w:p>
          <w:p w:rsidR="0088651C" w:rsidRPr="00843024" w:rsidRDefault="0088651C" w:rsidP="001A4772">
            <w:pPr>
              <w:pStyle w:val="TableParagraph"/>
              <w:spacing w:line="172" w:lineRule="exact"/>
              <w:ind w:left="1596"/>
              <w:rPr>
                <w:sz w:val="17"/>
              </w:rPr>
            </w:pPr>
            <w:r w:rsidRPr="00BB32B7">
              <w:rPr>
                <w:noProof/>
                <w:position w:val="-2"/>
                <w:sz w:val="17"/>
                <w:lang w:val="ru-RU" w:eastAsia="ru-RU"/>
              </w:rPr>
              <w:drawing>
                <wp:inline distT="0" distB="0" distL="0" distR="0">
                  <wp:extent cx="67055" cy="109727"/>
                  <wp:effectExtent l="0" t="0" r="0" b="0"/>
                  <wp:docPr id="93"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50.png"/>
                          <pic:cNvPicPr/>
                        </pic:nvPicPr>
                        <pic:blipFill>
                          <a:blip r:embed="rId14" cstate="print"/>
                          <a:stretch>
                            <a:fillRect/>
                          </a:stretch>
                        </pic:blipFill>
                        <pic:spPr>
                          <a:xfrm>
                            <a:off x="0" y="0"/>
                            <a:ext cx="67055" cy="109727"/>
                          </a:xfrm>
                          <a:prstGeom prst="rect">
                            <a:avLst/>
                          </a:prstGeom>
                        </pic:spPr>
                      </pic:pic>
                    </a:graphicData>
                  </a:graphic>
                </wp:inline>
              </w:drawing>
            </w:r>
          </w:p>
        </w:tc>
        <w:tc>
          <w:tcPr>
            <w:tcW w:w="1672" w:type="dxa"/>
          </w:tcPr>
          <w:p w:rsidR="0088651C" w:rsidRPr="00843024" w:rsidRDefault="0088651C" w:rsidP="001A4772">
            <w:pPr>
              <w:pStyle w:val="TableParagraph"/>
              <w:spacing w:line="258" w:lineRule="exact"/>
              <w:ind w:left="62"/>
              <w:jc w:val="center"/>
              <w:rPr>
                <w:sz w:val="25"/>
              </w:rPr>
            </w:pPr>
            <w:r w:rsidRPr="00843024">
              <w:rPr>
                <w:w w:val="101"/>
                <w:sz w:val="25"/>
              </w:rPr>
              <w:t>4</w:t>
            </w:r>
          </w:p>
        </w:tc>
        <w:tc>
          <w:tcPr>
            <w:tcW w:w="3386" w:type="dxa"/>
          </w:tcPr>
          <w:p w:rsidR="0088651C" w:rsidRPr="00843024" w:rsidRDefault="00720A67" w:rsidP="001A4772">
            <w:pPr>
              <w:pStyle w:val="TableParagraph"/>
              <w:spacing w:line="258" w:lineRule="exact"/>
              <w:ind w:left="9"/>
              <w:jc w:val="center"/>
              <w:rPr>
                <w:sz w:val="25"/>
              </w:rPr>
            </w:pPr>
            <w:r>
              <w:rPr>
                <w:w w:val="101"/>
                <w:sz w:val="25"/>
              </w:rPr>
              <w:t>5</w:t>
            </w:r>
          </w:p>
        </w:tc>
      </w:tr>
      <w:tr w:rsidR="0088651C" w:rsidRPr="009D00BB" w:rsidTr="00720A67">
        <w:trPr>
          <w:trHeight w:val="3714"/>
        </w:trPr>
        <w:tc>
          <w:tcPr>
            <w:tcW w:w="3216" w:type="dxa"/>
          </w:tcPr>
          <w:p w:rsidR="0088651C" w:rsidRPr="00720A67" w:rsidRDefault="005C085B" w:rsidP="005162A1">
            <w:pPr>
              <w:pStyle w:val="TableParagraph"/>
              <w:tabs>
                <w:tab w:val="left" w:pos="2542"/>
              </w:tabs>
              <w:spacing w:before="3"/>
              <w:ind w:left="114" w:right="39" w:hanging="2"/>
              <w:rPr>
                <w:sz w:val="24"/>
                <w:szCs w:val="28"/>
              </w:rPr>
            </w:pPr>
            <w:r>
              <w:rPr>
                <w:w w:val="85"/>
                <w:sz w:val="24"/>
                <w:szCs w:val="28"/>
              </w:rPr>
              <w:t>24</w:t>
            </w:r>
            <w:r w:rsidR="00EF618B" w:rsidRPr="00720A67">
              <w:rPr>
                <w:w w:val="85"/>
                <w:sz w:val="24"/>
                <w:szCs w:val="28"/>
              </w:rPr>
              <w:t>. Дотримання принципів безбар'єрності, вимог державних будівельних норм та державних стандартів щодо доступності та безбар'єрності при реалізації проектів: «Велике будівництво», «Велика реконструкція «Активні парки — локація здорової України»</w:t>
            </w:r>
          </w:p>
        </w:tc>
        <w:tc>
          <w:tcPr>
            <w:tcW w:w="3134" w:type="dxa"/>
          </w:tcPr>
          <w:p w:rsidR="0088651C" w:rsidRPr="00720A67" w:rsidRDefault="00AD79F7" w:rsidP="00000748">
            <w:pPr>
              <w:pStyle w:val="TableParagraph"/>
              <w:spacing w:before="6"/>
              <w:ind w:left="93" w:right="43" w:firstLine="1"/>
              <w:rPr>
                <w:sz w:val="24"/>
                <w:szCs w:val="28"/>
              </w:rPr>
            </w:pPr>
            <w:r>
              <w:rPr>
                <w:w w:val="80"/>
                <w:sz w:val="24"/>
                <w:szCs w:val="28"/>
              </w:rPr>
              <w:t>1. Забезпечити</w:t>
            </w:r>
            <w:r w:rsidR="00000748">
              <w:rPr>
                <w:w w:val="80"/>
                <w:sz w:val="24"/>
                <w:szCs w:val="28"/>
              </w:rPr>
              <w:t xml:space="preserve"> дотриманн</w:t>
            </w:r>
            <w:r w:rsidR="00EF618B" w:rsidRPr="00720A67">
              <w:rPr>
                <w:w w:val="80"/>
                <w:sz w:val="24"/>
                <w:szCs w:val="28"/>
              </w:rPr>
              <w:t xml:space="preserve">я </w:t>
            </w:r>
            <w:r w:rsidR="00000748" w:rsidRPr="00720A67">
              <w:rPr>
                <w:w w:val="80"/>
                <w:sz w:val="24"/>
                <w:szCs w:val="28"/>
              </w:rPr>
              <w:t>принципів</w:t>
            </w:r>
            <w:r w:rsidR="00EF618B" w:rsidRPr="00720A67">
              <w:rPr>
                <w:w w:val="80"/>
                <w:sz w:val="24"/>
                <w:szCs w:val="28"/>
              </w:rPr>
              <w:t xml:space="preserve"> </w:t>
            </w:r>
            <w:proofErr w:type="spellStart"/>
            <w:r w:rsidR="00EF618B" w:rsidRPr="00720A67">
              <w:rPr>
                <w:w w:val="80"/>
                <w:sz w:val="24"/>
                <w:szCs w:val="28"/>
              </w:rPr>
              <w:t>безбар’</w:t>
            </w:r>
            <w:r w:rsidR="00000748">
              <w:rPr>
                <w:w w:val="80"/>
                <w:sz w:val="24"/>
                <w:szCs w:val="28"/>
              </w:rPr>
              <w:t>є</w:t>
            </w:r>
            <w:r w:rsidR="00EF618B" w:rsidRPr="00720A67">
              <w:rPr>
                <w:w w:val="80"/>
                <w:sz w:val="24"/>
                <w:szCs w:val="28"/>
              </w:rPr>
              <w:t>р</w:t>
            </w:r>
            <w:r w:rsidR="00000748">
              <w:rPr>
                <w:w w:val="80"/>
                <w:sz w:val="24"/>
                <w:szCs w:val="28"/>
              </w:rPr>
              <w:t>н</w:t>
            </w:r>
            <w:r w:rsidR="00EF618B" w:rsidRPr="00720A67">
              <w:rPr>
                <w:w w:val="80"/>
                <w:sz w:val="24"/>
                <w:szCs w:val="28"/>
              </w:rPr>
              <w:t>ості</w:t>
            </w:r>
            <w:proofErr w:type="spellEnd"/>
            <w:r w:rsidR="00EF618B" w:rsidRPr="00720A67">
              <w:rPr>
                <w:w w:val="80"/>
                <w:sz w:val="24"/>
                <w:szCs w:val="28"/>
              </w:rPr>
              <w:t xml:space="preserve">, вимог державних </w:t>
            </w:r>
            <w:proofErr w:type="spellStart"/>
            <w:r w:rsidR="00EF618B" w:rsidRPr="00720A67">
              <w:rPr>
                <w:w w:val="80"/>
                <w:sz w:val="24"/>
                <w:szCs w:val="28"/>
              </w:rPr>
              <w:t>будівель-</w:t>
            </w:r>
            <w:proofErr w:type="spellEnd"/>
            <w:r w:rsidR="00EF618B" w:rsidRPr="00720A67">
              <w:rPr>
                <w:w w:val="80"/>
                <w:sz w:val="24"/>
                <w:szCs w:val="28"/>
              </w:rPr>
              <w:t xml:space="preserve"> них </w:t>
            </w:r>
            <w:r w:rsidR="00000748" w:rsidRPr="00720A67">
              <w:rPr>
                <w:w w:val="80"/>
                <w:sz w:val="24"/>
                <w:szCs w:val="28"/>
              </w:rPr>
              <w:t>норм</w:t>
            </w:r>
            <w:r w:rsidR="00EF618B" w:rsidRPr="00720A67">
              <w:rPr>
                <w:w w:val="80"/>
                <w:sz w:val="24"/>
                <w:szCs w:val="28"/>
              </w:rPr>
              <w:t xml:space="preserve"> та державних стандартів при розробленні проектної </w:t>
            </w:r>
            <w:r w:rsidR="00000748" w:rsidRPr="00720A67">
              <w:rPr>
                <w:w w:val="80"/>
                <w:sz w:val="24"/>
                <w:szCs w:val="28"/>
              </w:rPr>
              <w:t>документації</w:t>
            </w:r>
            <w:r w:rsidR="00EF618B" w:rsidRPr="00720A67">
              <w:rPr>
                <w:w w:val="80"/>
                <w:sz w:val="24"/>
                <w:szCs w:val="28"/>
              </w:rPr>
              <w:t xml:space="preserve"> на буді</w:t>
            </w:r>
            <w:r>
              <w:rPr>
                <w:w w:val="80"/>
                <w:sz w:val="24"/>
                <w:szCs w:val="28"/>
              </w:rPr>
              <w:t>вництво та виконання</w:t>
            </w:r>
            <w:r w:rsidR="00000748">
              <w:rPr>
                <w:w w:val="80"/>
                <w:sz w:val="24"/>
                <w:szCs w:val="28"/>
              </w:rPr>
              <w:t xml:space="preserve"> будівельних робіт на об’є</w:t>
            </w:r>
            <w:r w:rsidR="00EF618B" w:rsidRPr="00720A67">
              <w:rPr>
                <w:w w:val="80"/>
                <w:sz w:val="24"/>
                <w:szCs w:val="28"/>
              </w:rPr>
              <w:t xml:space="preserve">ктах з </w:t>
            </w:r>
            <w:r w:rsidR="00000748" w:rsidRPr="00720A67">
              <w:rPr>
                <w:w w:val="80"/>
                <w:sz w:val="24"/>
                <w:szCs w:val="28"/>
              </w:rPr>
              <w:t>реалізаціїпроектів</w:t>
            </w:r>
            <w:r w:rsidR="00EF618B" w:rsidRPr="00720A67">
              <w:rPr>
                <w:w w:val="80"/>
                <w:sz w:val="24"/>
                <w:szCs w:val="28"/>
              </w:rPr>
              <w:t>: «Велике будів</w:t>
            </w:r>
            <w:r w:rsidR="00000748">
              <w:rPr>
                <w:w w:val="80"/>
                <w:sz w:val="24"/>
                <w:szCs w:val="28"/>
              </w:rPr>
              <w:t>ництво», «Велика рекон</w:t>
            </w:r>
            <w:r w:rsidR="00EF618B" w:rsidRPr="00720A67">
              <w:rPr>
                <w:w w:val="80"/>
                <w:sz w:val="24"/>
                <w:szCs w:val="28"/>
              </w:rPr>
              <w:t>струкція», «Активні пар</w:t>
            </w:r>
            <w:r w:rsidR="005162A1">
              <w:rPr>
                <w:w w:val="80"/>
                <w:sz w:val="24"/>
                <w:szCs w:val="28"/>
              </w:rPr>
              <w:t>к</w:t>
            </w:r>
            <w:r w:rsidR="00EF618B" w:rsidRPr="00720A67">
              <w:rPr>
                <w:w w:val="80"/>
                <w:sz w:val="24"/>
                <w:szCs w:val="28"/>
              </w:rPr>
              <w:t xml:space="preserve">и — локація </w:t>
            </w:r>
            <w:r w:rsidR="00000748" w:rsidRPr="00720A67">
              <w:rPr>
                <w:w w:val="80"/>
                <w:sz w:val="24"/>
                <w:szCs w:val="28"/>
              </w:rPr>
              <w:t>здорової</w:t>
            </w:r>
            <w:r w:rsidR="00EF618B" w:rsidRPr="00720A67">
              <w:rPr>
                <w:w w:val="80"/>
                <w:sz w:val="24"/>
                <w:szCs w:val="28"/>
              </w:rPr>
              <w:t xml:space="preserve"> України»</w:t>
            </w:r>
          </w:p>
        </w:tc>
        <w:tc>
          <w:tcPr>
            <w:tcW w:w="3259" w:type="dxa"/>
          </w:tcPr>
          <w:p w:rsidR="0088651C" w:rsidRPr="00720A67" w:rsidRDefault="00AD79F7" w:rsidP="00AD79F7">
            <w:pPr>
              <w:pStyle w:val="TableParagraph"/>
              <w:ind w:left="273"/>
              <w:rPr>
                <w:sz w:val="24"/>
                <w:szCs w:val="28"/>
              </w:rPr>
            </w:pPr>
            <w:r>
              <w:rPr>
                <w:w w:val="90"/>
                <w:sz w:val="24"/>
                <w:szCs w:val="28"/>
              </w:rPr>
              <w:t>Виконувати проектні і будівельні</w:t>
            </w:r>
            <w:r w:rsidR="00EF618B" w:rsidRPr="00720A67">
              <w:rPr>
                <w:w w:val="90"/>
                <w:sz w:val="24"/>
                <w:szCs w:val="28"/>
              </w:rPr>
              <w:t xml:space="preserve"> </w:t>
            </w:r>
            <w:proofErr w:type="spellStart"/>
            <w:r w:rsidR="00EF618B" w:rsidRPr="00720A67">
              <w:rPr>
                <w:w w:val="90"/>
                <w:sz w:val="24"/>
                <w:szCs w:val="28"/>
              </w:rPr>
              <w:t>робіт</w:t>
            </w:r>
            <w:r>
              <w:rPr>
                <w:w w:val="90"/>
                <w:sz w:val="24"/>
                <w:szCs w:val="28"/>
              </w:rPr>
              <w:t>и</w:t>
            </w:r>
            <w:proofErr w:type="spellEnd"/>
            <w:r w:rsidR="00EF618B" w:rsidRPr="00720A67">
              <w:rPr>
                <w:w w:val="90"/>
                <w:sz w:val="24"/>
                <w:szCs w:val="28"/>
              </w:rPr>
              <w:t xml:space="preserve"> з дотриманням принципів безбар'єрності, вимог державних будівельних норм та державних стандартів щодо доступності та безбар'єрності на об'єктах з реалізації проектів: «Велике будівництво», «Велика реконструкція», «Активні парки — локація здорової України»</w:t>
            </w:r>
          </w:p>
        </w:tc>
        <w:tc>
          <w:tcPr>
            <w:tcW w:w="1672" w:type="dxa"/>
          </w:tcPr>
          <w:p w:rsidR="0088651C" w:rsidRPr="00720A67" w:rsidRDefault="001B2004" w:rsidP="00720A67">
            <w:pPr>
              <w:pStyle w:val="TableParagraph"/>
              <w:ind w:left="319"/>
              <w:rPr>
                <w:sz w:val="24"/>
                <w:szCs w:val="28"/>
              </w:rPr>
            </w:pPr>
            <w:r>
              <w:rPr>
                <w:sz w:val="24"/>
                <w:szCs w:val="28"/>
              </w:rPr>
              <w:t>г</w:t>
            </w:r>
            <w:r w:rsidR="0088651C" w:rsidRPr="00720A67">
              <w:rPr>
                <w:sz w:val="24"/>
                <w:szCs w:val="28"/>
              </w:rPr>
              <w:t>рудень</w:t>
            </w:r>
          </w:p>
          <w:p w:rsidR="0088651C" w:rsidRPr="00720A67" w:rsidRDefault="0088651C" w:rsidP="00720A67">
            <w:pPr>
              <w:pStyle w:val="TableParagraph"/>
              <w:ind w:left="232"/>
              <w:rPr>
                <w:sz w:val="24"/>
                <w:szCs w:val="28"/>
              </w:rPr>
            </w:pPr>
            <w:r w:rsidRPr="00720A67">
              <w:rPr>
                <w:w w:val="95"/>
                <w:sz w:val="24"/>
                <w:szCs w:val="28"/>
              </w:rPr>
              <w:t>2022року</w:t>
            </w:r>
          </w:p>
        </w:tc>
        <w:tc>
          <w:tcPr>
            <w:tcW w:w="3386" w:type="dxa"/>
          </w:tcPr>
          <w:p w:rsidR="0088651C" w:rsidRPr="00720A67" w:rsidRDefault="001B2004" w:rsidP="00720A67">
            <w:pPr>
              <w:pStyle w:val="TableParagraph"/>
              <w:spacing w:before="9"/>
              <w:ind w:left="102" w:right="60" w:hanging="4"/>
              <w:rPr>
                <w:sz w:val="24"/>
                <w:szCs w:val="28"/>
              </w:rPr>
            </w:pPr>
            <w:r>
              <w:rPr>
                <w:w w:val="95"/>
                <w:sz w:val="24"/>
                <w:szCs w:val="28"/>
              </w:rPr>
              <w:t>в</w:t>
            </w:r>
            <w:r w:rsidR="003236C8" w:rsidRPr="00720A67">
              <w:rPr>
                <w:w w:val="95"/>
                <w:sz w:val="24"/>
                <w:szCs w:val="28"/>
              </w:rPr>
              <w:t>ідділ містобудування та архітектури</w:t>
            </w:r>
            <w:r w:rsidR="009D00BB">
              <w:rPr>
                <w:w w:val="95"/>
                <w:sz w:val="24"/>
                <w:szCs w:val="28"/>
              </w:rPr>
              <w:t xml:space="preserve"> міської ради</w:t>
            </w:r>
          </w:p>
        </w:tc>
      </w:tr>
    </w:tbl>
    <w:p w:rsidR="0088651C" w:rsidRDefault="0088651C" w:rsidP="0088651C">
      <w:pPr>
        <w:rPr>
          <w:sz w:val="20"/>
          <w:lang w:val="uk-UA"/>
        </w:rPr>
      </w:pPr>
    </w:p>
    <w:p w:rsidR="00CD219C" w:rsidRDefault="00CD219C" w:rsidP="0088651C">
      <w:pPr>
        <w:rPr>
          <w:sz w:val="20"/>
          <w:lang w:val="uk-UA"/>
        </w:rPr>
      </w:pPr>
    </w:p>
    <w:p w:rsidR="00CD219C" w:rsidRPr="001B2004" w:rsidRDefault="00CD219C" w:rsidP="00CD219C">
      <w:pPr>
        <w:rPr>
          <w:rFonts w:ascii="Times New Roman" w:hAnsi="Times New Roman" w:cs="Times New Roman"/>
          <w:b/>
          <w:w w:val="105"/>
          <w:sz w:val="28"/>
          <w:lang w:val="uk-UA"/>
        </w:rPr>
      </w:pPr>
      <w:proofErr w:type="spellStart"/>
      <w:r w:rsidRPr="001B2004">
        <w:rPr>
          <w:rFonts w:ascii="Times New Roman" w:hAnsi="Times New Roman" w:cs="Times New Roman"/>
          <w:b/>
          <w:w w:val="110"/>
          <w:sz w:val="28"/>
        </w:rPr>
        <w:t>Керуючий</w:t>
      </w:r>
      <w:proofErr w:type="spellEnd"/>
      <w:r w:rsidRPr="001B2004">
        <w:rPr>
          <w:rFonts w:ascii="Times New Roman" w:hAnsi="Times New Roman" w:cs="Times New Roman"/>
          <w:b/>
          <w:w w:val="110"/>
          <w:sz w:val="28"/>
        </w:rPr>
        <w:t xml:space="preserve"> справами</w:t>
      </w:r>
      <w:r w:rsidR="00AD79F7" w:rsidRPr="001B2004">
        <w:rPr>
          <w:rFonts w:ascii="Times New Roman" w:hAnsi="Times New Roman" w:cs="Times New Roman"/>
          <w:b/>
          <w:w w:val="105"/>
          <w:sz w:val="28"/>
          <w:lang w:val="uk-UA"/>
        </w:rPr>
        <w:t xml:space="preserve"> виконавчого комітету міської </w:t>
      </w:r>
      <w:proofErr w:type="gramStart"/>
      <w:r w:rsidR="00AD79F7" w:rsidRPr="001B2004">
        <w:rPr>
          <w:rFonts w:ascii="Times New Roman" w:hAnsi="Times New Roman" w:cs="Times New Roman"/>
          <w:b/>
          <w:w w:val="105"/>
          <w:sz w:val="28"/>
          <w:lang w:val="uk-UA"/>
        </w:rPr>
        <w:t>ради</w:t>
      </w:r>
      <w:proofErr w:type="gramEnd"/>
      <w:r w:rsidR="00AD79F7" w:rsidRPr="001B2004">
        <w:rPr>
          <w:rFonts w:ascii="Times New Roman" w:hAnsi="Times New Roman" w:cs="Times New Roman"/>
          <w:b/>
          <w:w w:val="105"/>
          <w:sz w:val="28"/>
          <w:lang w:val="uk-UA"/>
        </w:rPr>
        <w:t xml:space="preserve">                                </w:t>
      </w:r>
      <w:r w:rsidR="001B2004">
        <w:rPr>
          <w:rFonts w:ascii="Times New Roman" w:hAnsi="Times New Roman" w:cs="Times New Roman"/>
          <w:b/>
          <w:w w:val="105"/>
          <w:sz w:val="28"/>
          <w:lang w:val="uk-UA"/>
        </w:rPr>
        <w:t xml:space="preserve">                        </w:t>
      </w:r>
      <w:r w:rsidR="00AD79F7" w:rsidRPr="001B2004">
        <w:rPr>
          <w:rFonts w:ascii="Times New Roman" w:hAnsi="Times New Roman" w:cs="Times New Roman"/>
          <w:b/>
          <w:w w:val="105"/>
          <w:sz w:val="28"/>
          <w:lang w:val="uk-UA"/>
        </w:rPr>
        <w:t xml:space="preserve">      </w:t>
      </w:r>
      <w:r w:rsidRPr="001B2004">
        <w:rPr>
          <w:rFonts w:ascii="Times New Roman" w:hAnsi="Times New Roman" w:cs="Times New Roman"/>
          <w:b/>
          <w:w w:val="105"/>
          <w:sz w:val="28"/>
          <w:lang w:val="uk-UA"/>
        </w:rPr>
        <w:t>Лариса ГРОМАК</w:t>
      </w:r>
    </w:p>
    <w:p w:rsidR="00CD219C" w:rsidRPr="001B2004" w:rsidRDefault="00CD219C" w:rsidP="00CD219C">
      <w:pPr>
        <w:rPr>
          <w:rFonts w:ascii="Times New Roman" w:hAnsi="Times New Roman" w:cs="Times New Roman"/>
          <w:b/>
          <w:sz w:val="28"/>
          <w:lang w:val="uk-UA"/>
        </w:rPr>
      </w:pPr>
    </w:p>
    <w:p w:rsidR="00CD219C" w:rsidRPr="001B2004" w:rsidRDefault="00CD219C" w:rsidP="00CD219C">
      <w:pPr>
        <w:pStyle w:val="2"/>
        <w:spacing w:before="267"/>
        <w:rPr>
          <w:b/>
          <w:sz w:val="32"/>
        </w:rPr>
      </w:pPr>
      <w:r w:rsidRPr="001B2004">
        <w:rPr>
          <w:b/>
          <w:w w:val="105"/>
        </w:rPr>
        <w:t xml:space="preserve">Начальник відділу містобудування та архітектури </w:t>
      </w:r>
      <w:r w:rsidR="009D00BB" w:rsidRPr="001B2004">
        <w:rPr>
          <w:b/>
          <w:w w:val="105"/>
        </w:rPr>
        <w:t>міської ради</w:t>
      </w:r>
      <w:r w:rsidR="009D00BB">
        <w:rPr>
          <w:b/>
          <w:w w:val="105"/>
        </w:rPr>
        <w:t xml:space="preserve">                                 </w:t>
      </w:r>
      <w:r w:rsidR="001B2004">
        <w:rPr>
          <w:b/>
          <w:w w:val="105"/>
        </w:rPr>
        <w:t xml:space="preserve">          </w:t>
      </w:r>
      <w:r w:rsidRPr="001B2004">
        <w:rPr>
          <w:b/>
          <w:w w:val="105"/>
        </w:rPr>
        <w:t xml:space="preserve"> Олександр ХРЕНОВ</w:t>
      </w:r>
    </w:p>
    <w:p w:rsidR="00CD219C" w:rsidRPr="001B2004" w:rsidRDefault="00CD219C" w:rsidP="0088651C">
      <w:pPr>
        <w:rPr>
          <w:b/>
          <w:sz w:val="20"/>
          <w:lang w:val="uk-UA"/>
        </w:rPr>
      </w:pPr>
    </w:p>
    <w:p w:rsidR="0088651C" w:rsidRPr="00843024" w:rsidRDefault="0088651C" w:rsidP="00CD219C">
      <w:pPr>
        <w:rPr>
          <w:sz w:val="32"/>
        </w:rPr>
      </w:pPr>
    </w:p>
    <w:sectPr w:rsidR="0088651C" w:rsidRPr="00843024" w:rsidSect="0088651C">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7FB" w:rsidRDefault="000E27FB">
      <w:pPr>
        <w:spacing w:after="0" w:line="240" w:lineRule="auto"/>
      </w:pPr>
      <w:r>
        <w:separator/>
      </w:r>
    </w:p>
  </w:endnote>
  <w:endnote w:type="continuationSeparator" w:id="1">
    <w:p w:rsidR="000E27FB" w:rsidRDefault="000E2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altName w:val="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7FB" w:rsidRDefault="000E27FB">
      <w:pPr>
        <w:spacing w:after="0" w:line="240" w:lineRule="auto"/>
      </w:pPr>
      <w:r>
        <w:separator/>
      </w:r>
    </w:p>
  </w:footnote>
  <w:footnote w:type="continuationSeparator" w:id="1">
    <w:p w:rsidR="000E27FB" w:rsidRDefault="000E2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7FB" w:rsidRDefault="000E27FB">
    <w:pPr>
      <w:pStyle w:val="a3"/>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7FB" w:rsidRDefault="000E27FB">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91F55"/>
    <w:multiLevelType w:val="hybridMultilevel"/>
    <w:tmpl w:val="7A70A9C6"/>
    <w:lvl w:ilvl="0" w:tplc="996EBDC8">
      <w:start w:val="1"/>
      <w:numFmt w:val="decimal"/>
      <w:lvlText w:val="%1."/>
      <w:lvlJc w:val="left"/>
      <w:pPr>
        <w:ind w:left="113" w:hanging="222"/>
      </w:pPr>
      <w:rPr>
        <w:rFonts w:hint="default"/>
        <w:w w:val="87"/>
        <w:lang w:val="uk-UA" w:eastAsia="en-US" w:bidi="ar-SA"/>
      </w:rPr>
    </w:lvl>
    <w:lvl w:ilvl="1" w:tplc="1A78CAFE">
      <w:start w:val="27"/>
      <w:numFmt w:val="decimal"/>
      <w:lvlText w:val="%2."/>
      <w:lvlJc w:val="left"/>
      <w:pPr>
        <w:ind w:left="325" w:hanging="371"/>
      </w:pPr>
      <w:rPr>
        <w:rFonts w:hint="default"/>
        <w:w w:val="103"/>
        <w:lang w:val="uk-UA" w:eastAsia="en-US" w:bidi="ar-SA"/>
      </w:rPr>
    </w:lvl>
    <w:lvl w:ilvl="2" w:tplc="04CE949C">
      <w:numFmt w:val="bullet"/>
      <w:lvlText w:val="•"/>
      <w:lvlJc w:val="left"/>
      <w:pPr>
        <w:ind w:left="4620" w:hanging="371"/>
      </w:pPr>
      <w:rPr>
        <w:rFonts w:hint="default"/>
        <w:lang w:val="uk-UA" w:eastAsia="en-US" w:bidi="ar-SA"/>
      </w:rPr>
    </w:lvl>
    <w:lvl w:ilvl="3" w:tplc="88C69BCE">
      <w:numFmt w:val="bullet"/>
      <w:lvlText w:val="•"/>
      <w:lvlJc w:val="left"/>
      <w:pPr>
        <w:ind w:left="3413" w:hanging="371"/>
      </w:pPr>
      <w:rPr>
        <w:rFonts w:hint="default"/>
        <w:lang w:val="uk-UA" w:eastAsia="en-US" w:bidi="ar-SA"/>
      </w:rPr>
    </w:lvl>
    <w:lvl w:ilvl="4" w:tplc="D360BBB6">
      <w:numFmt w:val="bullet"/>
      <w:lvlText w:val="•"/>
      <w:lvlJc w:val="left"/>
      <w:pPr>
        <w:ind w:left="2207" w:hanging="371"/>
      </w:pPr>
      <w:rPr>
        <w:rFonts w:hint="default"/>
        <w:lang w:val="uk-UA" w:eastAsia="en-US" w:bidi="ar-SA"/>
      </w:rPr>
    </w:lvl>
    <w:lvl w:ilvl="5" w:tplc="D354D034">
      <w:numFmt w:val="bullet"/>
      <w:lvlText w:val="•"/>
      <w:lvlJc w:val="left"/>
      <w:pPr>
        <w:ind w:left="1000" w:hanging="371"/>
      </w:pPr>
      <w:rPr>
        <w:rFonts w:hint="default"/>
        <w:lang w:val="uk-UA" w:eastAsia="en-US" w:bidi="ar-SA"/>
      </w:rPr>
    </w:lvl>
    <w:lvl w:ilvl="6" w:tplc="1A6C10EE">
      <w:numFmt w:val="bullet"/>
      <w:lvlText w:val="•"/>
      <w:lvlJc w:val="left"/>
      <w:pPr>
        <w:ind w:left="-206" w:hanging="371"/>
      </w:pPr>
      <w:rPr>
        <w:rFonts w:hint="default"/>
        <w:lang w:val="uk-UA" w:eastAsia="en-US" w:bidi="ar-SA"/>
      </w:rPr>
    </w:lvl>
    <w:lvl w:ilvl="7" w:tplc="FA182106">
      <w:numFmt w:val="bullet"/>
      <w:lvlText w:val="•"/>
      <w:lvlJc w:val="left"/>
      <w:pPr>
        <w:ind w:left="-1413" w:hanging="371"/>
      </w:pPr>
      <w:rPr>
        <w:rFonts w:hint="default"/>
        <w:lang w:val="uk-UA" w:eastAsia="en-US" w:bidi="ar-SA"/>
      </w:rPr>
    </w:lvl>
    <w:lvl w:ilvl="8" w:tplc="68C0FCCA">
      <w:numFmt w:val="bullet"/>
      <w:lvlText w:val="•"/>
      <w:lvlJc w:val="left"/>
      <w:pPr>
        <w:ind w:left="-2619" w:hanging="371"/>
      </w:pPr>
      <w:rPr>
        <w:rFonts w:hint="default"/>
        <w:lang w:val="uk-UA" w:eastAsia="en-US" w:bidi="ar-SA"/>
      </w:rPr>
    </w:lvl>
  </w:abstractNum>
  <w:abstractNum w:abstractNumId="1">
    <w:nsid w:val="194803C2"/>
    <w:multiLevelType w:val="hybridMultilevel"/>
    <w:tmpl w:val="B5A4E4EA"/>
    <w:lvl w:ilvl="0" w:tplc="6DC80B70">
      <w:start w:val="2"/>
      <w:numFmt w:val="decimal"/>
      <w:lvlText w:val="%1."/>
      <w:lvlJc w:val="left"/>
      <w:pPr>
        <w:ind w:left="117" w:hanging="278"/>
      </w:pPr>
      <w:rPr>
        <w:rFonts w:hint="default"/>
        <w:spacing w:val="-1"/>
        <w:w w:val="79"/>
        <w:lang w:val="uk-UA" w:eastAsia="en-US" w:bidi="ar-SA"/>
      </w:rPr>
    </w:lvl>
    <w:lvl w:ilvl="1" w:tplc="061806B0">
      <w:numFmt w:val="bullet"/>
      <w:lvlText w:val="•"/>
      <w:lvlJc w:val="left"/>
      <w:pPr>
        <w:ind w:left="3160" w:hanging="278"/>
      </w:pPr>
      <w:rPr>
        <w:rFonts w:hint="default"/>
        <w:lang w:val="uk-UA" w:eastAsia="en-US" w:bidi="ar-SA"/>
      </w:rPr>
    </w:lvl>
    <w:lvl w:ilvl="2" w:tplc="D9BC7FB6">
      <w:numFmt w:val="bullet"/>
      <w:lvlText w:val="•"/>
      <w:lvlJc w:val="left"/>
      <w:pPr>
        <w:ind w:left="7560" w:hanging="278"/>
      </w:pPr>
      <w:rPr>
        <w:rFonts w:hint="default"/>
        <w:lang w:val="uk-UA" w:eastAsia="en-US" w:bidi="ar-SA"/>
      </w:rPr>
    </w:lvl>
    <w:lvl w:ilvl="3" w:tplc="07B4CB0C">
      <w:numFmt w:val="bullet"/>
      <w:lvlText w:val="•"/>
      <w:lvlJc w:val="left"/>
      <w:pPr>
        <w:ind w:left="6947" w:hanging="278"/>
      </w:pPr>
      <w:rPr>
        <w:rFonts w:hint="default"/>
        <w:lang w:val="uk-UA" w:eastAsia="en-US" w:bidi="ar-SA"/>
      </w:rPr>
    </w:lvl>
    <w:lvl w:ilvl="4" w:tplc="239672D2">
      <w:numFmt w:val="bullet"/>
      <w:lvlText w:val="•"/>
      <w:lvlJc w:val="left"/>
      <w:pPr>
        <w:ind w:left="6335" w:hanging="278"/>
      </w:pPr>
      <w:rPr>
        <w:rFonts w:hint="default"/>
        <w:lang w:val="uk-UA" w:eastAsia="en-US" w:bidi="ar-SA"/>
      </w:rPr>
    </w:lvl>
    <w:lvl w:ilvl="5" w:tplc="6D782FDC">
      <w:numFmt w:val="bullet"/>
      <w:lvlText w:val="•"/>
      <w:lvlJc w:val="left"/>
      <w:pPr>
        <w:ind w:left="5723" w:hanging="278"/>
      </w:pPr>
      <w:rPr>
        <w:rFonts w:hint="default"/>
        <w:lang w:val="uk-UA" w:eastAsia="en-US" w:bidi="ar-SA"/>
      </w:rPr>
    </w:lvl>
    <w:lvl w:ilvl="6" w:tplc="540E17F4">
      <w:numFmt w:val="bullet"/>
      <w:lvlText w:val="•"/>
      <w:lvlJc w:val="left"/>
      <w:pPr>
        <w:ind w:left="5111" w:hanging="278"/>
      </w:pPr>
      <w:rPr>
        <w:rFonts w:hint="default"/>
        <w:lang w:val="uk-UA" w:eastAsia="en-US" w:bidi="ar-SA"/>
      </w:rPr>
    </w:lvl>
    <w:lvl w:ilvl="7" w:tplc="38183BDC">
      <w:numFmt w:val="bullet"/>
      <w:lvlText w:val="•"/>
      <w:lvlJc w:val="left"/>
      <w:pPr>
        <w:ind w:left="4498" w:hanging="278"/>
      </w:pPr>
      <w:rPr>
        <w:rFonts w:hint="default"/>
        <w:lang w:val="uk-UA" w:eastAsia="en-US" w:bidi="ar-SA"/>
      </w:rPr>
    </w:lvl>
    <w:lvl w:ilvl="8" w:tplc="C882D83A">
      <w:numFmt w:val="bullet"/>
      <w:lvlText w:val="•"/>
      <w:lvlJc w:val="left"/>
      <w:pPr>
        <w:ind w:left="3886" w:hanging="278"/>
      </w:pPr>
      <w:rPr>
        <w:rFonts w:hint="default"/>
        <w:lang w:val="uk-UA" w:eastAsia="en-US" w:bidi="ar-SA"/>
      </w:rPr>
    </w:lvl>
  </w:abstractNum>
  <w:abstractNum w:abstractNumId="2">
    <w:nsid w:val="3D923B6C"/>
    <w:multiLevelType w:val="hybridMultilevel"/>
    <w:tmpl w:val="AA169862"/>
    <w:lvl w:ilvl="0" w:tplc="5106BE96">
      <w:numFmt w:val="bullet"/>
      <w:lvlText w:val="•"/>
      <w:lvlJc w:val="left"/>
      <w:pPr>
        <w:ind w:left="126" w:hanging="145"/>
      </w:pPr>
      <w:rPr>
        <w:rFonts w:ascii="Times New Roman" w:eastAsia="Times New Roman" w:hAnsi="Times New Roman" w:cs="Times New Roman" w:hint="default"/>
        <w:w w:val="102"/>
        <w:position w:val="-3"/>
        <w:sz w:val="25"/>
        <w:szCs w:val="25"/>
        <w:lang w:val="uk-UA" w:eastAsia="en-US" w:bidi="ar-SA"/>
      </w:rPr>
    </w:lvl>
    <w:lvl w:ilvl="1" w:tplc="016E1F6E">
      <w:numFmt w:val="bullet"/>
      <w:lvlText w:val="•"/>
      <w:lvlJc w:val="left"/>
      <w:pPr>
        <w:ind w:left="428" w:hanging="145"/>
      </w:pPr>
      <w:rPr>
        <w:rFonts w:hint="default"/>
        <w:lang w:val="uk-UA" w:eastAsia="en-US" w:bidi="ar-SA"/>
      </w:rPr>
    </w:lvl>
    <w:lvl w:ilvl="2" w:tplc="0CE29F84">
      <w:numFmt w:val="bullet"/>
      <w:lvlText w:val="•"/>
      <w:lvlJc w:val="left"/>
      <w:pPr>
        <w:ind w:left="736" w:hanging="145"/>
      </w:pPr>
      <w:rPr>
        <w:rFonts w:hint="default"/>
        <w:lang w:val="uk-UA" w:eastAsia="en-US" w:bidi="ar-SA"/>
      </w:rPr>
    </w:lvl>
    <w:lvl w:ilvl="3" w:tplc="19F2B90E">
      <w:numFmt w:val="bullet"/>
      <w:lvlText w:val="•"/>
      <w:lvlJc w:val="left"/>
      <w:pPr>
        <w:ind w:left="1044" w:hanging="145"/>
      </w:pPr>
      <w:rPr>
        <w:rFonts w:hint="default"/>
        <w:lang w:val="uk-UA" w:eastAsia="en-US" w:bidi="ar-SA"/>
      </w:rPr>
    </w:lvl>
    <w:lvl w:ilvl="4" w:tplc="E286C758">
      <w:numFmt w:val="bullet"/>
      <w:lvlText w:val="•"/>
      <w:lvlJc w:val="left"/>
      <w:pPr>
        <w:ind w:left="1352" w:hanging="145"/>
      </w:pPr>
      <w:rPr>
        <w:rFonts w:hint="default"/>
        <w:lang w:val="uk-UA" w:eastAsia="en-US" w:bidi="ar-SA"/>
      </w:rPr>
    </w:lvl>
    <w:lvl w:ilvl="5" w:tplc="244E4654">
      <w:numFmt w:val="bullet"/>
      <w:lvlText w:val="•"/>
      <w:lvlJc w:val="left"/>
      <w:pPr>
        <w:ind w:left="1660" w:hanging="145"/>
      </w:pPr>
      <w:rPr>
        <w:rFonts w:hint="default"/>
        <w:lang w:val="uk-UA" w:eastAsia="en-US" w:bidi="ar-SA"/>
      </w:rPr>
    </w:lvl>
    <w:lvl w:ilvl="6" w:tplc="5F084068">
      <w:numFmt w:val="bullet"/>
      <w:lvlText w:val="•"/>
      <w:lvlJc w:val="left"/>
      <w:pPr>
        <w:ind w:left="1968" w:hanging="145"/>
      </w:pPr>
      <w:rPr>
        <w:rFonts w:hint="default"/>
        <w:lang w:val="uk-UA" w:eastAsia="en-US" w:bidi="ar-SA"/>
      </w:rPr>
    </w:lvl>
    <w:lvl w:ilvl="7" w:tplc="39EA4ABC">
      <w:numFmt w:val="bullet"/>
      <w:lvlText w:val="•"/>
      <w:lvlJc w:val="left"/>
      <w:pPr>
        <w:ind w:left="2276" w:hanging="145"/>
      </w:pPr>
      <w:rPr>
        <w:rFonts w:hint="default"/>
        <w:lang w:val="uk-UA" w:eastAsia="en-US" w:bidi="ar-SA"/>
      </w:rPr>
    </w:lvl>
    <w:lvl w:ilvl="8" w:tplc="8036188C">
      <w:numFmt w:val="bullet"/>
      <w:lvlText w:val="•"/>
      <w:lvlJc w:val="left"/>
      <w:pPr>
        <w:ind w:left="2584" w:hanging="145"/>
      </w:pPr>
      <w:rPr>
        <w:rFonts w:hint="default"/>
        <w:lang w:val="uk-UA" w:eastAsia="en-US" w:bidi="ar-SA"/>
      </w:rPr>
    </w:lvl>
  </w:abstractNum>
  <w:abstractNum w:abstractNumId="3">
    <w:nsid w:val="3FB94AE3"/>
    <w:multiLevelType w:val="hybridMultilevel"/>
    <w:tmpl w:val="76D64CAE"/>
    <w:lvl w:ilvl="0" w:tplc="36AEF950">
      <w:start w:val="1"/>
      <w:numFmt w:val="decimal"/>
      <w:lvlText w:val="%1."/>
      <w:lvlJc w:val="left"/>
      <w:pPr>
        <w:ind w:left="137" w:hanging="235"/>
      </w:pPr>
      <w:rPr>
        <w:rFonts w:hint="default"/>
        <w:w w:val="90"/>
        <w:lang w:val="uk-UA" w:eastAsia="en-US" w:bidi="ar-SA"/>
      </w:rPr>
    </w:lvl>
    <w:lvl w:ilvl="1" w:tplc="18AE28B6">
      <w:numFmt w:val="bullet"/>
      <w:lvlText w:val="•"/>
      <w:lvlJc w:val="left"/>
      <w:pPr>
        <w:ind w:left="240" w:hanging="235"/>
      </w:pPr>
      <w:rPr>
        <w:rFonts w:hint="default"/>
        <w:lang w:val="uk-UA" w:eastAsia="en-US" w:bidi="ar-SA"/>
      </w:rPr>
    </w:lvl>
    <w:lvl w:ilvl="2" w:tplc="12F82A60">
      <w:numFmt w:val="bullet"/>
      <w:lvlText w:val="•"/>
      <w:lvlJc w:val="left"/>
      <w:pPr>
        <w:ind w:left="-155" w:hanging="235"/>
      </w:pPr>
      <w:rPr>
        <w:rFonts w:hint="default"/>
        <w:lang w:val="uk-UA" w:eastAsia="en-US" w:bidi="ar-SA"/>
      </w:rPr>
    </w:lvl>
    <w:lvl w:ilvl="3" w:tplc="1D54813E">
      <w:numFmt w:val="bullet"/>
      <w:lvlText w:val="•"/>
      <w:lvlJc w:val="left"/>
      <w:pPr>
        <w:ind w:left="-550" w:hanging="235"/>
      </w:pPr>
      <w:rPr>
        <w:rFonts w:hint="default"/>
        <w:lang w:val="uk-UA" w:eastAsia="en-US" w:bidi="ar-SA"/>
      </w:rPr>
    </w:lvl>
    <w:lvl w:ilvl="4" w:tplc="A0FED0F8">
      <w:numFmt w:val="bullet"/>
      <w:lvlText w:val="•"/>
      <w:lvlJc w:val="left"/>
      <w:pPr>
        <w:ind w:left="-945" w:hanging="235"/>
      </w:pPr>
      <w:rPr>
        <w:rFonts w:hint="default"/>
        <w:lang w:val="uk-UA" w:eastAsia="en-US" w:bidi="ar-SA"/>
      </w:rPr>
    </w:lvl>
    <w:lvl w:ilvl="5" w:tplc="300CA7E0">
      <w:numFmt w:val="bullet"/>
      <w:lvlText w:val="•"/>
      <w:lvlJc w:val="left"/>
      <w:pPr>
        <w:ind w:left="-1339" w:hanging="235"/>
      </w:pPr>
      <w:rPr>
        <w:rFonts w:hint="default"/>
        <w:lang w:val="uk-UA" w:eastAsia="en-US" w:bidi="ar-SA"/>
      </w:rPr>
    </w:lvl>
    <w:lvl w:ilvl="6" w:tplc="E3BE8104">
      <w:numFmt w:val="bullet"/>
      <w:lvlText w:val="•"/>
      <w:lvlJc w:val="left"/>
      <w:pPr>
        <w:ind w:left="-1734" w:hanging="235"/>
      </w:pPr>
      <w:rPr>
        <w:rFonts w:hint="default"/>
        <w:lang w:val="uk-UA" w:eastAsia="en-US" w:bidi="ar-SA"/>
      </w:rPr>
    </w:lvl>
    <w:lvl w:ilvl="7" w:tplc="1CCC0FBA">
      <w:numFmt w:val="bullet"/>
      <w:lvlText w:val="•"/>
      <w:lvlJc w:val="left"/>
      <w:pPr>
        <w:ind w:left="-2129" w:hanging="235"/>
      </w:pPr>
      <w:rPr>
        <w:rFonts w:hint="default"/>
        <w:lang w:val="uk-UA" w:eastAsia="en-US" w:bidi="ar-SA"/>
      </w:rPr>
    </w:lvl>
    <w:lvl w:ilvl="8" w:tplc="B82AB67C">
      <w:numFmt w:val="bullet"/>
      <w:lvlText w:val="•"/>
      <w:lvlJc w:val="left"/>
      <w:pPr>
        <w:ind w:left="-2524" w:hanging="235"/>
      </w:pPr>
      <w:rPr>
        <w:rFonts w:hint="default"/>
        <w:lang w:val="uk-UA"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hdrShapeDefaults>
    <o:shapedefaults v:ext="edit" spidmax="14337"/>
  </w:hdrShapeDefaults>
  <w:footnotePr>
    <w:footnote w:id="0"/>
    <w:footnote w:id="1"/>
  </w:footnotePr>
  <w:endnotePr>
    <w:endnote w:id="0"/>
    <w:endnote w:id="1"/>
  </w:endnotePr>
  <w:compat/>
  <w:rsids>
    <w:rsidRoot w:val="00B63B1D"/>
    <w:rsid w:val="00000748"/>
    <w:rsid w:val="00036CA6"/>
    <w:rsid w:val="000409B4"/>
    <w:rsid w:val="00091FE2"/>
    <w:rsid w:val="000D6D14"/>
    <w:rsid w:val="000E27FB"/>
    <w:rsid w:val="001079CF"/>
    <w:rsid w:val="00142984"/>
    <w:rsid w:val="001531F5"/>
    <w:rsid w:val="00167E11"/>
    <w:rsid w:val="001A4772"/>
    <w:rsid w:val="001B2004"/>
    <w:rsid w:val="001B64D4"/>
    <w:rsid w:val="001E2A88"/>
    <w:rsid w:val="001E6327"/>
    <w:rsid w:val="001E686B"/>
    <w:rsid w:val="001F2C1F"/>
    <w:rsid w:val="001F358E"/>
    <w:rsid w:val="0020496C"/>
    <w:rsid w:val="002114E4"/>
    <w:rsid w:val="002556C2"/>
    <w:rsid w:val="002622A3"/>
    <w:rsid w:val="00277875"/>
    <w:rsid w:val="002C438B"/>
    <w:rsid w:val="002E229A"/>
    <w:rsid w:val="002F32D9"/>
    <w:rsid w:val="003236C8"/>
    <w:rsid w:val="00370C4C"/>
    <w:rsid w:val="003C1016"/>
    <w:rsid w:val="003E4994"/>
    <w:rsid w:val="003F3E2F"/>
    <w:rsid w:val="00426297"/>
    <w:rsid w:val="004701F4"/>
    <w:rsid w:val="00470729"/>
    <w:rsid w:val="00484A4D"/>
    <w:rsid w:val="0048540E"/>
    <w:rsid w:val="004D7C1D"/>
    <w:rsid w:val="0050381E"/>
    <w:rsid w:val="005162A1"/>
    <w:rsid w:val="005620F9"/>
    <w:rsid w:val="005A426B"/>
    <w:rsid w:val="005B70D6"/>
    <w:rsid w:val="005C085B"/>
    <w:rsid w:val="005C0B50"/>
    <w:rsid w:val="005D7CB1"/>
    <w:rsid w:val="005E0D35"/>
    <w:rsid w:val="005E2CFF"/>
    <w:rsid w:val="005F37F4"/>
    <w:rsid w:val="00623F5E"/>
    <w:rsid w:val="00662F04"/>
    <w:rsid w:val="00680234"/>
    <w:rsid w:val="006805FA"/>
    <w:rsid w:val="006902C2"/>
    <w:rsid w:val="006D6619"/>
    <w:rsid w:val="006D7A6E"/>
    <w:rsid w:val="006E6055"/>
    <w:rsid w:val="00714BEB"/>
    <w:rsid w:val="00720A67"/>
    <w:rsid w:val="007214FC"/>
    <w:rsid w:val="00751AD1"/>
    <w:rsid w:val="0078580C"/>
    <w:rsid w:val="00786625"/>
    <w:rsid w:val="007C4E19"/>
    <w:rsid w:val="007E5BE2"/>
    <w:rsid w:val="008020F3"/>
    <w:rsid w:val="00805815"/>
    <w:rsid w:val="00823113"/>
    <w:rsid w:val="0086527D"/>
    <w:rsid w:val="0086638F"/>
    <w:rsid w:val="00876C1C"/>
    <w:rsid w:val="0088651C"/>
    <w:rsid w:val="008A0B25"/>
    <w:rsid w:val="008A16C4"/>
    <w:rsid w:val="008B46BA"/>
    <w:rsid w:val="008C3FCD"/>
    <w:rsid w:val="008C5262"/>
    <w:rsid w:val="008F06D7"/>
    <w:rsid w:val="00937357"/>
    <w:rsid w:val="00950E82"/>
    <w:rsid w:val="009611C2"/>
    <w:rsid w:val="009623B9"/>
    <w:rsid w:val="009C06A6"/>
    <w:rsid w:val="009D00BB"/>
    <w:rsid w:val="009E78A7"/>
    <w:rsid w:val="00A10455"/>
    <w:rsid w:val="00A32379"/>
    <w:rsid w:val="00A345DC"/>
    <w:rsid w:val="00A53A57"/>
    <w:rsid w:val="00A54141"/>
    <w:rsid w:val="00A554BB"/>
    <w:rsid w:val="00A672E7"/>
    <w:rsid w:val="00AA497A"/>
    <w:rsid w:val="00AD79F7"/>
    <w:rsid w:val="00AE5541"/>
    <w:rsid w:val="00B239D3"/>
    <w:rsid w:val="00B3088D"/>
    <w:rsid w:val="00B63B1D"/>
    <w:rsid w:val="00B64CB2"/>
    <w:rsid w:val="00B71631"/>
    <w:rsid w:val="00B872F3"/>
    <w:rsid w:val="00B907FC"/>
    <w:rsid w:val="00BA431A"/>
    <w:rsid w:val="00BA7BDA"/>
    <w:rsid w:val="00BB15AC"/>
    <w:rsid w:val="00C031D7"/>
    <w:rsid w:val="00C27736"/>
    <w:rsid w:val="00C457CA"/>
    <w:rsid w:val="00C60A7E"/>
    <w:rsid w:val="00C720F0"/>
    <w:rsid w:val="00C72CB1"/>
    <w:rsid w:val="00C730C3"/>
    <w:rsid w:val="00C73703"/>
    <w:rsid w:val="00C84250"/>
    <w:rsid w:val="00CA4423"/>
    <w:rsid w:val="00CB384B"/>
    <w:rsid w:val="00CB38D0"/>
    <w:rsid w:val="00CD219C"/>
    <w:rsid w:val="00CF38FD"/>
    <w:rsid w:val="00D02C9A"/>
    <w:rsid w:val="00D21934"/>
    <w:rsid w:val="00D274FA"/>
    <w:rsid w:val="00D46441"/>
    <w:rsid w:val="00D967E3"/>
    <w:rsid w:val="00DE043A"/>
    <w:rsid w:val="00E12565"/>
    <w:rsid w:val="00E43427"/>
    <w:rsid w:val="00E62818"/>
    <w:rsid w:val="00EB5BF8"/>
    <w:rsid w:val="00EE4907"/>
    <w:rsid w:val="00EF618B"/>
    <w:rsid w:val="00F70418"/>
    <w:rsid w:val="00F73888"/>
    <w:rsid w:val="00F81E1D"/>
    <w:rsid w:val="00F8316E"/>
    <w:rsid w:val="00FA0D47"/>
    <w:rsid w:val="00FB1C6E"/>
    <w:rsid w:val="00FC4CD8"/>
    <w:rsid w:val="00FF2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6BA"/>
  </w:style>
  <w:style w:type="paragraph" w:styleId="1">
    <w:name w:val="heading 1"/>
    <w:basedOn w:val="a"/>
    <w:link w:val="10"/>
    <w:uiPriority w:val="1"/>
    <w:qFormat/>
    <w:rsid w:val="0088651C"/>
    <w:pPr>
      <w:widowControl w:val="0"/>
      <w:autoSpaceDE w:val="0"/>
      <w:autoSpaceDN w:val="0"/>
      <w:spacing w:after="0" w:line="240" w:lineRule="auto"/>
      <w:ind w:left="60"/>
      <w:outlineLvl w:val="0"/>
    </w:pPr>
    <w:rPr>
      <w:rFonts w:ascii="Bookman Old Style" w:eastAsia="Bookman Old Style" w:hAnsi="Bookman Old Style" w:cs="Bookman Old Style"/>
      <w:sz w:val="29"/>
      <w:szCs w:val="29"/>
      <w:lang w:val="uk-UA"/>
    </w:rPr>
  </w:style>
  <w:style w:type="paragraph" w:styleId="2">
    <w:name w:val="heading 2"/>
    <w:basedOn w:val="a"/>
    <w:link w:val="20"/>
    <w:uiPriority w:val="1"/>
    <w:qFormat/>
    <w:rsid w:val="0088651C"/>
    <w:pPr>
      <w:widowControl w:val="0"/>
      <w:autoSpaceDE w:val="0"/>
      <w:autoSpaceDN w:val="0"/>
      <w:spacing w:before="8" w:after="0" w:line="240" w:lineRule="auto"/>
      <w:outlineLvl w:val="1"/>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8651C"/>
    <w:rPr>
      <w:rFonts w:ascii="Bookman Old Style" w:eastAsia="Bookman Old Style" w:hAnsi="Bookman Old Style" w:cs="Bookman Old Style"/>
      <w:sz w:val="29"/>
      <w:szCs w:val="29"/>
      <w:lang w:val="uk-UA"/>
    </w:rPr>
  </w:style>
  <w:style w:type="character" w:customStyle="1" w:styleId="20">
    <w:name w:val="Заголовок 2 Знак"/>
    <w:basedOn w:val="a0"/>
    <w:link w:val="2"/>
    <w:uiPriority w:val="1"/>
    <w:rsid w:val="0088651C"/>
    <w:rPr>
      <w:rFonts w:ascii="Times New Roman" w:eastAsia="Times New Roman" w:hAnsi="Times New Roman" w:cs="Times New Roman"/>
      <w:sz w:val="28"/>
      <w:szCs w:val="28"/>
      <w:lang w:val="uk-UA"/>
    </w:rPr>
  </w:style>
  <w:style w:type="table" w:customStyle="1" w:styleId="TableNormal">
    <w:name w:val="Table Normal"/>
    <w:uiPriority w:val="2"/>
    <w:semiHidden/>
    <w:unhideWhenUsed/>
    <w:qFormat/>
    <w:rsid w:val="008865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88651C"/>
    <w:pPr>
      <w:widowControl w:val="0"/>
      <w:autoSpaceDE w:val="0"/>
      <w:autoSpaceDN w:val="0"/>
      <w:spacing w:after="0" w:line="240" w:lineRule="auto"/>
    </w:pPr>
    <w:rPr>
      <w:rFonts w:ascii="Bookman Old Style" w:eastAsia="Bookman Old Style" w:hAnsi="Bookman Old Style" w:cs="Bookman Old Style"/>
      <w:sz w:val="27"/>
      <w:szCs w:val="27"/>
      <w:lang w:val="uk-UA"/>
    </w:rPr>
  </w:style>
  <w:style w:type="character" w:customStyle="1" w:styleId="a4">
    <w:name w:val="Основной текст Знак"/>
    <w:basedOn w:val="a0"/>
    <w:link w:val="a3"/>
    <w:uiPriority w:val="1"/>
    <w:rsid w:val="0088651C"/>
    <w:rPr>
      <w:rFonts w:ascii="Bookman Old Style" w:eastAsia="Bookman Old Style" w:hAnsi="Bookman Old Style" w:cs="Bookman Old Style"/>
      <w:sz w:val="27"/>
      <w:szCs w:val="27"/>
      <w:lang w:val="uk-UA"/>
    </w:rPr>
  </w:style>
  <w:style w:type="paragraph" w:styleId="a5">
    <w:name w:val="Title"/>
    <w:basedOn w:val="a"/>
    <w:link w:val="a6"/>
    <w:uiPriority w:val="1"/>
    <w:qFormat/>
    <w:rsid w:val="0088651C"/>
    <w:pPr>
      <w:widowControl w:val="0"/>
      <w:autoSpaceDE w:val="0"/>
      <w:autoSpaceDN w:val="0"/>
      <w:spacing w:after="0" w:line="240" w:lineRule="auto"/>
      <w:ind w:left="763" w:right="1034"/>
      <w:jc w:val="center"/>
    </w:pPr>
    <w:rPr>
      <w:rFonts w:ascii="Times New Roman" w:eastAsia="Times New Roman" w:hAnsi="Times New Roman" w:cs="Times New Roman"/>
      <w:sz w:val="44"/>
      <w:szCs w:val="44"/>
      <w:lang w:val="uk-UA"/>
    </w:rPr>
  </w:style>
  <w:style w:type="character" w:customStyle="1" w:styleId="a6">
    <w:name w:val="Название Знак"/>
    <w:basedOn w:val="a0"/>
    <w:link w:val="a5"/>
    <w:uiPriority w:val="1"/>
    <w:rsid w:val="0088651C"/>
    <w:rPr>
      <w:rFonts w:ascii="Times New Roman" w:eastAsia="Times New Roman" w:hAnsi="Times New Roman" w:cs="Times New Roman"/>
      <w:sz w:val="44"/>
      <w:szCs w:val="44"/>
      <w:lang w:val="uk-UA"/>
    </w:rPr>
  </w:style>
  <w:style w:type="paragraph" w:styleId="a7">
    <w:name w:val="List Paragraph"/>
    <w:basedOn w:val="a"/>
    <w:uiPriority w:val="1"/>
    <w:qFormat/>
    <w:rsid w:val="0088651C"/>
    <w:pPr>
      <w:widowControl w:val="0"/>
      <w:autoSpaceDE w:val="0"/>
      <w:autoSpaceDN w:val="0"/>
      <w:spacing w:after="0" w:line="240" w:lineRule="auto"/>
      <w:ind w:left="117" w:hanging="381"/>
      <w:jc w:val="both"/>
    </w:pPr>
    <w:rPr>
      <w:rFonts w:ascii="Bookman Old Style" w:eastAsia="Bookman Old Style" w:hAnsi="Bookman Old Style" w:cs="Bookman Old Style"/>
      <w:lang w:val="uk-UA"/>
    </w:rPr>
  </w:style>
  <w:style w:type="paragraph" w:customStyle="1" w:styleId="TableParagraph">
    <w:name w:val="Table Paragraph"/>
    <w:basedOn w:val="a"/>
    <w:uiPriority w:val="1"/>
    <w:qFormat/>
    <w:rsid w:val="0088651C"/>
    <w:pPr>
      <w:widowControl w:val="0"/>
      <w:autoSpaceDE w:val="0"/>
      <w:autoSpaceDN w:val="0"/>
      <w:spacing w:after="0" w:line="240" w:lineRule="auto"/>
    </w:pPr>
    <w:rPr>
      <w:rFonts w:ascii="Times New Roman" w:eastAsia="Times New Roman" w:hAnsi="Times New Roman" w:cs="Times New Roman"/>
      <w:lang w:val="uk-UA"/>
    </w:rPr>
  </w:style>
  <w:style w:type="paragraph" w:styleId="a8">
    <w:name w:val="No Spacing"/>
    <w:uiPriority w:val="1"/>
    <w:qFormat/>
    <w:rsid w:val="0088651C"/>
    <w:pPr>
      <w:widowControl w:val="0"/>
      <w:autoSpaceDE w:val="0"/>
      <w:autoSpaceDN w:val="0"/>
      <w:spacing w:after="0" w:line="240" w:lineRule="auto"/>
    </w:pPr>
    <w:rPr>
      <w:rFonts w:ascii="Times New Roman" w:eastAsia="Times New Roman" w:hAnsi="Times New Roman" w:cs="Times New Roman"/>
      <w:lang w:val="uk-UA"/>
    </w:rPr>
  </w:style>
  <w:style w:type="paragraph" w:styleId="a9">
    <w:name w:val="Balloon Text"/>
    <w:basedOn w:val="a"/>
    <w:link w:val="aa"/>
    <w:uiPriority w:val="99"/>
    <w:semiHidden/>
    <w:unhideWhenUsed/>
    <w:rsid w:val="0088651C"/>
    <w:pPr>
      <w:widowControl w:val="0"/>
      <w:autoSpaceDE w:val="0"/>
      <w:autoSpaceDN w:val="0"/>
      <w:spacing w:after="0" w:line="240" w:lineRule="auto"/>
    </w:pPr>
    <w:rPr>
      <w:rFonts w:ascii="Segoe UI" w:eastAsia="Times New Roman" w:hAnsi="Segoe UI" w:cs="Segoe UI"/>
      <w:sz w:val="18"/>
      <w:szCs w:val="18"/>
      <w:lang w:val="uk-UA"/>
    </w:rPr>
  </w:style>
  <w:style w:type="character" w:customStyle="1" w:styleId="aa">
    <w:name w:val="Текст выноски Знак"/>
    <w:basedOn w:val="a0"/>
    <w:link w:val="a9"/>
    <w:uiPriority w:val="99"/>
    <w:semiHidden/>
    <w:rsid w:val="0088651C"/>
    <w:rPr>
      <w:rFonts w:ascii="Segoe UI" w:eastAsia="Times New Roman" w:hAnsi="Segoe UI" w:cs="Segoe UI"/>
      <w:sz w:val="18"/>
      <w:szCs w:val="18"/>
      <w:lang w:val="uk-UA"/>
    </w:rPr>
  </w:style>
  <w:style w:type="table" w:styleId="ab">
    <w:name w:val="Table Grid"/>
    <w:basedOn w:val="a1"/>
    <w:uiPriority w:val="39"/>
    <w:rsid w:val="001A47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5C0B5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0B50"/>
  </w:style>
  <w:style w:type="paragraph" w:styleId="ae">
    <w:name w:val="footer"/>
    <w:basedOn w:val="a"/>
    <w:link w:val="af"/>
    <w:uiPriority w:val="99"/>
    <w:unhideWhenUsed/>
    <w:rsid w:val="005C0B5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0B50"/>
  </w:style>
  <w:style w:type="character" w:customStyle="1" w:styleId="hiddengrammarerror">
    <w:name w:val="hiddengrammarerror"/>
    <w:basedOn w:val="a0"/>
    <w:rsid w:val="005A426B"/>
  </w:style>
  <w:style w:type="character" w:customStyle="1" w:styleId="hiddensuggestion">
    <w:name w:val="hiddensuggestion"/>
    <w:basedOn w:val="a0"/>
    <w:rsid w:val="005A426B"/>
  </w:style>
</w:styles>
</file>

<file path=word/webSettings.xml><?xml version="1.0" encoding="utf-8"?>
<w:webSettings xmlns:r="http://schemas.openxmlformats.org/officeDocument/2006/relationships" xmlns:w="http://schemas.openxmlformats.org/wordprocessingml/2006/main">
  <w:divs>
    <w:div w:id="170073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691A2-E260-4D6F-AADC-8ED51018A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11</Pages>
  <Words>2567</Words>
  <Characters>14634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Администратор</cp:lastModifiedBy>
  <cp:revision>15</cp:revision>
  <cp:lastPrinted>2022-02-15T13:22:00Z</cp:lastPrinted>
  <dcterms:created xsi:type="dcterms:W3CDTF">2021-12-24T08:50:00Z</dcterms:created>
  <dcterms:modified xsi:type="dcterms:W3CDTF">2022-02-15T13:23:00Z</dcterms:modified>
</cp:coreProperties>
</file>