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C15D9D" w:rsidRPr="00A5624A" w:rsidRDefault="00C03777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05.04.2022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777A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bookmarkStart w:id="0" w:name="_GoBack"/>
      <w:bookmarkEnd w:id="0"/>
      <w:r w:rsidR="00777A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51-ОД</w:t>
      </w:r>
    </w:p>
    <w:p w:rsidR="00C15D9D" w:rsidRPr="002433B4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5D9D" w:rsidRPr="00222EC6" w:rsidRDefault="00831C78" w:rsidP="00222556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відповідальних осіб  з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 організацію замовлен</w:t>
      </w:r>
      <w:r w:rsidR="00DE1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ь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, отримання та видачу гуманітарної допомоги населенню Глухівської міської ради </w:t>
      </w:r>
    </w:p>
    <w:p w:rsidR="00C15D9D" w:rsidRPr="002433B4" w:rsidRDefault="00C15D9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D9D" w:rsidRPr="00844CA0" w:rsidRDefault="00C15D9D" w:rsidP="00C15D9D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ab/>
      </w:r>
      <w:r w:rsidR="00DE1887">
        <w:rPr>
          <w:rFonts w:ascii="ProbaPro" w:hAnsi="ProbaPro"/>
          <w:color w:val="000000"/>
          <w:sz w:val="27"/>
          <w:szCs w:val="27"/>
          <w:lang w:val="uk-UA"/>
        </w:rPr>
        <w:t>В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ідповідно до статті 9 Закону України «Про правовий режим воєнного стану», Указів Президента України від 24.02.2022 №64 «Про введення воєнного стану в Україні», від 14.03.2022 №133 «</w:t>
      </w:r>
      <w:r w:rsidR="00DE1887" w:rsidRP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</w:t>
      </w:r>
      <w:r w:rsidR="00DE18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 н</w:t>
      </w:r>
      <w:r w:rsidR="00777A70" w:rsidRPr="00777A70">
        <w:rPr>
          <w:rFonts w:ascii="ProbaPro" w:hAnsi="ProbaPro"/>
          <w:color w:val="000000"/>
          <w:sz w:val="28"/>
          <w:szCs w:val="28"/>
          <w:lang w:val="uk-UA"/>
        </w:rPr>
        <w:t>а виконання розпорядження голови Сумської обласної державної адміністрації – керівника обласної військов</w:t>
      </w:r>
      <w:r w:rsidR="00DE1887">
        <w:rPr>
          <w:rFonts w:ascii="ProbaPro" w:hAnsi="ProbaPro"/>
          <w:color w:val="000000"/>
          <w:sz w:val="28"/>
          <w:szCs w:val="28"/>
          <w:lang w:val="uk-UA"/>
        </w:rPr>
        <w:t xml:space="preserve">ої адміністрації від 01.04.2022 </w:t>
      </w:r>
      <w:r w:rsidR="00777A70" w:rsidRPr="00777A70">
        <w:rPr>
          <w:rFonts w:ascii="ProbaPro" w:hAnsi="ProbaPro"/>
          <w:color w:val="000000"/>
          <w:sz w:val="28"/>
          <w:szCs w:val="28"/>
          <w:lang w:val="uk-UA"/>
        </w:rPr>
        <w:t>№115-ОД «Про деякі питання надання гуманітарної допомоги на території Сумської області»,</w:t>
      </w:r>
      <w:r w:rsidR="00777A70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20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четвертої статті 42 та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частиною восьмою статті 59 Закону України «Про місцеве самоврядування в Україні»: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C15D9D" w:rsidRPr="00831C78" w:rsidRDefault="00C15D9D" w:rsidP="00C15D9D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637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Визначити відповідальн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ими</w:t>
      </w:r>
      <w:r w:rsidR="00A637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="00A637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3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</w:t>
      </w:r>
      <w:r w:rsidR="00A63739" w:rsidRP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організацію замовлення, отримання та видачу гуманітарної допомоги </w:t>
      </w:r>
      <w:r w:rsidR="00DE1887" w:rsidRP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населенню Глухівської міської ради</w:t>
      </w:r>
      <w:r w:rsidR="00DE1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83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категоріями</w:t>
      </w:r>
      <w:r w:rsid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потреб</w:t>
      </w:r>
      <w:r w:rsidR="005B3C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:</w:t>
      </w:r>
      <w:r w:rsid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«А»</w:t>
      </w:r>
      <w:r w:rsidR="001E60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="001E6046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 w:rsid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першочергові потреби щодо забезпечення життєдіяльності</w:t>
      </w:r>
      <w:r w:rsidR="005B3C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</w:t>
      </w:r>
      <w:r w:rsidR="0083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«Г»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="0083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товари для немовлят та дітей віком до 10 років</w:t>
      </w:r>
      <w:r w:rsidR="005B3C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–</w:t>
      </w:r>
      <w:r w:rsid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5B3C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Третяк Анастасію Юріївну,</w:t>
      </w:r>
      <w:r w:rsidR="00A637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637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відділу економічного аналізу та прогнозування управління соціально-економічного розвитку </w:t>
      </w:r>
      <w:r w:rsidR="000044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A63739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31C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1C78">
        <w:rPr>
          <w:rFonts w:ascii="Times New Roman" w:eastAsia="Times New Roman" w:hAnsi="Times New Roman" w:cs="Times New Roman"/>
          <w:sz w:val="28"/>
          <w:szCs w:val="28"/>
          <w:lang w:val="uk-UA"/>
        </w:rPr>
        <w:t>Дєдіщеву</w:t>
      </w:r>
      <w:proofErr w:type="spellEnd"/>
      <w:r w:rsidR="00831C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Ірину Миколаївну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31C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1C78">
        <w:rPr>
          <w:rStyle w:val="a3"/>
          <w:rFonts w:ascii="Times New Roman" w:hAnsi="Times New Roman" w:cs="Times New Roman"/>
          <w:b w:val="0"/>
          <w:sz w:val="28"/>
          <w:szCs w:val="23"/>
          <w:shd w:val="clear" w:color="auto" w:fill="FFFFFF"/>
          <w:lang w:val="uk-UA"/>
        </w:rPr>
        <w:t xml:space="preserve">начальника відділу </w:t>
      </w:r>
      <w:r w:rsidR="00831C78">
        <w:rPr>
          <w:sz w:val="28"/>
          <w:szCs w:val="20"/>
          <w:lang w:val="uk-UA" w:eastAsia="uk-UA"/>
        </w:rPr>
        <w:t xml:space="preserve"> </w:t>
      </w:r>
      <w:r w:rsidR="00831C78" w:rsidRPr="00E610D6">
        <w:rPr>
          <w:rFonts w:ascii="Times New Roman" w:hAnsi="Times New Roman" w:cs="Times New Roman"/>
          <w:sz w:val="28"/>
          <w:szCs w:val="20"/>
          <w:lang w:val="uk-UA" w:eastAsia="uk-UA"/>
        </w:rPr>
        <w:t xml:space="preserve">з питань інформаційної та правоохоронної діяльності апарату </w:t>
      </w:r>
      <w:r w:rsidR="00004404">
        <w:rPr>
          <w:rFonts w:ascii="Times New Roman" w:hAnsi="Times New Roman" w:cs="Times New Roman"/>
          <w:sz w:val="28"/>
          <w:szCs w:val="20"/>
          <w:lang w:val="uk-UA" w:eastAsia="uk-UA"/>
        </w:rPr>
        <w:t xml:space="preserve">Глухівської </w:t>
      </w:r>
      <w:r w:rsidR="00831C78" w:rsidRPr="00E610D6">
        <w:rPr>
          <w:rFonts w:ascii="Times New Roman" w:hAnsi="Times New Roman" w:cs="Times New Roman"/>
          <w:sz w:val="28"/>
          <w:szCs w:val="20"/>
          <w:lang w:val="uk-UA" w:eastAsia="uk-UA"/>
        </w:rPr>
        <w:t>міської ради та її виконавчого комітету</w:t>
      </w:r>
      <w:r w:rsidR="00831C78">
        <w:rPr>
          <w:rFonts w:ascii="Times New Roman" w:hAnsi="Times New Roman" w:cs="Times New Roman"/>
          <w:sz w:val="28"/>
          <w:szCs w:val="20"/>
          <w:lang w:val="uk-UA" w:eastAsia="uk-UA"/>
        </w:rPr>
        <w:t>.</w:t>
      </w:r>
    </w:p>
    <w:p w:rsidR="00831C78" w:rsidRPr="00831C78" w:rsidRDefault="00831C78" w:rsidP="00831C78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Визначити відповідальною особою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</w:t>
      </w:r>
      <w:r w:rsidRP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організацію замовлення, отримання та видачу гуманітарної допомоги </w:t>
      </w:r>
      <w:r w:rsidR="00DE1887" w:rsidRP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населенню Глухівської міської ради</w:t>
      </w:r>
      <w:r w:rsidR="00DE1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 категорією потреб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«Б»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потреби територіальної оборони</w:t>
      </w:r>
      <w:r w:rsidR="001E604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="001E6046">
        <w:rPr>
          <w:rFonts w:ascii="ProbaPro" w:hAnsi="ProbaPro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Христенк</w:t>
      </w:r>
      <w:r w:rsidR="000E7D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Олександра Миколайовича</w:t>
      </w:r>
      <w:r w:rsidR="005B3C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0044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в.о. командира добровольчого формування Глухівської територіальної громади №1.    </w:t>
      </w:r>
    </w:p>
    <w:p w:rsidR="00004404" w:rsidRPr="00831C78" w:rsidRDefault="00004404" w:rsidP="00004404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Визначити відповідальн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</w:t>
      </w:r>
      <w:r w:rsidRPr="00A637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організацію замовлення, отримання та видачу гуманітарної допомоги </w:t>
      </w:r>
      <w:r w:rsidR="00DE1887" w:rsidRP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населенню Глухівської міської ради</w:t>
      </w:r>
      <w:r w:rsidR="00DE1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категорією</w:t>
      </w:r>
      <w:r w:rsid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потреб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«В»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медичні товари</w:t>
      </w:r>
      <w:r w:rsidR="005B3C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Сергія Володимировича</w:t>
      </w:r>
      <w:r w:rsidR="005B3C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медичного директора 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допомоги» Глухівської міської ради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E188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Барахович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Валентину Григорівн</w:t>
      </w:r>
      <w:r w:rsidR="001E6046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 «Глухівська міська лікарня»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22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(надає потребу по 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некомерційно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му підприємству</w:t>
      </w:r>
      <w:r w:rsidRPr="003D3A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«Глухівська міська лікарня»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EA1447" w:rsidRPr="00EA1447" w:rsidRDefault="00004404" w:rsidP="003454F8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Визначити відповідальн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ими</w:t>
      </w: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особ</w:t>
      </w:r>
      <w:r w:rsidR="002225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ами</w:t>
      </w: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організацію замовлення, отримання та видачу гуманітарної допомоги</w:t>
      </w:r>
      <w:r w:rsidR="00B36C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36C1F" w:rsidRP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населенню Глухівської міської ради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36C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 категорією потреб 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«Д»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одяг, взуття, інші побутові речі</w:t>
      </w:r>
      <w:r w:rsidR="005B3C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Попову Зінаїду Олександрівну</w:t>
      </w:r>
      <w:r w:rsidR="005B3C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0044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в.о. начальника управління соціального захисту населення Глухівської </w:t>
      </w:r>
      <w:r w:rsidR="00EA1447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</w:t>
      </w:r>
      <w:r w:rsidR="002225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A1447">
        <w:rPr>
          <w:rFonts w:ascii="Times New Roman" w:eastAsia="Times New Roman" w:hAnsi="Times New Roman" w:cs="Times New Roman"/>
          <w:sz w:val="28"/>
          <w:szCs w:val="28"/>
          <w:lang w:val="uk-UA"/>
        </w:rPr>
        <w:t>Ярину Тамару Іванівну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>, директора К</w:t>
      </w:r>
      <w:r w:rsidR="00EA144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омунальної установи «Центр </w:t>
      </w:r>
      <w:r w:rsidR="005B3C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</w:t>
      </w:r>
      <w:r w:rsidR="00EA1447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соціальних послуг» Глухівської міської ради.</w:t>
      </w:r>
      <w:r w:rsidRPr="0000440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</w:p>
    <w:p w:rsidR="00EA1447" w:rsidRPr="00EA1447" w:rsidRDefault="00EA1447" w:rsidP="00EA1447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Визначити відповідальною особою 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за організацію замовлення, отримання та видачу гуманітарної допомоги</w:t>
      </w:r>
      <w:r w:rsidR="00B36C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36C1F" w:rsidRPr="00DE18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населенню Глухівської міської ради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B36C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 категорією потреб 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Е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» 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Pr="000044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A4F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товари невідкладної гігієни</w:t>
      </w:r>
      <w:r w:rsidR="001E6046" w:rsidRPr="00777A70">
        <w:rPr>
          <w:rFonts w:ascii="ProbaPro" w:hAnsi="ProbaPro"/>
          <w:color w:val="000000"/>
          <w:sz w:val="28"/>
          <w:szCs w:val="28"/>
          <w:lang w:val="uk-UA"/>
        </w:rPr>
        <w:t>–</w:t>
      </w:r>
      <w:r w:rsidR="007A4F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Галушку Ірину Юріївну</w:t>
      </w:r>
      <w:r w:rsidR="005B3C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004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A4F4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начальника служби у справах дітей Глухівської міської ради.</w:t>
      </w:r>
    </w:p>
    <w:p w:rsidR="00C15D9D" w:rsidRPr="007D3C46" w:rsidRDefault="00222556" w:rsidP="00C15D9D">
      <w:pPr>
        <w:pStyle w:val="a4"/>
        <w:shd w:val="clear" w:color="auto" w:fill="FFFFFF"/>
        <w:tabs>
          <w:tab w:val="left" w:pos="851"/>
          <w:tab w:val="left" w:pos="993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Васильєву М.І.</w:t>
      </w:r>
    </w:p>
    <w:p w:rsidR="00C15D9D" w:rsidRPr="00844CA0" w:rsidRDefault="00C15D9D" w:rsidP="00DE188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15D9D" w:rsidRPr="00D83556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5D9D" w:rsidRPr="00260186" w:rsidRDefault="00C15D9D" w:rsidP="00C15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A63739" w:rsidRDefault="00A63739">
      <w:pPr>
        <w:spacing w:after="160" w:line="259" w:lineRule="auto"/>
      </w:pPr>
    </w:p>
    <w:p w:rsidR="00C15D9D" w:rsidRDefault="00C15D9D">
      <w:pPr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Spec="center" w:tblpY="41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4E0FA7" w:rsidRPr="00D83556" w:rsidTr="00E610D6">
        <w:trPr>
          <w:trHeight w:val="183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2225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E610D6">
        <w:trPr>
          <w:trHeight w:val="1838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15D9D" w:rsidRDefault="00C15D9D" w:rsidP="00C15D9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5D9D" w:rsidSect="00BD76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4404"/>
    <w:rsid w:val="0003541E"/>
    <w:rsid w:val="00057BB8"/>
    <w:rsid w:val="000B273D"/>
    <w:rsid w:val="000E09C0"/>
    <w:rsid w:val="000E7D84"/>
    <w:rsid w:val="001511F5"/>
    <w:rsid w:val="001E5982"/>
    <w:rsid w:val="001E6046"/>
    <w:rsid w:val="00222556"/>
    <w:rsid w:val="00283FF4"/>
    <w:rsid w:val="0038391E"/>
    <w:rsid w:val="003B7B99"/>
    <w:rsid w:val="004E0FA7"/>
    <w:rsid w:val="00500E92"/>
    <w:rsid w:val="0053590D"/>
    <w:rsid w:val="005972DE"/>
    <w:rsid w:val="005B06A7"/>
    <w:rsid w:val="005B3CE3"/>
    <w:rsid w:val="00600B2D"/>
    <w:rsid w:val="00617581"/>
    <w:rsid w:val="00630FE4"/>
    <w:rsid w:val="00651688"/>
    <w:rsid w:val="006545A8"/>
    <w:rsid w:val="00704978"/>
    <w:rsid w:val="00777A70"/>
    <w:rsid w:val="007A4F4B"/>
    <w:rsid w:val="007C0197"/>
    <w:rsid w:val="00831C78"/>
    <w:rsid w:val="00860209"/>
    <w:rsid w:val="008A09DD"/>
    <w:rsid w:val="008F7F72"/>
    <w:rsid w:val="00945B61"/>
    <w:rsid w:val="009B0286"/>
    <w:rsid w:val="009C44EC"/>
    <w:rsid w:val="009D27FA"/>
    <w:rsid w:val="00A20B80"/>
    <w:rsid w:val="00A63739"/>
    <w:rsid w:val="00A66116"/>
    <w:rsid w:val="00AD0FF2"/>
    <w:rsid w:val="00AE4D86"/>
    <w:rsid w:val="00AF4C25"/>
    <w:rsid w:val="00B33A29"/>
    <w:rsid w:val="00B36C1F"/>
    <w:rsid w:val="00B7480B"/>
    <w:rsid w:val="00BB27BD"/>
    <w:rsid w:val="00BD763C"/>
    <w:rsid w:val="00C03777"/>
    <w:rsid w:val="00C15D9D"/>
    <w:rsid w:val="00CD5569"/>
    <w:rsid w:val="00D01238"/>
    <w:rsid w:val="00D30DFF"/>
    <w:rsid w:val="00D7439E"/>
    <w:rsid w:val="00DE1887"/>
    <w:rsid w:val="00E20B7B"/>
    <w:rsid w:val="00E610D6"/>
    <w:rsid w:val="00E7691B"/>
    <w:rsid w:val="00E94092"/>
    <w:rsid w:val="00EA1447"/>
    <w:rsid w:val="00F3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42</cp:revision>
  <cp:lastPrinted>2022-04-07T06:33:00Z</cp:lastPrinted>
  <dcterms:created xsi:type="dcterms:W3CDTF">2022-03-23T13:41:00Z</dcterms:created>
  <dcterms:modified xsi:type="dcterms:W3CDTF">2022-04-08T07:26:00Z</dcterms:modified>
</cp:coreProperties>
</file>