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807" w:rsidRDefault="00307807" w:rsidP="0030780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lang w:val="uk-UA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807" w:rsidRDefault="00307807" w:rsidP="0030780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307807" w:rsidRDefault="00307807" w:rsidP="0030780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307807" w:rsidRDefault="00307807" w:rsidP="00307807">
      <w:pPr>
        <w:keepNext/>
        <w:tabs>
          <w:tab w:val="left" w:pos="1276"/>
          <w:tab w:val="left" w:pos="8364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07807" w:rsidRDefault="00307807" w:rsidP="00307807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07807" w:rsidRDefault="00307807" w:rsidP="0030780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07807" w:rsidRDefault="00307807" w:rsidP="0030780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307807" w:rsidRPr="003F2C06" w:rsidRDefault="00794487" w:rsidP="003078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84420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31.01.2023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A3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    </w:t>
      </w:r>
      <w:r w:rsidR="003F2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DA3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F2C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Pr="0084420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16-ОД</w:t>
      </w:r>
    </w:p>
    <w:p w:rsidR="00307807" w:rsidRDefault="00307807" w:rsidP="0030780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07807" w:rsidRDefault="00307807" w:rsidP="0030780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07807" w:rsidRDefault="00307807" w:rsidP="00307807">
      <w:pPr>
        <w:tabs>
          <w:tab w:val="left" w:pos="1276"/>
          <w:tab w:val="left" w:pos="4395"/>
        </w:tabs>
        <w:spacing w:after="0" w:line="240" w:lineRule="auto"/>
        <w:ind w:right="51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організацію роботи та функціонування пунктів незламності на території Глухівської міської ради</w:t>
      </w:r>
    </w:p>
    <w:p w:rsidR="00307807" w:rsidRDefault="00307807" w:rsidP="00307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6105" w:rsidRDefault="00335096" w:rsidP="00307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Відп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овідно  до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указів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Президента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України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 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24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лютого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2022 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року </w:t>
      </w:r>
    </w:p>
    <w:p w:rsidR="00307807" w:rsidRDefault="00335096" w:rsidP="000A61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№ 64/2022 «Про введення воєнного стану в Україні», 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від 07.11.2022 № 757/2022 «Про продовження строку дії воєнного стану в Україні»,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постанови Кабінету Міністрів України від 17 грудня 2022 року № 1401 «Питання організації та функціонування пунктів незламності», н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а виконання  розпорядження голови Сумської обласної державної адміністрації – керівника обласної </w:t>
      </w:r>
      <w:r w:rsidR="000A610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військової адміністрації</w:t>
      </w:r>
      <w:r w:rsidR="0045681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від 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11.</w:t>
      </w:r>
      <w:r w:rsidR="000610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01.2023</w:t>
      </w:r>
      <w:r w:rsidR="0045681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№ </w:t>
      </w:r>
      <w:r w:rsidR="000610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15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-ОД «Про організацію робот</w:t>
      </w:r>
      <w:r w:rsidR="000610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и та функціонування пунктів незламності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», розпорядження голови </w:t>
      </w:r>
      <w:proofErr w:type="spellStart"/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Шосткинської</w:t>
      </w:r>
      <w:proofErr w:type="spellEnd"/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районної державної адміністрації – керівника районно</w:t>
      </w:r>
      <w:r w:rsidR="00456810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ї військової адміністрації від </w:t>
      </w:r>
      <w:r w:rsidR="000610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13.01.2023 № 03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-ОД «Про організацію роботи </w:t>
      </w:r>
      <w:r w:rsidR="000610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та функціонування 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пункт</w:t>
      </w:r>
      <w:r w:rsidR="000610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ів н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езл</w:t>
      </w:r>
      <w:r w:rsidR="0057797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амності», з метою 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організації надання допомоги населенню у разі </w:t>
      </w:r>
      <w:r w:rsidR="0057797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загрози або виникнення надзвичайних ситуацій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,</w:t>
      </w:r>
      <w:r w:rsidR="0057797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пов’язаних з припиненням</w:t>
      </w:r>
      <w:r w:rsidR="0030780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 w:rsidR="0057797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(порушенням) роботи систем централізованого водопостачання (в осінньо-зимовий період) та усіх видів електричних комунікаційних послуг в умовах воєнного</w:t>
      </w:r>
      <w:r w:rsidR="005E78CC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стану,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та частиною восьмою  статті 59 Закону України «Про місцеве самоврядування в Україні»:</w:t>
      </w:r>
    </w:p>
    <w:p w:rsidR="00307807" w:rsidRDefault="00307807" w:rsidP="0030780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Розгорнути </w:t>
      </w:r>
      <w:r w:rsidR="005E7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пункти</w:t>
      </w:r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незламності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Пункти), а саме в:</w:t>
      </w:r>
    </w:p>
    <w:p w:rsidR="00307807" w:rsidRDefault="00307807" w:rsidP="00307807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Глухівській загальноосвітній школі І-ІІІ ступенів № 2 Глухівської міської ради Сумської області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41400, Сумська область, м. Глухів,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вул. Інститутська, 41 (директор – Давиденко Н.О.);</w:t>
      </w:r>
    </w:p>
    <w:p w:rsidR="00307807" w:rsidRDefault="00307807" w:rsidP="003078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навчально-виховний комплекс: ДНЗ - загальноосвітня школа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І-ІІІ ступенів Глухівської міської ради Сумської області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41462, Сумська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вул. Мурашка 171-Б (директор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Н.М.);</w:t>
      </w:r>
    </w:p>
    <w:p w:rsidR="00307807" w:rsidRDefault="00300BD9" w:rsidP="003078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омунальному підприємстві «Житлово-комунальний центр» Глухівсько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міської ради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41400, Сумська область, м. Глухів, вул. Путивльс</w:t>
      </w:r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ька, 33(директор – Павлик В.А.);</w:t>
      </w:r>
    </w:p>
    <w:p w:rsidR="00244C8B" w:rsidRDefault="00244C8B" w:rsidP="00C5142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Комунальному </w:t>
      </w:r>
      <w:r w:rsidRPr="00244C8B">
        <w:rPr>
          <w:rFonts w:ascii="Times New Roman" w:hAnsi="Times New Roman" w:cs="Times New Roman"/>
          <w:sz w:val="28"/>
          <w:lang w:val="uk-UA"/>
        </w:rPr>
        <w:t>заклад</w:t>
      </w:r>
      <w:r>
        <w:rPr>
          <w:rFonts w:ascii="Times New Roman" w:hAnsi="Times New Roman" w:cs="Times New Roman"/>
          <w:sz w:val="28"/>
          <w:lang w:val="uk-UA"/>
        </w:rPr>
        <w:t>і</w:t>
      </w:r>
      <w:r w:rsidRPr="00244C8B">
        <w:rPr>
          <w:rFonts w:ascii="Times New Roman" w:hAnsi="Times New Roman" w:cs="Times New Roman"/>
          <w:sz w:val="28"/>
          <w:lang w:val="uk-UA"/>
        </w:rPr>
        <w:t xml:space="preserve"> Сумської обласної ради</w:t>
      </w:r>
      <w:r w:rsidR="00F1720F">
        <w:rPr>
          <w:rFonts w:ascii="Times New Roman" w:hAnsi="Times New Roman" w:cs="Times New Roman"/>
          <w:sz w:val="28"/>
          <w:lang w:val="uk-UA"/>
        </w:rPr>
        <w:t xml:space="preserve"> «</w:t>
      </w:r>
      <w:r w:rsidRPr="00244C8B">
        <w:rPr>
          <w:rFonts w:ascii="Times New Roman" w:hAnsi="Times New Roman" w:cs="Times New Roman"/>
          <w:sz w:val="28"/>
          <w:lang w:val="uk-UA"/>
        </w:rPr>
        <w:t>Глухівський ліцей-інтернат з посиленою військово-фізичною підготовкою</w:t>
      </w:r>
      <w:r>
        <w:rPr>
          <w:rFonts w:ascii="Times New Roman" w:hAnsi="Times New Roman" w:cs="Times New Roman"/>
          <w:sz w:val="28"/>
          <w:lang w:val="uk-UA"/>
        </w:rPr>
        <w:t xml:space="preserve">» </w:t>
      </w:r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41400, Сумська облас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ть, м. Глухів,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Жужоми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8</w:t>
      </w:r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 – Терещенко І.І</w:t>
      </w:r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541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згодою)</w:t>
      </w:r>
      <w:r w:rsidR="005E78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CA5789" w:rsidRDefault="00CA5789" w:rsidP="00C5142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E00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ідокремленому структурному підрозділі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«Глухівський агротехнічний ф</w:t>
      </w:r>
      <w:r w:rsidR="00766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аховий коледж Сумського НАУ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41400, Сумська область, м. Глухів, вул. Ігоря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6</w:t>
      </w:r>
      <w:r w:rsidR="00E00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(директор – Литвиненко А.В.)</w:t>
      </w:r>
      <w:r w:rsidR="00541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згодою)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07807" w:rsidRPr="00D275C1" w:rsidRDefault="00E004B4" w:rsidP="00D275C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навчальному закладі «Глухівське вище професійне училище»</w:t>
      </w:r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41400, Сумська область, м. Глухів, вул. </w:t>
      </w:r>
      <w:proofErr w:type="spellStart"/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Есман</w:t>
      </w:r>
      <w:r w:rsidR="007E7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ський</w:t>
      </w:r>
      <w:proofErr w:type="spellEnd"/>
      <w:r w:rsidR="007E7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шлях, 17а (директор – Нови</w:t>
      </w:r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</w:t>
      </w:r>
      <w:r w:rsidR="007E7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В.В</w:t>
      </w:r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541F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згодою)</w:t>
      </w:r>
      <w:r w:rsidR="00974F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07807" w:rsidRDefault="00307807" w:rsidP="0030780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І.М.) інформувати населення щодо місць розміщення Пунктів. </w:t>
      </w:r>
    </w:p>
    <w:p w:rsidR="00307807" w:rsidRDefault="00541F8D" w:rsidP="0030780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І.М.) разом з к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ерівникам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Глухівської загальноосвітньої школи І-ІІІ ступенів № 2 Глухівської міської ради Сумської області,  </w:t>
      </w:r>
      <w:proofErr w:type="spellStart"/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Баницького</w:t>
      </w:r>
      <w:proofErr w:type="spellEnd"/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НВК : ДНЗ - ЗОШ І-ІІІ ступенів Глухівської міської ради Сумської області,  КП «Житлово-комунальний центр» Глухівської міської ради</w:t>
      </w:r>
      <w:r w:rsidR="00766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20F6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</w:t>
      </w:r>
      <w:r w:rsidR="00F474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47458" w:rsidRPr="00244C8B">
        <w:rPr>
          <w:rFonts w:ascii="Times New Roman" w:hAnsi="Times New Roman" w:cs="Times New Roman"/>
          <w:sz w:val="28"/>
          <w:lang w:val="uk-UA"/>
        </w:rPr>
        <w:t>заклад</w:t>
      </w:r>
      <w:r w:rsidR="00120F6D">
        <w:rPr>
          <w:rFonts w:ascii="Times New Roman" w:hAnsi="Times New Roman" w:cs="Times New Roman"/>
          <w:sz w:val="28"/>
          <w:lang w:val="uk-UA"/>
        </w:rPr>
        <w:t>у</w:t>
      </w:r>
      <w:r w:rsidR="00F47458" w:rsidRPr="00244C8B">
        <w:rPr>
          <w:rFonts w:ascii="Times New Roman" w:hAnsi="Times New Roman" w:cs="Times New Roman"/>
          <w:sz w:val="28"/>
          <w:lang w:val="uk-UA"/>
        </w:rPr>
        <w:t xml:space="preserve"> Сумської обласної ради</w:t>
      </w:r>
      <w:r w:rsidR="00F47458">
        <w:rPr>
          <w:rFonts w:ascii="Times New Roman" w:hAnsi="Times New Roman" w:cs="Times New Roman"/>
          <w:sz w:val="28"/>
          <w:lang w:val="uk-UA"/>
        </w:rPr>
        <w:t xml:space="preserve"> «</w:t>
      </w:r>
      <w:r w:rsidR="00F47458" w:rsidRPr="00244C8B">
        <w:rPr>
          <w:rFonts w:ascii="Times New Roman" w:hAnsi="Times New Roman" w:cs="Times New Roman"/>
          <w:sz w:val="28"/>
          <w:lang w:val="uk-UA"/>
        </w:rPr>
        <w:t>Глухівський ліцей-інтернат з посиленою військово-фізичною підготовкою</w:t>
      </w:r>
      <w:r w:rsidR="00F47458">
        <w:rPr>
          <w:rFonts w:ascii="Times New Roman" w:hAnsi="Times New Roman" w:cs="Times New Roman"/>
          <w:sz w:val="28"/>
          <w:lang w:val="uk-UA"/>
        </w:rPr>
        <w:t xml:space="preserve">», </w:t>
      </w:r>
      <w:r w:rsidR="00766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Відокремленого структурного підрозділу «Глухівський агротехнічний фаховий коледж Сумського НАУ», Державному навчальному закладу «Глухівське вище професійне училище»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41F8D" w:rsidRDefault="00541F8D" w:rsidP="00541F8D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EA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розробити паспорти</w:t>
      </w:r>
      <w:r w:rsidR="00EA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пунктів незламності;</w:t>
      </w:r>
    </w:p>
    <w:p w:rsidR="00307807" w:rsidRDefault="00EA3C91" w:rsidP="00307807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="00307807">
        <w:rPr>
          <w:rFonts w:ascii="Times New Roman" w:hAnsi="Times New Roman" w:cs="Times New Roman"/>
          <w:sz w:val="28"/>
          <w:lang w:val="uk-UA"/>
        </w:rPr>
        <w:t>) забезпечити Пункти генераторами</w:t>
      </w:r>
      <w:r w:rsidR="00C06785">
        <w:rPr>
          <w:rFonts w:ascii="Times New Roman" w:hAnsi="Times New Roman" w:cs="Times New Roman"/>
          <w:sz w:val="28"/>
          <w:lang w:val="uk-UA"/>
        </w:rPr>
        <w:t xml:space="preserve"> відповідної потужності, </w:t>
      </w:r>
      <w:r w:rsidR="00307807">
        <w:rPr>
          <w:rFonts w:ascii="Times New Roman" w:hAnsi="Times New Roman" w:cs="Times New Roman"/>
          <w:sz w:val="28"/>
          <w:lang w:val="uk-UA"/>
        </w:rPr>
        <w:t>комплектами освітлення та мережевих подовжувачів</w:t>
      </w:r>
      <w:r w:rsidR="00C06785">
        <w:rPr>
          <w:rFonts w:ascii="Times New Roman" w:hAnsi="Times New Roman" w:cs="Times New Roman"/>
          <w:sz w:val="28"/>
          <w:lang w:val="uk-UA"/>
        </w:rPr>
        <w:t xml:space="preserve"> (для одночасної зарядки не менше 50 мобільних пристроїв)</w:t>
      </w:r>
      <w:r w:rsidR="00307807">
        <w:rPr>
          <w:rFonts w:ascii="Times New Roman" w:hAnsi="Times New Roman" w:cs="Times New Roman"/>
          <w:sz w:val="28"/>
          <w:lang w:val="uk-UA"/>
        </w:rPr>
        <w:t xml:space="preserve">, тепловими пушками або твердопаливними печами, системами супутникового зв’язку </w:t>
      </w:r>
      <w:proofErr w:type="spellStart"/>
      <w:r w:rsidR="00307807">
        <w:rPr>
          <w:rFonts w:ascii="Times New Roman" w:hAnsi="Times New Roman" w:cs="Times New Roman"/>
          <w:sz w:val="28"/>
        </w:rPr>
        <w:t>Starlink</w:t>
      </w:r>
      <w:proofErr w:type="spellEnd"/>
      <w:r w:rsidR="00307807">
        <w:rPr>
          <w:rFonts w:ascii="Times New Roman" w:hAnsi="Times New Roman" w:cs="Times New Roman"/>
          <w:sz w:val="28"/>
          <w:lang w:val="uk-UA"/>
        </w:rPr>
        <w:t xml:space="preserve"> або іншими засобами зв’язку, меблями, </w:t>
      </w:r>
      <w:proofErr w:type="spellStart"/>
      <w:r w:rsidR="00307807">
        <w:rPr>
          <w:rFonts w:ascii="Times New Roman" w:hAnsi="Times New Roman" w:cs="Times New Roman"/>
          <w:sz w:val="28"/>
          <w:lang w:val="uk-UA"/>
        </w:rPr>
        <w:t>ємностями</w:t>
      </w:r>
      <w:proofErr w:type="spellEnd"/>
      <w:r w:rsidR="00307807">
        <w:rPr>
          <w:rFonts w:ascii="Times New Roman" w:hAnsi="Times New Roman" w:cs="Times New Roman"/>
          <w:sz w:val="28"/>
          <w:lang w:val="uk-UA"/>
        </w:rPr>
        <w:t xml:space="preserve"> для питної та технічної води, вогнегасниками, медичними аптечками із засобами для надання</w:t>
      </w:r>
      <w:r w:rsidR="00C06785">
        <w:rPr>
          <w:rFonts w:ascii="Times New Roman" w:hAnsi="Times New Roman" w:cs="Times New Roman"/>
          <w:sz w:val="28"/>
          <w:lang w:val="uk-UA"/>
        </w:rPr>
        <w:t xml:space="preserve"> долікарської допомоги людям</w:t>
      </w:r>
      <w:r w:rsidR="00307807">
        <w:rPr>
          <w:rFonts w:ascii="Times New Roman" w:hAnsi="Times New Roman" w:cs="Times New Roman"/>
          <w:sz w:val="28"/>
          <w:lang w:val="uk-UA"/>
        </w:rPr>
        <w:t>, засобами приготування гарячих напоїв (чайники, термоси</w:t>
      </w:r>
      <w:r w:rsidR="00CF47B4">
        <w:rPr>
          <w:rFonts w:ascii="Times New Roman" w:hAnsi="Times New Roman" w:cs="Times New Roman"/>
          <w:sz w:val="28"/>
          <w:lang w:val="uk-UA"/>
        </w:rPr>
        <w:t xml:space="preserve">, </w:t>
      </w:r>
      <w:proofErr w:type="spellStart"/>
      <w:r w:rsidR="00CF47B4">
        <w:rPr>
          <w:rFonts w:ascii="Times New Roman" w:hAnsi="Times New Roman" w:cs="Times New Roman"/>
          <w:sz w:val="28"/>
          <w:lang w:val="uk-UA"/>
        </w:rPr>
        <w:t>термопоти</w:t>
      </w:r>
      <w:proofErr w:type="spellEnd"/>
      <w:r w:rsidR="00307807">
        <w:rPr>
          <w:rFonts w:ascii="Times New Roman" w:hAnsi="Times New Roman" w:cs="Times New Roman"/>
          <w:sz w:val="28"/>
          <w:lang w:val="uk-UA"/>
        </w:rPr>
        <w:t xml:space="preserve"> тощо) та одноразовим посудом,</w:t>
      </w:r>
      <w:r w:rsidR="00CF47B4">
        <w:rPr>
          <w:rFonts w:ascii="Times New Roman" w:hAnsi="Times New Roman" w:cs="Times New Roman"/>
          <w:sz w:val="28"/>
          <w:lang w:val="uk-UA"/>
        </w:rPr>
        <w:t xml:space="preserve"> засобами особистої гігієни,</w:t>
      </w:r>
      <w:r w:rsidR="00307807">
        <w:rPr>
          <w:rFonts w:ascii="Times New Roman" w:hAnsi="Times New Roman" w:cs="Times New Roman"/>
          <w:sz w:val="28"/>
          <w:lang w:val="uk-UA"/>
        </w:rPr>
        <w:t xml:space="preserve"> інструкціями для населення щодо порядку дій у разі порушення роботи систем життєзабезпечення з урахуванням всіх можливих ризиків, інструкціями щодо дій у разі повітряної тривоги та покажчиками щодо розміщення найближчого укриття, інформацією про адреси мережевих магазинів, аптек, АЗС, банківських установ, закладів громадського харчування, які працюватимуть на альтернативному живленні;</w:t>
      </w:r>
    </w:p>
    <w:p w:rsidR="00307807" w:rsidRDefault="00EA3C91" w:rsidP="00307807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145C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забезпечити </w:t>
      </w:r>
      <w:r w:rsidR="00DB5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утримання постійного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запасу палива</w:t>
      </w:r>
      <w:r w:rsidR="00DB5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води із розрахунку на  три  до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DB5B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07807" w:rsidRPr="00EA3C91" w:rsidRDefault="00EA3C91" w:rsidP="00EA3C9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 w:rsidR="00145C01" w:rsidRPr="00EA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7807" w:rsidRPr="00EA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взаємодію з волонтерськи</w:t>
      </w:r>
      <w:r w:rsidR="00DB5BD2" w:rsidRPr="00EA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організаціями щодо сприяння у забезпеченні</w:t>
      </w:r>
      <w:r w:rsidR="00307807" w:rsidRPr="00EA3C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Пунктів продуктами харчування, теплими речами та предметами першої необхідності;</w:t>
      </w:r>
    </w:p>
    <w:p w:rsidR="00307807" w:rsidRDefault="00EA3C91" w:rsidP="00307807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визначити для кожного Пункту відповідальних осіб (не менше двох осіб для роботи позмінно), які забезпечуватимуть комунікацію з людьми і роботу Пункту;</w:t>
      </w:r>
    </w:p>
    <w:p w:rsidR="00307807" w:rsidRPr="00C2067A" w:rsidRDefault="00EA3C91" w:rsidP="00307807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ED4A0A" w:rsidRPr="00ED4A0A">
        <w:rPr>
          <w:rFonts w:ascii="Times New Roman" w:hAnsi="Times New Roman" w:cs="Times New Roman"/>
          <w:sz w:val="28"/>
          <w:lang w:val="uk-UA"/>
        </w:rPr>
        <w:t xml:space="preserve"> організувати</w:t>
      </w:r>
      <w:r w:rsidR="00ED4A0A">
        <w:rPr>
          <w:rFonts w:ascii="Times New Roman" w:hAnsi="Times New Roman" w:cs="Times New Roman"/>
          <w:sz w:val="28"/>
          <w:lang w:val="uk-UA"/>
        </w:rPr>
        <w:t xml:space="preserve"> </w:t>
      </w:r>
      <w:r w:rsidR="00ED4A0A" w:rsidRPr="00ED4A0A">
        <w:rPr>
          <w:rFonts w:ascii="Times New Roman" w:hAnsi="Times New Roman" w:cs="Times New Roman"/>
          <w:sz w:val="28"/>
          <w:lang w:val="uk-UA"/>
        </w:rPr>
        <w:t>цілодобове позмінне чергування</w:t>
      </w:r>
      <w:r w:rsidR="00ED4A0A">
        <w:rPr>
          <w:rFonts w:ascii="Times New Roman" w:hAnsi="Times New Roman" w:cs="Times New Roman"/>
          <w:sz w:val="28"/>
          <w:lang w:val="uk-UA"/>
        </w:rPr>
        <w:t xml:space="preserve"> </w:t>
      </w:r>
      <w:r w:rsidR="00ED4A0A" w:rsidRPr="00ED4A0A">
        <w:rPr>
          <w:rFonts w:ascii="Times New Roman" w:hAnsi="Times New Roman" w:cs="Times New Roman"/>
          <w:sz w:val="28"/>
          <w:lang w:val="uk-UA"/>
        </w:rPr>
        <w:t>з числа працівників</w:t>
      </w:r>
      <w:r w:rsidR="00ED4A0A">
        <w:rPr>
          <w:rFonts w:ascii="Times New Roman" w:hAnsi="Times New Roman" w:cs="Times New Roman"/>
          <w:sz w:val="28"/>
          <w:lang w:val="uk-UA"/>
        </w:rPr>
        <w:t>,</w:t>
      </w:r>
      <w:r w:rsidR="00ED4A0A" w:rsidRPr="00ED4A0A">
        <w:rPr>
          <w:rFonts w:ascii="Times New Roman" w:hAnsi="Times New Roman" w:cs="Times New Roman"/>
          <w:sz w:val="28"/>
          <w:lang w:val="uk-UA"/>
        </w:rPr>
        <w:t xml:space="preserve"> </w:t>
      </w:r>
      <w:r w:rsidR="00C2067A">
        <w:rPr>
          <w:rFonts w:ascii="Times New Roman" w:hAnsi="Times New Roman" w:cs="Times New Roman"/>
          <w:sz w:val="28"/>
          <w:lang w:val="uk-UA"/>
        </w:rPr>
        <w:t xml:space="preserve">встановити регламент </w:t>
      </w:r>
      <w:r w:rsidR="00307807" w:rsidRPr="00ED4A0A">
        <w:rPr>
          <w:rFonts w:ascii="Times New Roman" w:hAnsi="Times New Roman" w:cs="Times New Roman"/>
          <w:sz w:val="28"/>
          <w:lang w:val="uk-UA"/>
        </w:rPr>
        <w:t xml:space="preserve">зв’язку з </w:t>
      </w:r>
      <w:r w:rsidR="00D51107">
        <w:rPr>
          <w:rFonts w:ascii="Times New Roman" w:hAnsi="Times New Roman" w:cs="Times New Roman"/>
          <w:sz w:val="28"/>
          <w:lang w:val="uk-UA"/>
        </w:rPr>
        <w:t xml:space="preserve">10 державною </w:t>
      </w:r>
      <w:proofErr w:type="spellStart"/>
      <w:r w:rsidR="00D51107">
        <w:rPr>
          <w:rFonts w:ascii="Times New Roman" w:hAnsi="Times New Roman" w:cs="Times New Roman"/>
          <w:sz w:val="28"/>
          <w:lang w:val="uk-UA"/>
        </w:rPr>
        <w:t>пожежно</w:t>
      </w:r>
      <w:proofErr w:type="spellEnd"/>
      <w:r w:rsidR="00D51107">
        <w:rPr>
          <w:rFonts w:ascii="Times New Roman" w:hAnsi="Times New Roman" w:cs="Times New Roman"/>
          <w:sz w:val="28"/>
          <w:lang w:val="uk-UA"/>
        </w:rPr>
        <w:t xml:space="preserve">-рятувальною частиною 2 державного </w:t>
      </w:r>
      <w:proofErr w:type="spellStart"/>
      <w:r w:rsidR="00D51107">
        <w:rPr>
          <w:rFonts w:ascii="Times New Roman" w:hAnsi="Times New Roman" w:cs="Times New Roman"/>
          <w:sz w:val="28"/>
          <w:lang w:val="uk-UA"/>
        </w:rPr>
        <w:t>пожежно</w:t>
      </w:r>
      <w:proofErr w:type="spellEnd"/>
      <w:r w:rsidR="00D51107">
        <w:rPr>
          <w:rFonts w:ascii="Times New Roman" w:hAnsi="Times New Roman" w:cs="Times New Roman"/>
          <w:sz w:val="28"/>
          <w:lang w:val="uk-UA"/>
        </w:rPr>
        <w:t>-рятувального загону Головного управління ДСНС у Сумській області</w:t>
      </w:r>
      <w:r w:rsidR="00307807" w:rsidRPr="00ED4A0A">
        <w:rPr>
          <w:rFonts w:ascii="Times New Roman" w:hAnsi="Times New Roman" w:cs="Times New Roman"/>
          <w:sz w:val="28"/>
          <w:lang w:val="uk-UA"/>
        </w:rPr>
        <w:t xml:space="preserve">; </w:t>
      </w:r>
      <w:r w:rsidR="00C2067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07807" w:rsidRPr="00C2067A" w:rsidRDefault="00EA3C91" w:rsidP="00307807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7</w:t>
      </w:r>
      <w:r w:rsidR="00307807" w:rsidRPr="00C2067A">
        <w:rPr>
          <w:rFonts w:ascii="Times New Roman" w:hAnsi="Times New Roman" w:cs="Times New Roman"/>
          <w:sz w:val="28"/>
          <w:lang w:val="uk-UA"/>
        </w:rPr>
        <w:t xml:space="preserve">) забезпечити дотримання заходів пожежної безпеки і </w:t>
      </w:r>
      <w:proofErr w:type="spellStart"/>
      <w:r w:rsidR="00307807" w:rsidRPr="00C2067A">
        <w:rPr>
          <w:rFonts w:ascii="Times New Roman" w:hAnsi="Times New Roman" w:cs="Times New Roman"/>
          <w:sz w:val="28"/>
          <w:lang w:val="uk-UA"/>
        </w:rPr>
        <w:t>санітарногігієнічних</w:t>
      </w:r>
      <w:proofErr w:type="spellEnd"/>
      <w:r w:rsidR="00C2067A">
        <w:rPr>
          <w:rFonts w:ascii="Times New Roman" w:hAnsi="Times New Roman" w:cs="Times New Roman"/>
          <w:sz w:val="28"/>
          <w:lang w:val="uk-UA"/>
        </w:rPr>
        <w:t xml:space="preserve"> норм</w:t>
      </w:r>
      <w:r w:rsidR="00307807" w:rsidRPr="00C2067A">
        <w:rPr>
          <w:rFonts w:ascii="Times New Roman" w:hAnsi="Times New Roman" w:cs="Times New Roman"/>
          <w:sz w:val="28"/>
          <w:lang w:val="uk-UA"/>
        </w:rPr>
        <w:t xml:space="preserve">; </w:t>
      </w:r>
    </w:p>
    <w:p w:rsidR="00307807" w:rsidRDefault="00EA3C91" w:rsidP="00307807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uk-UA"/>
        </w:rPr>
        <w:t>8</w:t>
      </w:r>
      <w:r w:rsidR="00307807">
        <w:rPr>
          <w:rFonts w:ascii="Times New Roman" w:hAnsi="Times New Roman" w:cs="Times New Roman"/>
          <w:sz w:val="28"/>
        </w:rPr>
        <w:t xml:space="preserve">) </w:t>
      </w:r>
      <w:proofErr w:type="spellStart"/>
      <w:r w:rsidR="00307807">
        <w:rPr>
          <w:rFonts w:ascii="Times New Roman" w:hAnsi="Times New Roman" w:cs="Times New Roman"/>
          <w:sz w:val="28"/>
        </w:rPr>
        <w:t>відпрацювати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з </w:t>
      </w:r>
      <w:proofErr w:type="spellStart"/>
      <w:r w:rsidR="00307807">
        <w:rPr>
          <w:rFonts w:ascii="Times New Roman" w:hAnsi="Times New Roman" w:cs="Times New Roman"/>
          <w:sz w:val="28"/>
        </w:rPr>
        <w:t>найближче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07807">
        <w:rPr>
          <w:rFonts w:ascii="Times New Roman" w:hAnsi="Times New Roman" w:cs="Times New Roman"/>
          <w:sz w:val="28"/>
        </w:rPr>
        <w:t>територіально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07807">
        <w:rPr>
          <w:rFonts w:ascii="Times New Roman" w:hAnsi="Times New Roman" w:cs="Times New Roman"/>
          <w:sz w:val="28"/>
        </w:rPr>
        <w:t>розташованими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закладами </w:t>
      </w:r>
      <w:proofErr w:type="spellStart"/>
      <w:r w:rsidR="00307807">
        <w:rPr>
          <w:rFonts w:ascii="Times New Roman" w:hAnsi="Times New Roman" w:cs="Times New Roman"/>
          <w:sz w:val="28"/>
        </w:rPr>
        <w:t>охорони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07807">
        <w:rPr>
          <w:rFonts w:ascii="Times New Roman" w:hAnsi="Times New Roman" w:cs="Times New Roman"/>
          <w:sz w:val="28"/>
        </w:rPr>
        <w:t>здоров’я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порядок та </w:t>
      </w:r>
      <w:proofErr w:type="spellStart"/>
      <w:r w:rsidR="00307807">
        <w:rPr>
          <w:rFonts w:ascii="Times New Roman" w:hAnsi="Times New Roman" w:cs="Times New Roman"/>
          <w:sz w:val="28"/>
        </w:rPr>
        <w:t>надання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07807">
        <w:rPr>
          <w:rFonts w:ascii="Times New Roman" w:hAnsi="Times New Roman" w:cs="Times New Roman"/>
          <w:sz w:val="28"/>
        </w:rPr>
        <w:t>медичної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07807">
        <w:rPr>
          <w:rFonts w:ascii="Times New Roman" w:hAnsi="Times New Roman" w:cs="Times New Roman"/>
          <w:sz w:val="28"/>
        </w:rPr>
        <w:t>допомоги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07807">
        <w:rPr>
          <w:rFonts w:ascii="Times New Roman" w:hAnsi="Times New Roman" w:cs="Times New Roman"/>
          <w:sz w:val="28"/>
        </w:rPr>
        <w:t>постраждалим</w:t>
      </w:r>
      <w:proofErr w:type="spellEnd"/>
      <w:r w:rsidR="00307807">
        <w:rPr>
          <w:rFonts w:ascii="Times New Roman" w:hAnsi="Times New Roman" w:cs="Times New Roman"/>
          <w:sz w:val="28"/>
        </w:rPr>
        <w:t>.</w:t>
      </w:r>
    </w:p>
    <w:p w:rsidR="00307807" w:rsidRPr="00D51107" w:rsidRDefault="00D275C1" w:rsidP="00307807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307807">
        <w:rPr>
          <w:rFonts w:ascii="Times New Roman" w:hAnsi="Times New Roman" w:cs="Times New Roman"/>
          <w:sz w:val="28"/>
          <w:lang w:val="uk-UA"/>
        </w:rPr>
        <w:t>. Комунальному некомерційному підприємству «Глухівська міська лікарня» Глухівської міської р</w:t>
      </w:r>
      <w:r w:rsidR="00D644EC">
        <w:rPr>
          <w:rFonts w:ascii="Times New Roman" w:hAnsi="Times New Roman" w:cs="Times New Roman"/>
          <w:sz w:val="28"/>
          <w:lang w:val="uk-UA"/>
        </w:rPr>
        <w:t xml:space="preserve">ади (директор – </w:t>
      </w:r>
      <w:proofErr w:type="spellStart"/>
      <w:r w:rsidR="00D644EC">
        <w:rPr>
          <w:rFonts w:ascii="Times New Roman" w:hAnsi="Times New Roman" w:cs="Times New Roman"/>
          <w:sz w:val="28"/>
          <w:lang w:val="uk-UA"/>
        </w:rPr>
        <w:t>Барахович</w:t>
      </w:r>
      <w:proofErr w:type="spellEnd"/>
      <w:r w:rsidR="00D644EC">
        <w:rPr>
          <w:rFonts w:ascii="Times New Roman" w:hAnsi="Times New Roman" w:cs="Times New Roman"/>
          <w:sz w:val="28"/>
          <w:lang w:val="uk-UA"/>
        </w:rPr>
        <w:t xml:space="preserve"> В.Г.) забезпечити у разі потреби надання </w:t>
      </w:r>
      <w:proofErr w:type="spellStart"/>
      <w:r w:rsidR="00D644EC">
        <w:rPr>
          <w:rFonts w:ascii="Times New Roman" w:hAnsi="Times New Roman" w:cs="Times New Roman"/>
          <w:sz w:val="28"/>
          <w:lang w:val="uk-UA"/>
        </w:rPr>
        <w:t>екстренної</w:t>
      </w:r>
      <w:proofErr w:type="spellEnd"/>
      <w:r w:rsidR="00307807">
        <w:rPr>
          <w:rFonts w:ascii="Times New Roman" w:hAnsi="Times New Roman" w:cs="Times New Roman"/>
          <w:sz w:val="28"/>
        </w:rPr>
        <w:t xml:space="preserve"> </w:t>
      </w:r>
      <w:r w:rsidR="00D644EC">
        <w:rPr>
          <w:rFonts w:ascii="Times New Roman" w:hAnsi="Times New Roman" w:cs="Times New Roman"/>
          <w:sz w:val="28"/>
          <w:lang w:val="uk-UA"/>
        </w:rPr>
        <w:t>медичної допомоги</w:t>
      </w:r>
      <w:r w:rsidR="00D87317">
        <w:rPr>
          <w:rFonts w:ascii="Times New Roman" w:hAnsi="Times New Roman" w:cs="Times New Roman"/>
          <w:sz w:val="28"/>
          <w:lang w:val="uk-UA"/>
        </w:rPr>
        <w:t>,</w:t>
      </w:r>
      <w:r w:rsidR="00D644EC">
        <w:rPr>
          <w:rFonts w:ascii="Times New Roman" w:hAnsi="Times New Roman" w:cs="Times New Roman"/>
          <w:sz w:val="28"/>
          <w:lang w:val="uk-UA"/>
        </w:rPr>
        <w:t xml:space="preserve"> пацієнтам, що перебувають у Пунктах та забезпечити наявність в лікувальному закладі пального і</w:t>
      </w:r>
      <w:r w:rsidR="00D644EC">
        <w:rPr>
          <w:rFonts w:ascii="Times New Roman" w:hAnsi="Times New Roman" w:cs="Times New Roman"/>
          <w:sz w:val="28"/>
        </w:rPr>
        <w:t xml:space="preserve">з </w:t>
      </w:r>
      <w:proofErr w:type="spellStart"/>
      <w:r w:rsidR="00D644EC">
        <w:rPr>
          <w:rFonts w:ascii="Times New Roman" w:hAnsi="Times New Roman" w:cs="Times New Roman"/>
          <w:sz w:val="28"/>
        </w:rPr>
        <w:t>розрахунку</w:t>
      </w:r>
      <w:proofErr w:type="spellEnd"/>
      <w:r w:rsidR="00D644EC">
        <w:rPr>
          <w:rFonts w:ascii="Times New Roman" w:hAnsi="Times New Roman" w:cs="Times New Roman"/>
          <w:sz w:val="28"/>
        </w:rPr>
        <w:t xml:space="preserve"> на три </w:t>
      </w:r>
      <w:proofErr w:type="spellStart"/>
      <w:r w:rsidR="00D644EC">
        <w:rPr>
          <w:rFonts w:ascii="Times New Roman" w:hAnsi="Times New Roman" w:cs="Times New Roman"/>
          <w:sz w:val="28"/>
        </w:rPr>
        <w:t>до</w:t>
      </w:r>
      <w:r w:rsidR="00307807">
        <w:rPr>
          <w:rFonts w:ascii="Times New Roman" w:hAnsi="Times New Roman" w:cs="Times New Roman"/>
          <w:sz w:val="28"/>
        </w:rPr>
        <w:t>б</w:t>
      </w:r>
      <w:proofErr w:type="spellEnd"/>
      <w:r w:rsidR="00D644EC">
        <w:rPr>
          <w:rFonts w:ascii="Times New Roman" w:hAnsi="Times New Roman" w:cs="Times New Roman"/>
          <w:sz w:val="28"/>
          <w:lang w:val="uk-UA"/>
        </w:rPr>
        <w:t>и</w:t>
      </w:r>
      <w:r w:rsidR="00D51107">
        <w:rPr>
          <w:rFonts w:ascii="Times New Roman" w:hAnsi="Times New Roman" w:cs="Times New Roman"/>
          <w:sz w:val="28"/>
          <w:lang w:val="uk-UA"/>
        </w:rPr>
        <w:t xml:space="preserve"> для забезпечення роботи</w:t>
      </w:r>
      <w:r w:rsidR="00D5110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51107">
        <w:rPr>
          <w:rFonts w:ascii="Times New Roman" w:hAnsi="Times New Roman" w:cs="Times New Roman"/>
          <w:sz w:val="28"/>
        </w:rPr>
        <w:t>генераторів</w:t>
      </w:r>
      <w:proofErr w:type="spellEnd"/>
      <w:r w:rsidR="00D51107">
        <w:rPr>
          <w:rFonts w:ascii="Times New Roman" w:hAnsi="Times New Roman" w:cs="Times New Roman"/>
          <w:sz w:val="28"/>
        </w:rPr>
        <w:t>.</w:t>
      </w:r>
      <w:r w:rsidR="00307807">
        <w:rPr>
          <w:rFonts w:ascii="Times New Roman" w:hAnsi="Times New Roman" w:cs="Times New Roman"/>
          <w:sz w:val="28"/>
        </w:rPr>
        <w:t xml:space="preserve"> </w:t>
      </w:r>
      <w:r w:rsidR="00D51107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307807" w:rsidRPr="00244C8B" w:rsidRDefault="00D275C1" w:rsidP="002535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="00253551">
        <w:rPr>
          <w:rFonts w:ascii="Times New Roman" w:hAnsi="Times New Roman" w:cs="Times New Roman"/>
          <w:sz w:val="28"/>
          <w:lang w:val="uk-UA"/>
        </w:rPr>
        <w:t xml:space="preserve">. </w:t>
      </w:r>
      <w:r w:rsidR="00307807" w:rsidRPr="00244C8B">
        <w:rPr>
          <w:rFonts w:ascii="Times New Roman" w:hAnsi="Times New Roman" w:cs="Times New Roman"/>
          <w:sz w:val="28"/>
          <w:lang w:val="uk-UA"/>
        </w:rPr>
        <w:t>Управлінню соціального захисту населення Глухівської міської ради</w:t>
      </w:r>
      <w:r w:rsidR="00307807" w:rsidRPr="00253551">
        <w:rPr>
          <w:rFonts w:ascii="Times New Roman" w:hAnsi="Times New Roman" w:cs="Times New Roman"/>
          <w:sz w:val="28"/>
          <w:lang w:val="uk-UA"/>
        </w:rPr>
        <w:t xml:space="preserve"> (</w:t>
      </w:r>
      <w:proofErr w:type="spellStart"/>
      <w:r w:rsidR="00307807" w:rsidRPr="00253551">
        <w:rPr>
          <w:rFonts w:ascii="Times New Roman" w:hAnsi="Times New Roman" w:cs="Times New Roman"/>
          <w:sz w:val="28"/>
          <w:lang w:val="uk-UA"/>
        </w:rPr>
        <w:t>в.о.начальника</w:t>
      </w:r>
      <w:proofErr w:type="spellEnd"/>
      <w:r w:rsidR="00307807" w:rsidRPr="00253551">
        <w:rPr>
          <w:rFonts w:ascii="Times New Roman" w:hAnsi="Times New Roman" w:cs="Times New Roman"/>
          <w:sz w:val="28"/>
          <w:lang w:val="uk-UA"/>
        </w:rPr>
        <w:t xml:space="preserve"> – Попова З.О.)</w:t>
      </w:r>
      <w:r w:rsidR="00307807" w:rsidRPr="00244C8B">
        <w:rPr>
          <w:rFonts w:ascii="Times New Roman" w:hAnsi="Times New Roman" w:cs="Times New Roman"/>
          <w:sz w:val="28"/>
          <w:lang w:val="uk-UA"/>
        </w:rPr>
        <w:t xml:space="preserve"> спільно з </w:t>
      </w:r>
      <w:r w:rsidR="00307807" w:rsidRPr="00253551">
        <w:rPr>
          <w:rFonts w:ascii="Times New Roman" w:hAnsi="Times New Roman" w:cs="Times New Roman"/>
          <w:sz w:val="28"/>
          <w:lang w:val="uk-UA"/>
        </w:rPr>
        <w:t>відділом поліції №1 (</w:t>
      </w:r>
      <w:proofErr w:type="spellStart"/>
      <w:r w:rsidR="00307807" w:rsidRPr="00253551">
        <w:rPr>
          <w:rFonts w:ascii="Times New Roman" w:hAnsi="Times New Roman" w:cs="Times New Roman"/>
          <w:sz w:val="28"/>
          <w:lang w:val="uk-UA"/>
        </w:rPr>
        <w:t>м.Глухів</w:t>
      </w:r>
      <w:proofErr w:type="spellEnd"/>
      <w:r w:rsidR="00307807" w:rsidRPr="00253551">
        <w:rPr>
          <w:rFonts w:ascii="Times New Roman" w:hAnsi="Times New Roman" w:cs="Times New Roman"/>
          <w:sz w:val="28"/>
          <w:lang w:val="uk-UA"/>
        </w:rPr>
        <w:t xml:space="preserve">) </w:t>
      </w:r>
      <w:proofErr w:type="spellStart"/>
      <w:r w:rsidR="00307807" w:rsidRPr="00244C8B">
        <w:rPr>
          <w:rFonts w:ascii="Times New Roman" w:hAnsi="Times New Roman" w:cs="Times New Roman"/>
          <w:sz w:val="28"/>
          <w:lang w:val="uk-UA"/>
        </w:rPr>
        <w:t>Шосткинського</w:t>
      </w:r>
      <w:proofErr w:type="spellEnd"/>
      <w:r w:rsidR="00307807" w:rsidRPr="00244C8B">
        <w:rPr>
          <w:rFonts w:ascii="Times New Roman" w:hAnsi="Times New Roman" w:cs="Times New Roman"/>
          <w:sz w:val="28"/>
          <w:lang w:val="uk-UA"/>
        </w:rPr>
        <w:t xml:space="preserve"> РУП ГУНП в Сумській області </w:t>
      </w:r>
      <w:r w:rsidR="00307807" w:rsidRPr="00253551">
        <w:rPr>
          <w:rFonts w:ascii="Times New Roman" w:hAnsi="Times New Roman" w:cs="Times New Roman"/>
          <w:sz w:val="28"/>
          <w:lang w:val="uk-UA"/>
        </w:rPr>
        <w:t xml:space="preserve">(начальник – </w:t>
      </w:r>
      <w:proofErr w:type="spellStart"/>
      <w:r w:rsidR="00307807" w:rsidRPr="00253551">
        <w:rPr>
          <w:rFonts w:ascii="Times New Roman" w:hAnsi="Times New Roman" w:cs="Times New Roman"/>
          <w:sz w:val="28"/>
          <w:lang w:val="uk-UA"/>
        </w:rPr>
        <w:t>Буханістий</w:t>
      </w:r>
      <w:proofErr w:type="spellEnd"/>
      <w:r w:rsidR="00307807" w:rsidRPr="00253551">
        <w:rPr>
          <w:rFonts w:ascii="Times New Roman" w:hAnsi="Times New Roman" w:cs="Times New Roman"/>
          <w:sz w:val="28"/>
          <w:lang w:val="uk-UA"/>
        </w:rPr>
        <w:t xml:space="preserve"> С.В.) </w:t>
      </w:r>
      <w:r w:rsidR="00253551" w:rsidRPr="00244C8B">
        <w:rPr>
          <w:rFonts w:ascii="Times New Roman" w:hAnsi="Times New Roman" w:cs="Times New Roman"/>
          <w:sz w:val="28"/>
          <w:lang w:val="uk-UA"/>
        </w:rPr>
        <w:t>до 31.01.2023</w:t>
      </w:r>
      <w:r w:rsidR="00307807" w:rsidRPr="00244C8B">
        <w:rPr>
          <w:rFonts w:ascii="Times New Roman" w:hAnsi="Times New Roman" w:cs="Times New Roman"/>
          <w:sz w:val="28"/>
          <w:lang w:val="uk-UA"/>
        </w:rPr>
        <w:t xml:space="preserve"> розробити План підтримки людей похилого віку і людей, які мають проблеми з мобільністю</w:t>
      </w:r>
      <w:r w:rsidR="00120F6D">
        <w:rPr>
          <w:rFonts w:ascii="Times New Roman" w:hAnsi="Times New Roman" w:cs="Times New Roman"/>
          <w:sz w:val="28"/>
          <w:lang w:val="uk-UA"/>
        </w:rPr>
        <w:t>,</w:t>
      </w:r>
      <w:r w:rsidR="00307807" w:rsidRPr="00244C8B">
        <w:rPr>
          <w:rFonts w:ascii="Times New Roman" w:hAnsi="Times New Roman" w:cs="Times New Roman"/>
          <w:sz w:val="28"/>
          <w:lang w:val="uk-UA"/>
        </w:rPr>
        <w:t xml:space="preserve"> на випадок відсутності електроенергії і опалення.</w:t>
      </w:r>
    </w:p>
    <w:p w:rsidR="00253551" w:rsidRPr="00253551" w:rsidRDefault="00D275C1" w:rsidP="00FC6F3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>6</w:t>
      </w:r>
      <w:r w:rsidR="00253551">
        <w:rPr>
          <w:rFonts w:ascii="Times New Roman" w:hAnsi="Times New Roman" w:cs="Times New Roman"/>
          <w:sz w:val="28"/>
          <w:lang w:val="uk-UA"/>
        </w:rPr>
        <w:t xml:space="preserve">. Визнати таким, що втратило чинність, розпорядження міського голови від </w:t>
      </w:r>
      <w:r w:rsidR="00FC6F3D">
        <w:rPr>
          <w:rFonts w:ascii="Times New Roman" w:hAnsi="Times New Roman" w:cs="Times New Roman"/>
          <w:sz w:val="28"/>
          <w:lang w:val="uk-UA"/>
        </w:rPr>
        <w:t>25.11.2022 № 130-ОД «Про організацію роботи пунктів обігріву та «Пунктів Незламності» на території Глухівської міської ради».</w:t>
      </w:r>
      <w:r w:rsidR="00253551">
        <w:rPr>
          <w:rFonts w:ascii="Times New Roman" w:eastAsia="Times New Roman" w:hAnsi="Times New Roman" w:cs="Times New Roman"/>
          <w:sz w:val="36"/>
          <w:szCs w:val="28"/>
          <w:lang w:val="uk-UA" w:eastAsia="ru-RU"/>
        </w:rPr>
        <w:t xml:space="preserve">     </w:t>
      </w:r>
    </w:p>
    <w:p w:rsidR="00307807" w:rsidRDefault="00D275C1" w:rsidP="003078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535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виконання цього розпорядження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 М.), а </w:t>
      </w:r>
      <w:r w:rsidR="00A60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координацію та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</w:t>
      </w:r>
      <w:r w:rsidR="00FF3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3078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першого заступника міського голови з питань діяльності виконавчих органів міської ради Ткаченка О. О.</w:t>
      </w:r>
    </w:p>
    <w:p w:rsidR="00307807" w:rsidRDefault="00307807" w:rsidP="003078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0013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           Надія ВАЙЛО</w:t>
      </w:r>
      <w:bookmarkStart w:id="0" w:name="_GoBack"/>
      <w:bookmarkEnd w:id="0"/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7807" w:rsidRDefault="00307807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F41" w:rsidRDefault="007C1F41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F41" w:rsidRDefault="007C1F41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1F41" w:rsidRDefault="007C1F41" w:rsidP="00307807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4C02" w:rsidRDefault="00F36C9E" w:rsidP="00D41CD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402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sectPr w:rsidR="00E84C02" w:rsidSect="00D41C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330FD"/>
    <w:multiLevelType w:val="hybridMultilevel"/>
    <w:tmpl w:val="734E1B92"/>
    <w:lvl w:ilvl="0" w:tplc="49EE7D82">
      <w:start w:val="1"/>
      <w:numFmt w:val="decimal"/>
      <w:lvlText w:val="%1."/>
      <w:lvlJc w:val="left"/>
      <w:pPr>
        <w:ind w:left="1174" w:hanging="46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800F44"/>
    <w:multiLevelType w:val="hybridMultilevel"/>
    <w:tmpl w:val="F9BC359C"/>
    <w:lvl w:ilvl="0" w:tplc="8760CE1E">
      <w:start w:val="3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34"/>
    <w:rsid w:val="000013E6"/>
    <w:rsid w:val="00002DDB"/>
    <w:rsid w:val="00061037"/>
    <w:rsid w:val="000A6105"/>
    <w:rsid w:val="00120F6D"/>
    <w:rsid w:val="00145C01"/>
    <w:rsid w:val="00244C8B"/>
    <w:rsid w:val="00253551"/>
    <w:rsid w:val="00283AB3"/>
    <w:rsid w:val="00300BD9"/>
    <w:rsid w:val="00307807"/>
    <w:rsid w:val="00335096"/>
    <w:rsid w:val="00383445"/>
    <w:rsid w:val="003B5B0D"/>
    <w:rsid w:val="003F2C06"/>
    <w:rsid w:val="004200C3"/>
    <w:rsid w:val="00456810"/>
    <w:rsid w:val="004755FC"/>
    <w:rsid w:val="00541F8D"/>
    <w:rsid w:val="0057797E"/>
    <w:rsid w:val="005A7549"/>
    <w:rsid w:val="005E78CC"/>
    <w:rsid w:val="006575D9"/>
    <w:rsid w:val="00750A34"/>
    <w:rsid w:val="00766B0E"/>
    <w:rsid w:val="00794487"/>
    <w:rsid w:val="007C1F41"/>
    <w:rsid w:val="007E71DE"/>
    <w:rsid w:val="00844207"/>
    <w:rsid w:val="00974F91"/>
    <w:rsid w:val="00A60DBF"/>
    <w:rsid w:val="00B30924"/>
    <w:rsid w:val="00C06785"/>
    <w:rsid w:val="00C2067A"/>
    <w:rsid w:val="00C51426"/>
    <w:rsid w:val="00CA5789"/>
    <w:rsid w:val="00CF47B4"/>
    <w:rsid w:val="00D275C1"/>
    <w:rsid w:val="00D40238"/>
    <w:rsid w:val="00D41CDE"/>
    <w:rsid w:val="00D51107"/>
    <w:rsid w:val="00D644EC"/>
    <w:rsid w:val="00D87317"/>
    <w:rsid w:val="00DA3693"/>
    <w:rsid w:val="00DB5BD2"/>
    <w:rsid w:val="00E004B4"/>
    <w:rsid w:val="00E84C02"/>
    <w:rsid w:val="00EA3C91"/>
    <w:rsid w:val="00ED4A0A"/>
    <w:rsid w:val="00F1720F"/>
    <w:rsid w:val="00F3127E"/>
    <w:rsid w:val="00F36C9E"/>
    <w:rsid w:val="00F47458"/>
    <w:rsid w:val="00FA0BFA"/>
    <w:rsid w:val="00FC6F3D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F5330-B7E9-44D8-9ED9-17A31317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807"/>
    <w:pPr>
      <w:spacing w:line="252" w:lineRule="auto"/>
    </w:pPr>
    <w:rPr>
      <w:rFonts w:eastAsiaTheme="minorHAns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807"/>
    <w:pPr>
      <w:ind w:left="720"/>
      <w:contextualSpacing/>
    </w:pPr>
  </w:style>
  <w:style w:type="table" w:styleId="a4">
    <w:name w:val="Table Grid"/>
    <w:basedOn w:val="a1"/>
    <w:uiPriority w:val="39"/>
    <w:rsid w:val="00307807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87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7317"/>
    <w:rPr>
      <w:rFonts w:ascii="Segoe UI" w:eastAsiaTheme="minorHAns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4410</Words>
  <Characters>2515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33</cp:revision>
  <cp:lastPrinted>2023-01-26T12:06:00Z</cp:lastPrinted>
  <dcterms:created xsi:type="dcterms:W3CDTF">2023-01-24T09:15:00Z</dcterms:created>
  <dcterms:modified xsi:type="dcterms:W3CDTF">2023-01-31T14:39:00Z</dcterms:modified>
</cp:coreProperties>
</file>