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9BC" w:rsidRPr="002879BC" w:rsidRDefault="002879BC" w:rsidP="002879BC">
      <w:pPr>
        <w:spacing w:after="59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val="uk-UA" w:eastAsia="ru-RU"/>
        </w:rPr>
      </w:pPr>
    </w:p>
    <w:p w:rsidR="008C481D" w:rsidRPr="00437079" w:rsidRDefault="008C481D" w:rsidP="008C481D">
      <w:pPr>
        <w:keepNext/>
        <w:tabs>
          <w:tab w:val="left" w:pos="5524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20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5DDF8D68" wp14:editId="6440A9BE">
            <wp:simplePos x="0" y="0"/>
            <wp:positionH relativeFrom="column">
              <wp:posOffset>2909570</wp:posOffset>
            </wp:positionH>
            <wp:positionV relativeFrom="paragraph">
              <wp:posOffset>-372745</wp:posOffset>
            </wp:positionV>
            <wp:extent cx="509270" cy="663575"/>
            <wp:effectExtent l="0" t="0" r="5080" b="3175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8C481D" w:rsidRPr="00437079" w:rsidRDefault="008C481D" w:rsidP="008C48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32"/>
          <w:szCs w:val="28"/>
          <w:lang w:val="uk-UA" w:eastAsia="ru-RU"/>
        </w:rPr>
        <w:t>Р О З П О Р Я Д Ж Е Н Н Я</w:t>
      </w: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8C481D" w:rsidRPr="00437079" w:rsidRDefault="008C481D" w:rsidP="008C481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370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 І С Ь К О Г О      Г О Л О В И</w:t>
      </w:r>
    </w:p>
    <w:p w:rsidR="008C481D" w:rsidRDefault="008C481D" w:rsidP="008C4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8C481D" w:rsidRDefault="00EE74CE" w:rsidP="008C48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16.05.2024            </w:t>
      </w:r>
      <w:r w:rsidR="008C48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</w:t>
      </w:r>
      <w:r w:rsidR="008C481D" w:rsidRPr="00437079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м. Глухів</w:t>
      </w:r>
      <w:r w:rsidR="008C481D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8C481D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8C481D" w:rsidRPr="00437079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</w:t>
      </w:r>
      <w:r w:rsidR="008C481D" w:rsidRPr="004370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64-ОД</w:t>
      </w:r>
    </w:p>
    <w:p w:rsidR="0064287A" w:rsidRPr="00B05A14" w:rsidRDefault="0064287A" w:rsidP="007E0478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</w:t>
      </w:r>
      <w:r w:rsidRPr="00B05A14">
        <w:rPr>
          <w:rFonts w:ascii="Times New Roman" w:eastAsia="Times New Roman" w:hAnsi="Times New Roman" w:cs="Times New Roman"/>
          <w:sz w:val="28"/>
          <w:lang w:val="uk-UA"/>
        </w:rPr>
        <w:tab/>
      </w: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4104FC" w:rsidRPr="004104FC" w:rsidRDefault="004104FC" w:rsidP="004104F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>затвердження посадового складу комісії щодо визначення земельних ділянок сільськогосподарського призначення непридатними для використання за цільовим призначенням у зв’язку з потенційною загрозою їх засмічення вибухонебезпечними предметами</w:t>
      </w:r>
    </w:p>
    <w:p w:rsidR="0064287A" w:rsidRPr="00B05A14" w:rsidRDefault="0064287A" w:rsidP="0064287A">
      <w:pPr>
        <w:spacing w:after="0"/>
        <w:ind w:left="1027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64287A" w:rsidRPr="00B05A14" w:rsidRDefault="00F72752" w:rsidP="008C481D">
      <w:pPr>
        <w:spacing w:after="0"/>
        <w:ind w:firstLine="998"/>
        <w:jc w:val="both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Н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а виконання пункту 3 протокольного доручення за результатами засідання обласного штабу щодо сприяння збирання врожаю сільськогосподарських культур та проведенню комплексу </w:t>
      </w:r>
      <w:r>
        <w:rPr>
          <w:rFonts w:ascii="Times New Roman" w:eastAsia="Times New Roman" w:hAnsi="Times New Roman" w:cs="Times New Roman"/>
          <w:sz w:val="28"/>
          <w:lang w:val="uk-UA"/>
        </w:rPr>
        <w:t>осінньо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-польових робіт у 2023 році від 18.10.2023,</w:t>
      </w:r>
      <w:r w:rsidR="00F117C3">
        <w:rPr>
          <w:rFonts w:ascii="Times New Roman" w:eastAsia="Times New Roman" w:hAnsi="Times New Roman" w:cs="Times New Roman"/>
          <w:sz w:val="28"/>
          <w:lang w:val="uk-UA"/>
        </w:rPr>
        <w:t xml:space="preserve"> листа Шосткинської районної державної адміністрації – Шосткинської районної військової адміністрації від 15.04.2024 №06-14/1533,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враховуючи лист департаменту агропромислового розвитку Сумської обласної державної адміністрації від 13.12.2023 №01-14/2524 про надання кандидатури, керуючись </w:t>
      </w:r>
      <w:r w:rsidR="003E5D4B">
        <w:rPr>
          <w:rFonts w:ascii="Times New Roman" w:eastAsia="Times New Roman" w:hAnsi="Times New Roman" w:cs="Times New Roman"/>
          <w:sz w:val="28"/>
          <w:lang w:val="uk-UA"/>
        </w:rPr>
        <w:t xml:space="preserve">пунктом 20 частини четвертої статті 42 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>Закон</w:t>
      </w:r>
      <w:r w:rsidR="003E5D4B">
        <w:rPr>
          <w:rFonts w:ascii="Times New Roman" w:eastAsia="Times New Roman" w:hAnsi="Times New Roman" w:cs="Times New Roman"/>
          <w:sz w:val="28"/>
          <w:lang w:val="uk-UA"/>
        </w:rPr>
        <w:t>у</w:t>
      </w:r>
      <w:r w:rsidRPr="00F72752">
        <w:rPr>
          <w:rFonts w:ascii="Times New Roman" w:eastAsia="Times New Roman" w:hAnsi="Times New Roman" w:cs="Times New Roman"/>
          <w:sz w:val="28"/>
          <w:lang w:val="uk-UA"/>
        </w:rPr>
        <w:t xml:space="preserve"> України «Про місцеве самоврядування в Україні»</w:t>
      </w:r>
      <w:r>
        <w:rPr>
          <w:rFonts w:ascii="Times New Roman" w:eastAsia="Times New Roman" w:hAnsi="Times New Roman" w:cs="Times New Roman"/>
          <w:color w:val="FF0000"/>
          <w:sz w:val="28"/>
          <w:lang w:val="uk-UA"/>
        </w:rPr>
        <w:t>:</w:t>
      </w:r>
    </w:p>
    <w:p w:rsidR="00F72752" w:rsidRPr="00701115" w:rsidRDefault="00701115" w:rsidP="007011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посадовий склад комісії </w:t>
      </w:r>
      <w:r w:rsidR="00F72752" w:rsidRPr="0070111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щодо визначення земельних ділянок сільськогосподарського призначення непридатними для використання за цільовим призначенням у зв’язку з потенційною загрозою їх засмічення вибухонебезпечними предметами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(далі – Комісія) згідно з додатком.</w:t>
      </w:r>
    </w:p>
    <w:p w:rsidR="00F72752" w:rsidRPr="00701115" w:rsidRDefault="00701115" w:rsidP="007011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Комісії приступати до роботи при надходженні звернень від товаровиробників.</w:t>
      </w:r>
    </w:p>
    <w:p w:rsidR="00F72752" w:rsidRPr="00701115" w:rsidRDefault="00701115" w:rsidP="0070111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роботи Комісії складати відповідні акти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72752" w:rsidRPr="00701115" w:rsidRDefault="00701115" w:rsidP="00701115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4.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</w:t>
      </w:r>
      <w:r w:rsidR="00926A0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F72752" w:rsidRPr="0070111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покласти на першого заступника міського голови з питань діяльності виконавчих органів міської ради                 Ткаченка О.О.</w:t>
      </w:r>
    </w:p>
    <w:p w:rsidR="0064287A" w:rsidRPr="00B05A14" w:rsidRDefault="0064287A" w:rsidP="0064287A">
      <w:pPr>
        <w:spacing w:after="0"/>
        <w:ind w:left="998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</w:p>
    <w:p w:rsidR="0064287A" w:rsidRPr="00B05A14" w:rsidRDefault="0064287A" w:rsidP="0064287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4B6610" w:rsidRDefault="004B6610" w:rsidP="004B661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875F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64287A" w:rsidRPr="00B05A14" w:rsidRDefault="0064287A" w:rsidP="0064287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64287A" w:rsidRPr="00B05A14" w:rsidRDefault="0064287A" w:rsidP="0064287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64287A" w:rsidRPr="00B05A14" w:rsidRDefault="0064287A" w:rsidP="0064287A">
      <w:pPr>
        <w:spacing w:after="50" w:line="252" w:lineRule="auto"/>
        <w:ind w:left="319" w:right="-36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4287A" w:rsidRPr="00B05A14" w:rsidRDefault="0064287A" w:rsidP="0064287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64287A" w:rsidRPr="00B05A14" w:rsidRDefault="0064287A" w:rsidP="0064287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64287A" w:rsidRPr="00B05A14" w:rsidRDefault="0064287A" w:rsidP="0064287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650B4E" w:rsidRDefault="00650B4E" w:rsidP="0064287A">
      <w:pPr>
        <w:spacing w:after="0"/>
        <w:ind w:right="180"/>
        <w:jc w:val="center"/>
        <w:rPr>
          <w:lang w:val="uk-UA"/>
        </w:rPr>
      </w:pPr>
    </w:p>
    <w:p w:rsidR="00650B4E" w:rsidRDefault="00650B4E" w:rsidP="0064287A">
      <w:pPr>
        <w:spacing w:after="0"/>
        <w:ind w:right="180"/>
        <w:jc w:val="center"/>
        <w:rPr>
          <w:lang w:val="uk-UA"/>
        </w:rPr>
      </w:pPr>
    </w:p>
    <w:p w:rsidR="00650B4E" w:rsidRDefault="00650B4E" w:rsidP="0064287A">
      <w:pPr>
        <w:spacing w:after="0"/>
        <w:ind w:right="180"/>
        <w:jc w:val="center"/>
        <w:rPr>
          <w:lang w:val="uk-UA"/>
        </w:rPr>
      </w:pPr>
    </w:p>
    <w:p w:rsidR="0064287A" w:rsidRPr="00B05A14" w:rsidRDefault="0064287A" w:rsidP="0064287A">
      <w:pPr>
        <w:spacing w:after="0"/>
        <w:ind w:right="180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6"/>
          <w:lang w:val="uk-UA"/>
        </w:rPr>
        <w:t xml:space="preserve"> </w:t>
      </w:r>
    </w:p>
    <w:p w:rsidR="00701115" w:rsidRDefault="00701115" w:rsidP="007E0478">
      <w:pPr>
        <w:tabs>
          <w:tab w:val="center" w:pos="319"/>
          <w:tab w:val="center" w:pos="6969"/>
        </w:tabs>
        <w:spacing w:after="18" w:line="265" w:lineRule="auto"/>
        <w:ind w:left="5664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ЗАТВЕРДЖЕНО</w:t>
      </w:r>
    </w:p>
    <w:p w:rsidR="007E0478" w:rsidRDefault="00FC2D37" w:rsidP="007E0478">
      <w:pPr>
        <w:tabs>
          <w:tab w:val="center" w:pos="319"/>
          <w:tab w:val="center" w:pos="6969"/>
        </w:tabs>
        <w:spacing w:after="18" w:line="265" w:lineRule="auto"/>
        <w:ind w:left="5664"/>
        <w:rPr>
          <w:rFonts w:ascii="Times New Roman" w:eastAsia="Times New Roman" w:hAnsi="Times New Roman" w:cs="Times New Roman"/>
          <w:sz w:val="28"/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>Р</w:t>
      </w:r>
      <w:r w:rsidR="0064287A" w:rsidRPr="00B05A14">
        <w:rPr>
          <w:rFonts w:ascii="Times New Roman" w:eastAsia="Times New Roman" w:hAnsi="Times New Roman" w:cs="Times New Roman"/>
          <w:sz w:val="28"/>
          <w:lang w:val="uk-UA"/>
        </w:rPr>
        <w:t xml:space="preserve">озпорядження міського голови </w:t>
      </w:r>
    </w:p>
    <w:p w:rsidR="0064287A" w:rsidRPr="00B05A14" w:rsidRDefault="00701115" w:rsidP="007E0478">
      <w:pPr>
        <w:tabs>
          <w:tab w:val="center" w:pos="319"/>
          <w:tab w:val="center" w:pos="6969"/>
        </w:tabs>
        <w:spacing w:after="18" w:line="265" w:lineRule="auto"/>
        <w:ind w:left="5664"/>
        <w:rPr>
          <w:lang w:val="uk-UA"/>
        </w:rPr>
      </w:pPr>
      <w:r>
        <w:rPr>
          <w:rFonts w:ascii="Times New Roman" w:eastAsia="Times New Roman" w:hAnsi="Times New Roman" w:cs="Times New Roman"/>
          <w:sz w:val="28"/>
          <w:lang w:val="uk-UA"/>
        </w:rPr>
        <w:t xml:space="preserve"> </w:t>
      </w:r>
      <w:r w:rsidR="00FF0DE1">
        <w:rPr>
          <w:rFonts w:ascii="Times New Roman" w:eastAsia="Times New Roman" w:hAnsi="Times New Roman" w:cs="Times New Roman"/>
          <w:sz w:val="28"/>
          <w:lang w:val="uk-UA"/>
        </w:rPr>
        <w:t>16.05.2024</w:t>
      </w:r>
      <w:r w:rsidR="0064287A" w:rsidRPr="00B05A14">
        <w:rPr>
          <w:rFonts w:ascii="Times New Roman" w:eastAsia="Times New Roman" w:hAnsi="Times New Roman" w:cs="Times New Roman"/>
          <w:sz w:val="28"/>
          <w:lang w:val="uk-UA"/>
        </w:rPr>
        <w:t xml:space="preserve"> № </w:t>
      </w:r>
      <w:r w:rsidR="00FF0DE1">
        <w:rPr>
          <w:rFonts w:ascii="Times New Roman" w:eastAsia="Times New Roman" w:hAnsi="Times New Roman" w:cs="Times New Roman"/>
          <w:sz w:val="28"/>
          <w:lang w:val="uk-UA"/>
        </w:rPr>
        <w:t>64-ОД</w:t>
      </w:r>
      <w:bookmarkStart w:id="0" w:name="_GoBack"/>
      <w:bookmarkEnd w:id="0"/>
    </w:p>
    <w:p w:rsidR="0064287A" w:rsidRPr="00B05A14" w:rsidRDefault="0064287A" w:rsidP="0064287A">
      <w:pPr>
        <w:spacing w:after="0"/>
        <w:ind w:right="458"/>
        <w:jc w:val="center"/>
        <w:rPr>
          <w:lang w:val="uk-UA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</w:p>
    <w:p w:rsidR="00701115" w:rsidRPr="003A2731" w:rsidRDefault="0064287A" w:rsidP="007E0478">
      <w:pPr>
        <w:spacing w:after="29"/>
        <w:ind w:right="45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05A14">
        <w:rPr>
          <w:rFonts w:ascii="Times New Roman" w:eastAsia="Times New Roman" w:hAnsi="Times New Roman" w:cs="Times New Roman"/>
          <w:b/>
          <w:sz w:val="28"/>
          <w:lang w:val="uk-UA"/>
        </w:rPr>
        <w:t xml:space="preserve"> </w:t>
      </w:r>
      <w:r w:rsidR="00701115" w:rsidRPr="003A273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ПОСАДОВИЙ СКЛАД</w:t>
      </w:r>
    </w:p>
    <w:p w:rsidR="00701115" w:rsidRPr="003A2731" w:rsidRDefault="00701115" w:rsidP="0070111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A273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ru-RU"/>
        </w:rPr>
        <w:t>комісії щодо визначення земельних ділянок сільськогосподарського призначення непридатними для використання за цільовим призначенням у зв’язку з потенційною загрозою їх засмічення вибухонебезпечними предметами</w:t>
      </w:r>
    </w:p>
    <w:p w:rsidR="00701115" w:rsidRPr="003A2731" w:rsidRDefault="00701115" w:rsidP="00701115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4"/>
        <w:tblW w:w="9635" w:type="dxa"/>
        <w:tblInd w:w="-142" w:type="dxa"/>
        <w:tblLook w:val="04A0" w:firstRow="1" w:lastRow="0" w:firstColumn="1" w:lastColumn="0" w:noHBand="0" w:noVBand="1"/>
      </w:tblPr>
      <w:tblGrid>
        <w:gridCol w:w="491"/>
        <w:gridCol w:w="9144"/>
      </w:tblGrid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1.</w:t>
            </w:r>
          </w:p>
        </w:tc>
        <w:tc>
          <w:tcPr>
            <w:tcW w:w="9169" w:type="dxa"/>
          </w:tcPr>
          <w:p w:rsidR="00701115" w:rsidRPr="006A5FD4" w:rsidRDefault="00701115" w:rsidP="00A16856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П</w:t>
            </w:r>
            <w:r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ерший  заступник міського голови з питань діяльності виконавчих органів міської ради</w:t>
            </w:r>
            <w:r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– </w:t>
            </w:r>
            <w:r w:rsidRPr="00AA69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голова комісії.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spacing w:val="-8"/>
                <w:lang w:val="uk-UA" w:eastAsia="ru-RU"/>
              </w:rPr>
              <w:t>2.</w:t>
            </w:r>
          </w:p>
        </w:tc>
        <w:tc>
          <w:tcPr>
            <w:tcW w:w="9169" w:type="dxa"/>
          </w:tcPr>
          <w:p w:rsidR="00701115" w:rsidRPr="006A5FD4" w:rsidRDefault="00701115" w:rsidP="00A16856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З</w:t>
            </w:r>
            <w:r w:rsidRPr="00AA69A4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аступник міського голови з питань діяльності виконавчих органів міської ради</w:t>
            </w:r>
            <w:r w:rsidRPr="00AA69A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- </w:t>
            </w:r>
            <w:r w:rsidRPr="00E41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заступник голови комісії</w:t>
            </w: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RPr="00D34F8C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3.</w:t>
            </w:r>
          </w:p>
        </w:tc>
        <w:tc>
          <w:tcPr>
            <w:tcW w:w="9169" w:type="dxa"/>
          </w:tcPr>
          <w:p w:rsidR="00701115" w:rsidRPr="006A5FD4" w:rsidRDefault="00701115" w:rsidP="006A5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uk-UA" w:eastAsia="ru-RU"/>
              </w:rPr>
              <w:t xml:space="preserve">Начальник  відділу з питань інформаційної та правоохоронної діяльності апарату міської ради та її виконавчого комітету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– </w:t>
            </w:r>
            <w:r w:rsidRPr="00E418D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секретар комісії</w:t>
            </w:r>
            <w:r w:rsidRPr="00E418D1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9169" w:type="dxa"/>
          </w:tcPr>
          <w:p w:rsidR="00701115" w:rsidRPr="00532D54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532D5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Члени комісії: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4.</w:t>
            </w:r>
          </w:p>
        </w:tc>
        <w:tc>
          <w:tcPr>
            <w:tcW w:w="9169" w:type="dxa"/>
          </w:tcPr>
          <w:p w:rsidR="00701115" w:rsidRPr="006A5FD4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Представники оперативного угрупування військ «Чернігів» (за згодою). 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5.</w:t>
            </w:r>
          </w:p>
        </w:tc>
        <w:tc>
          <w:tcPr>
            <w:tcW w:w="9169" w:type="dxa"/>
          </w:tcPr>
          <w:p w:rsidR="00701115" w:rsidRPr="006A5FD4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Начальник Шосткинського районного управління Головного управління Державної служби України з надзвичайних ситуацій у Сумській області </w:t>
            </w:r>
            <w:r w:rsidRPr="00C36BA2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6.</w:t>
            </w:r>
          </w:p>
        </w:tc>
        <w:tc>
          <w:tcPr>
            <w:tcW w:w="9169" w:type="dxa"/>
          </w:tcPr>
          <w:p w:rsidR="00701115" w:rsidRPr="006A5FD4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Староста відповідного старостинського округу</w:t>
            </w:r>
            <w:r w:rsidR="00FC2D3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Глухівської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7.</w:t>
            </w:r>
          </w:p>
        </w:tc>
        <w:tc>
          <w:tcPr>
            <w:tcW w:w="9169" w:type="dxa"/>
          </w:tcPr>
          <w:p w:rsidR="00701115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E27ADF">
              <w:rPr>
                <w:rFonts w:ascii="Times New Roman" w:eastAsia="Times New Roman" w:hAnsi="Times New Roman" w:cs="Times New Roman"/>
                <w:sz w:val="28"/>
                <w:lang w:val="uk-UA"/>
              </w:rPr>
              <w:t>Начальник відділу комунальної власності та земельних відносин управління соціально-економічного розвитку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8.</w:t>
            </w:r>
          </w:p>
        </w:tc>
        <w:tc>
          <w:tcPr>
            <w:tcW w:w="9169" w:type="dxa"/>
          </w:tcPr>
          <w:p w:rsidR="00701115" w:rsidRPr="006A5FD4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Н</w:t>
            </w:r>
            <w:r w:rsidRPr="00CC39D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uk-UA" w:eastAsia="ru-RU"/>
              </w:rPr>
              <w:t>ачальник юридичного відділу міської ради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9.</w:t>
            </w:r>
          </w:p>
        </w:tc>
        <w:tc>
          <w:tcPr>
            <w:tcW w:w="9169" w:type="dxa"/>
          </w:tcPr>
          <w:p w:rsidR="00701115" w:rsidRPr="00E27ADF" w:rsidRDefault="00701115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 w:rsidRPr="00E27ADF"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Начальник фінансового управління міської ради. 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10.</w:t>
            </w:r>
          </w:p>
        </w:tc>
        <w:tc>
          <w:tcPr>
            <w:tcW w:w="9169" w:type="dxa"/>
          </w:tcPr>
          <w:p w:rsidR="00701115" w:rsidRPr="00E27ADF" w:rsidRDefault="00701115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Представник Державної прикордонної служби України (за згодою).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11.</w:t>
            </w:r>
          </w:p>
        </w:tc>
        <w:tc>
          <w:tcPr>
            <w:tcW w:w="9169" w:type="dxa"/>
          </w:tcPr>
          <w:p w:rsidR="00701115" w:rsidRPr="00E27ADF" w:rsidRDefault="00701115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 xml:space="preserve">Поліцейський офіцер громади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(за згодою)</w:t>
            </w: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12.</w:t>
            </w:r>
          </w:p>
        </w:tc>
        <w:tc>
          <w:tcPr>
            <w:tcW w:w="9169" w:type="dxa"/>
          </w:tcPr>
          <w:p w:rsidR="00701115" w:rsidRPr="00E27ADF" w:rsidRDefault="00701115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Голова постійної комісії міської ради з питань земельних відносин, природних ресурсів, екології, житлово-комунального господарства, благоустрою, будівництва та архітектури.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13.</w:t>
            </w:r>
          </w:p>
        </w:tc>
        <w:tc>
          <w:tcPr>
            <w:tcW w:w="9169" w:type="dxa"/>
          </w:tcPr>
          <w:p w:rsidR="00701115" w:rsidRPr="00E27ADF" w:rsidRDefault="00292A14" w:rsidP="00292A14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Власник чи о</w:t>
            </w:r>
            <w:r w:rsidR="00701115">
              <w:rPr>
                <w:rFonts w:ascii="Times New Roman" w:eastAsia="Times New Roman" w:hAnsi="Times New Roman" w:cs="Times New Roman"/>
                <w:sz w:val="28"/>
                <w:lang w:val="uk-UA"/>
              </w:rPr>
              <w:t>рендар земельної ділянки, що обстежується (представник сільгосппідприємства).</w:t>
            </w:r>
          </w:p>
        </w:tc>
      </w:tr>
      <w:tr w:rsidR="00701115" w:rsidTr="006A506D">
        <w:tc>
          <w:tcPr>
            <w:tcW w:w="466" w:type="dxa"/>
          </w:tcPr>
          <w:p w:rsidR="00701115" w:rsidRPr="003A2731" w:rsidRDefault="00701115" w:rsidP="006A506D">
            <w:pPr>
              <w:widowControl w:val="0"/>
              <w:tabs>
                <w:tab w:val="left" w:pos="6330"/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A2731">
              <w:rPr>
                <w:rFonts w:ascii="Times New Roman" w:eastAsia="Times New Roman" w:hAnsi="Times New Roman" w:cs="Times New Roman"/>
                <w:lang w:val="uk-UA"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</w:p>
        </w:tc>
        <w:tc>
          <w:tcPr>
            <w:tcW w:w="9169" w:type="dxa"/>
          </w:tcPr>
          <w:p w:rsidR="00701115" w:rsidRDefault="00701115" w:rsidP="006A506D">
            <w:pPr>
              <w:spacing w:after="18" w:line="265" w:lineRule="auto"/>
              <w:ind w:right="551"/>
              <w:jc w:val="both"/>
              <w:rPr>
                <w:rFonts w:ascii="Times New Roman" w:eastAsia="Times New Roman" w:hAnsi="Times New Roman" w:cs="Times New Roman"/>
                <w:sz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lang w:val="uk-UA"/>
              </w:rPr>
              <w:t>Інженер-ґрунтознавець (за згодою)</w:t>
            </w:r>
          </w:p>
        </w:tc>
      </w:tr>
    </w:tbl>
    <w:p w:rsidR="0064287A" w:rsidRDefault="0064287A" w:rsidP="00292A1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92A14" w:rsidRDefault="00292A14" w:rsidP="00292A14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C2D37" w:rsidRPr="00825C3F" w:rsidRDefault="00FC2D37" w:rsidP="00FC2D3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Заступник міського голови з питань</w:t>
      </w:r>
    </w:p>
    <w:p w:rsidR="00FC2D37" w:rsidRPr="00825C3F" w:rsidRDefault="00FC2D37" w:rsidP="00FC2D37">
      <w:pPr>
        <w:autoSpaceDE w:val="0"/>
        <w:autoSpaceDN w:val="0"/>
        <w:spacing w:after="0" w:line="240" w:lineRule="auto"/>
        <w:ind w:left="-142" w:hanging="11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діяльності виконавчих органів міської ради</w:t>
      </w:r>
      <w:r w:rsidRPr="00825C3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825C3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Маріанна ВАСИЛЬЄВА</w:t>
      </w:r>
    </w:p>
    <w:p w:rsidR="00292A14" w:rsidRPr="00B05A14" w:rsidRDefault="00292A14" w:rsidP="00292A14">
      <w:pPr>
        <w:spacing w:after="0"/>
        <w:rPr>
          <w:lang w:val="uk-UA"/>
        </w:rPr>
      </w:pPr>
    </w:p>
    <w:p w:rsidR="0064287A" w:rsidRPr="00B05A14" w:rsidRDefault="0064287A" w:rsidP="0064287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p w:rsidR="0064287A" w:rsidRPr="00B05A14" w:rsidRDefault="0064287A" w:rsidP="0064287A">
      <w:pPr>
        <w:spacing w:after="0"/>
        <w:ind w:left="319"/>
        <w:rPr>
          <w:lang w:val="uk-UA"/>
        </w:rPr>
      </w:pPr>
      <w:r w:rsidRPr="00B05A14">
        <w:rPr>
          <w:rFonts w:ascii="Times New Roman" w:eastAsia="Times New Roman" w:hAnsi="Times New Roman" w:cs="Times New Roman"/>
          <w:sz w:val="20"/>
          <w:lang w:val="uk-UA"/>
        </w:rPr>
        <w:t xml:space="preserve"> </w:t>
      </w:r>
    </w:p>
    <w:sectPr w:rsidR="0064287A" w:rsidRPr="00B05A14" w:rsidSect="007E0478">
      <w:pgSz w:w="11906" w:h="16838" w:code="9"/>
      <w:pgMar w:top="709" w:right="566" w:bottom="1134" w:left="1701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DD0" w:rsidRDefault="00865DD0" w:rsidP="007E0478">
      <w:pPr>
        <w:spacing w:after="0" w:line="240" w:lineRule="auto"/>
      </w:pPr>
      <w:r>
        <w:separator/>
      </w:r>
    </w:p>
  </w:endnote>
  <w:endnote w:type="continuationSeparator" w:id="0">
    <w:p w:rsidR="00865DD0" w:rsidRDefault="00865DD0" w:rsidP="007E04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DD0" w:rsidRDefault="00865DD0" w:rsidP="007E0478">
      <w:pPr>
        <w:spacing w:after="0" w:line="240" w:lineRule="auto"/>
      </w:pPr>
      <w:r>
        <w:separator/>
      </w:r>
    </w:p>
  </w:footnote>
  <w:footnote w:type="continuationSeparator" w:id="0">
    <w:p w:rsidR="00865DD0" w:rsidRDefault="00865DD0" w:rsidP="007E04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E7C9E"/>
    <w:multiLevelType w:val="hybridMultilevel"/>
    <w:tmpl w:val="BAB06ECE"/>
    <w:lvl w:ilvl="0" w:tplc="A7D89A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566D31"/>
    <w:multiLevelType w:val="hybridMultilevel"/>
    <w:tmpl w:val="761472A2"/>
    <w:lvl w:ilvl="0" w:tplc="2F94859C">
      <w:start w:val="1"/>
      <w:numFmt w:val="decimal"/>
      <w:lvlText w:val="%1."/>
      <w:lvlJc w:val="left"/>
      <w:pPr>
        <w:ind w:left="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389C1C2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1A87F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38A0E9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FE6E8B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8A079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54677B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90E9E3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65A33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2EF122E"/>
    <w:multiLevelType w:val="hybridMultilevel"/>
    <w:tmpl w:val="38A6C212"/>
    <w:lvl w:ilvl="0" w:tplc="A016FBFA">
      <w:start w:val="9"/>
      <w:numFmt w:val="decimal"/>
      <w:lvlText w:val="%1.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66054FE">
      <w:start w:val="1"/>
      <w:numFmt w:val="lowerLetter"/>
      <w:lvlText w:val="%2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2F212AE">
      <w:start w:val="1"/>
      <w:numFmt w:val="lowerRoman"/>
      <w:lvlText w:val="%3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DDDA9830">
      <w:start w:val="1"/>
      <w:numFmt w:val="decimal"/>
      <w:lvlText w:val="%4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79CB41A">
      <w:start w:val="1"/>
      <w:numFmt w:val="lowerLetter"/>
      <w:lvlText w:val="%5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DFDEFFBE">
      <w:start w:val="1"/>
      <w:numFmt w:val="lowerRoman"/>
      <w:lvlText w:val="%6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CEE9F9C">
      <w:start w:val="1"/>
      <w:numFmt w:val="decimal"/>
      <w:lvlText w:val="%7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21E006A">
      <w:start w:val="1"/>
      <w:numFmt w:val="lowerLetter"/>
      <w:lvlText w:val="%8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CA86ACE">
      <w:start w:val="1"/>
      <w:numFmt w:val="lowerRoman"/>
      <w:lvlText w:val="%9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4">
    <w:nsid w:val="5BAE64D6"/>
    <w:multiLevelType w:val="hybridMultilevel"/>
    <w:tmpl w:val="46941EC2"/>
    <w:lvl w:ilvl="0" w:tplc="4142EC86">
      <w:start w:val="1"/>
      <w:numFmt w:val="decimal"/>
      <w:lvlText w:val="%1."/>
      <w:lvlJc w:val="left"/>
      <w:pPr>
        <w:ind w:left="1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E2EBB6E">
      <w:start w:val="1"/>
      <w:numFmt w:val="lowerLetter"/>
      <w:lvlText w:val="%2"/>
      <w:lvlJc w:val="left"/>
      <w:pPr>
        <w:ind w:left="2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3E85DC">
      <w:start w:val="1"/>
      <w:numFmt w:val="lowerRoman"/>
      <w:lvlText w:val="%3"/>
      <w:lvlJc w:val="left"/>
      <w:pPr>
        <w:ind w:left="2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E45320">
      <w:start w:val="1"/>
      <w:numFmt w:val="decimal"/>
      <w:lvlText w:val="%4"/>
      <w:lvlJc w:val="left"/>
      <w:pPr>
        <w:ind w:left="3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6A06D9C">
      <w:start w:val="1"/>
      <w:numFmt w:val="lowerLetter"/>
      <w:lvlText w:val="%5"/>
      <w:lvlJc w:val="left"/>
      <w:pPr>
        <w:ind w:left="4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50E8F20">
      <w:start w:val="1"/>
      <w:numFmt w:val="lowerRoman"/>
      <w:lvlText w:val="%6"/>
      <w:lvlJc w:val="left"/>
      <w:pPr>
        <w:ind w:left="4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06023E6">
      <w:start w:val="1"/>
      <w:numFmt w:val="decimal"/>
      <w:lvlText w:val="%7"/>
      <w:lvlJc w:val="left"/>
      <w:pPr>
        <w:ind w:left="5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8A6CE2">
      <w:start w:val="1"/>
      <w:numFmt w:val="lowerLetter"/>
      <w:lvlText w:val="%8"/>
      <w:lvlJc w:val="left"/>
      <w:pPr>
        <w:ind w:left="6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20A11C">
      <w:start w:val="1"/>
      <w:numFmt w:val="lowerRoman"/>
      <w:lvlText w:val="%9"/>
      <w:lvlJc w:val="left"/>
      <w:pPr>
        <w:ind w:left="7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D7178E3"/>
    <w:multiLevelType w:val="multilevel"/>
    <w:tmpl w:val="F0C8BC0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6">
    <w:nsid w:val="7C536014"/>
    <w:multiLevelType w:val="hybridMultilevel"/>
    <w:tmpl w:val="6EC29A6C"/>
    <w:lvl w:ilvl="0" w:tplc="93C8E862">
      <w:start w:val="1"/>
      <w:numFmt w:val="decimal"/>
      <w:lvlText w:val="%1."/>
      <w:lvlJc w:val="left"/>
      <w:pPr>
        <w:ind w:left="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1C8FC8">
      <w:start w:val="1"/>
      <w:numFmt w:val="lowerLetter"/>
      <w:lvlText w:val="%2"/>
      <w:lvlJc w:val="left"/>
      <w:pPr>
        <w:ind w:left="1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CC871C">
      <w:start w:val="1"/>
      <w:numFmt w:val="lowerRoman"/>
      <w:lvlText w:val="%3"/>
      <w:lvlJc w:val="left"/>
      <w:pPr>
        <w:ind w:left="2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E54DC5C">
      <w:start w:val="1"/>
      <w:numFmt w:val="decimal"/>
      <w:lvlText w:val="%4"/>
      <w:lvlJc w:val="left"/>
      <w:pPr>
        <w:ind w:left="31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E4DFAC">
      <w:start w:val="1"/>
      <w:numFmt w:val="lowerLetter"/>
      <w:lvlText w:val="%5"/>
      <w:lvlJc w:val="left"/>
      <w:pPr>
        <w:ind w:left="3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C49080">
      <w:start w:val="1"/>
      <w:numFmt w:val="lowerRoman"/>
      <w:lvlText w:val="%6"/>
      <w:lvlJc w:val="left"/>
      <w:pPr>
        <w:ind w:left="46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5E9C78">
      <w:start w:val="1"/>
      <w:numFmt w:val="decimal"/>
      <w:lvlText w:val="%7"/>
      <w:lvlJc w:val="left"/>
      <w:pPr>
        <w:ind w:left="53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6CC7C">
      <w:start w:val="1"/>
      <w:numFmt w:val="lowerLetter"/>
      <w:lvlText w:val="%8"/>
      <w:lvlJc w:val="left"/>
      <w:pPr>
        <w:ind w:left="60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603306">
      <w:start w:val="1"/>
      <w:numFmt w:val="lowerRoman"/>
      <w:lvlText w:val="%9"/>
      <w:lvlJc w:val="left"/>
      <w:pPr>
        <w:ind w:left="67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FF9"/>
    <w:rsid w:val="0000542A"/>
    <w:rsid w:val="000254E4"/>
    <w:rsid w:val="00051952"/>
    <w:rsid w:val="00073701"/>
    <w:rsid w:val="00080AE3"/>
    <w:rsid w:val="000A0865"/>
    <w:rsid w:val="000D0AC9"/>
    <w:rsid w:val="000F1B05"/>
    <w:rsid w:val="000F6D63"/>
    <w:rsid w:val="00101EC5"/>
    <w:rsid w:val="0010607B"/>
    <w:rsid w:val="00116149"/>
    <w:rsid w:val="001166EF"/>
    <w:rsid w:val="00152A2D"/>
    <w:rsid w:val="00184D7F"/>
    <w:rsid w:val="001862EB"/>
    <w:rsid w:val="00187AC8"/>
    <w:rsid w:val="001B4A4A"/>
    <w:rsid w:val="001C2CC4"/>
    <w:rsid w:val="001C5E47"/>
    <w:rsid w:val="001F462C"/>
    <w:rsid w:val="00222998"/>
    <w:rsid w:val="00225DB6"/>
    <w:rsid w:val="00232389"/>
    <w:rsid w:val="002631B0"/>
    <w:rsid w:val="00271F30"/>
    <w:rsid w:val="00286075"/>
    <w:rsid w:val="002879BC"/>
    <w:rsid w:val="002903F7"/>
    <w:rsid w:val="002921EE"/>
    <w:rsid w:val="00292A14"/>
    <w:rsid w:val="002C5CCD"/>
    <w:rsid w:val="002D129B"/>
    <w:rsid w:val="002D6BB0"/>
    <w:rsid w:val="002E4AFF"/>
    <w:rsid w:val="002F0BB0"/>
    <w:rsid w:val="002F2404"/>
    <w:rsid w:val="003043CF"/>
    <w:rsid w:val="00306967"/>
    <w:rsid w:val="0032783A"/>
    <w:rsid w:val="00342173"/>
    <w:rsid w:val="00365A2F"/>
    <w:rsid w:val="003779C0"/>
    <w:rsid w:val="003A2731"/>
    <w:rsid w:val="003B7C57"/>
    <w:rsid w:val="003E5D4B"/>
    <w:rsid w:val="00403282"/>
    <w:rsid w:val="00406B3C"/>
    <w:rsid w:val="004104FC"/>
    <w:rsid w:val="00425536"/>
    <w:rsid w:val="004417ED"/>
    <w:rsid w:val="00460B22"/>
    <w:rsid w:val="00476ABF"/>
    <w:rsid w:val="00495028"/>
    <w:rsid w:val="004B0941"/>
    <w:rsid w:val="004B6610"/>
    <w:rsid w:val="004C4C45"/>
    <w:rsid w:val="004F020A"/>
    <w:rsid w:val="00513541"/>
    <w:rsid w:val="00513ACB"/>
    <w:rsid w:val="00524EE7"/>
    <w:rsid w:val="00531CA2"/>
    <w:rsid w:val="00532D54"/>
    <w:rsid w:val="00554939"/>
    <w:rsid w:val="00576123"/>
    <w:rsid w:val="00585237"/>
    <w:rsid w:val="0058683C"/>
    <w:rsid w:val="005B5CA8"/>
    <w:rsid w:val="005E02A8"/>
    <w:rsid w:val="006225C7"/>
    <w:rsid w:val="00642377"/>
    <w:rsid w:val="0064287A"/>
    <w:rsid w:val="00643228"/>
    <w:rsid w:val="00650B4E"/>
    <w:rsid w:val="00655227"/>
    <w:rsid w:val="00675BA4"/>
    <w:rsid w:val="006A0A0F"/>
    <w:rsid w:val="006A506D"/>
    <w:rsid w:val="006A5FD4"/>
    <w:rsid w:val="006C75F1"/>
    <w:rsid w:val="006D44E9"/>
    <w:rsid w:val="006D50E5"/>
    <w:rsid w:val="006D69A5"/>
    <w:rsid w:val="006E3CAF"/>
    <w:rsid w:val="006F1E99"/>
    <w:rsid w:val="006F397A"/>
    <w:rsid w:val="00701115"/>
    <w:rsid w:val="00713B81"/>
    <w:rsid w:val="00715015"/>
    <w:rsid w:val="007153E4"/>
    <w:rsid w:val="00721A95"/>
    <w:rsid w:val="0074054D"/>
    <w:rsid w:val="0074154D"/>
    <w:rsid w:val="00761462"/>
    <w:rsid w:val="00771B56"/>
    <w:rsid w:val="007836C4"/>
    <w:rsid w:val="007A7689"/>
    <w:rsid w:val="007C60D2"/>
    <w:rsid w:val="007E0478"/>
    <w:rsid w:val="007E2031"/>
    <w:rsid w:val="007F5274"/>
    <w:rsid w:val="00816872"/>
    <w:rsid w:val="00825C3F"/>
    <w:rsid w:val="00833C73"/>
    <w:rsid w:val="00855146"/>
    <w:rsid w:val="00865DD0"/>
    <w:rsid w:val="008858C4"/>
    <w:rsid w:val="008A220B"/>
    <w:rsid w:val="008B7627"/>
    <w:rsid w:val="008C481D"/>
    <w:rsid w:val="008E241C"/>
    <w:rsid w:val="008E489D"/>
    <w:rsid w:val="008F6288"/>
    <w:rsid w:val="009103D1"/>
    <w:rsid w:val="00926A06"/>
    <w:rsid w:val="00931052"/>
    <w:rsid w:val="009331FF"/>
    <w:rsid w:val="00943FB1"/>
    <w:rsid w:val="00983F4B"/>
    <w:rsid w:val="00994A98"/>
    <w:rsid w:val="009B0371"/>
    <w:rsid w:val="009B7CCF"/>
    <w:rsid w:val="009C45F0"/>
    <w:rsid w:val="009D69C9"/>
    <w:rsid w:val="009E336D"/>
    <w:rsid w:val="009F15EF"/>
    <w:rsid w:val="00A00F46"/>
    <w:rsid w:val="00A0485C"/>
    <w:rsid w:val="00A16856"/>
    <w:rsid w:val="00A16DDC"/>
    <w:rsid w:val="00A2474F"/>
    <w:rsid w:val="00A26B58"/>
    <w:rsid w:val="00A7163A"/>
    <w:rsid w:val="00A83103"/>
    <w:rsid w:val="00A93B7E"/>
    <w:rsid w:val="00AA2CAD"/>
    <w:rsid w:val="00AA69A4"/>
    <w:rsid w:val="00AD08FA"/>
    <w:rsid w:val="00AD27BF"/>
    <w:rsid w:val="00AF0057"/>
    <w:rsid w:val="00B0453F"/>
    <w:rsid w:val="00B31BDD"/>
    <w:rsid w:val="00B32087"/>
    <w:rsid w:val="00B60717"/>
    <w:rsid w:val="00B65BB7"/>
    <w:rsid w:val="00B75D82"/>
    <w:rsid w:val="00B83E65"/>
    <w:rsid w:val="00B95689"/>
    <w:rsid w:val="00BA0CFC"/>
    <w:rsid w:val="00BA30FF"/>
    <w:rsid w:val="00BB5DF9"/>
    <w:rsid w:val="00BC0E0E"/>
    <w:rsid w:val="00BD54E5"/>
    <w:rsid w:val="00BE25D6"/>
    <w:rsid w:val="00BE587C"/>
    <w:rsid w:val="00BF2D86"/>
    <w:rsid w:val="00BF489C"/>
    <w:rsid w:val="00BF7904"/>
    <w:rsid w:val="00C00F66"/>
    <w:rsid w:val="00C07B6C"/>
    <w:rsid w:val="00C17566"/>
    <w:rsid w:val="00C36BA2"/>
    <w:rsid w:val="00C5383B"/>
    <w:rsid w:val="00C71553"/>
    <w:rsid w:val="00C77117"/>
    <w:rsid w:val="00CA1FF9"/>
    <w:rsid w:val="00CA21E9"/>
    <w:rsid w:val="00CB3A32"/>
    <w:rsid w:val="00CC39D3"/>
    <w:rsid w:val="00D02238"/>
    <w:rsid w:val="00D027EC"/>
    <w:rsid w:val="00D07AF3"/>
    <w:rsid w:val="00D172D8"/>
    <w:rsid w:val="00D173D1"/>
    <w:rsid w:val="00D26EF3"/>
    <w:rsid w:val="00D34F8C"/>
    <w:rsid w:val="00D44E75"/>
    <w:rsid w:val="00D558E5"/>
    <w:rsid w:val="00D72551"/>
    <w:rsid w:val="00D75BB7"/>
    <w:rsid w:val="00D84498"/>
    <w:rsid w:val="00D92322"/>
    <w:rsid w:val="00D9325E"/>
    <w:rsid w:val="00D934DA"/>
    <w:rsid w:val="00DC5024"/>
    <w:rsid w:val="00DE31D4"/>
    <w:rsid w:val="00E0313C"/>
    <w:rsid w:val="00E274A8"/>
    <w:rsid w:val="00E322B6"/>
    <w:rsid w:val="00E35AC9"/>
    <w:rsid w:val="00E418D1"/>
    <w:rsid w:val="00E45A5C"/>
    <w:rsid w:val="00E51014"/>
    <w:rsid w:val="00E533DA"/>
    <w:rsid w:val="00E619AE"/>
    <w:rsid w:val="00E6418D"/>
    <w:rsid w:val="00E6616C"/>
    <w:rsid w:val="00E854B6"/>
    <w:rsid w:val="00E91F42"/>
    <w:rsid w:val="00EC253D"/>
    <w:rsid w:val="00ED0B36"/>
    <w:rsid w:val="00EE0F61"/>
    <w:rsid w:val="00EE74CE"/>
    <w:rsid w:val="00F00655"/>
    <w:rsid w:val="00F0282C"/>
    <w:rsid w:val="00F03685"/>
    <w:rsid w:val="00F117C3"/>
    <w:rsid w:val="00F136E9"/>
    <w:rsid w:val="00F56112"/>
    <w:rsid w:val="00F5667B"/>
    <w:rsid w:val="00F56857"/>
    <w:rsid w:val="00F72752"/>
    <w:rsid w:val="00FC2D37"/>
    <w:rsid w:val="00FE44B0"/>
    <w:rsid w:val="00FE4841"/>
    <w:rsid w:val="00FF0DE1"/>
    <w:rsid w:val="00F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181E21-94D2-4B3E-8AE6-C9BC91B6F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FF9"/>
    <w:pPr>
      <w:spacing w:after="200" w:line="276" w:lineRule="auto"/>
    </w:pPr>
    <w:rPr>
      <w:rFonts w:asciiTheme="minorHAnsi" w:hAnsiTheme="minorHAnsi"/>
      <w:sz w:val="22"/>
      <w:lang w:val="ru-RU"/>
    </w:rPr>
  </w:style>
  <w:style w:type="paragraph" w:styleId="1">
    <w:name w:val="heading 1"/>
    <w:next w:val="a"/>
    <w:link w:val="10"/>
    <w:uiPriority w:val="9"/>
    <w:unhideWhenUsed/>
    <w:qFormat/>
    <w:rsid w:val="0064287A"/>
    <w:pPr>
      <w:keepNext/>
      <w:keepLines/>
      <w:spacing w:after="3" w:line="271" w:lineRule="auto"/>
      <w:ind w:left="1649" w:right="1619" w:hanging="10"/>
      <w:outlineLvl w:val="0"/>
    </w:pPr>
    <w:rPr>
      <w:rFonts w:eastAsia="Times New Roman" w:cs="Times New Roman"/>
      <w:b/>
      <w:color w:val="00000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FF9"/>
    <w:pPr>
      <w:ind w:left="720"/>
      <w:contextualSpacing/>
    </w:pPr>
  </w:style>
  <w:style w:type="table" w:customStyle="1" w:styleId="11">
    <w:name w:val="Сетка таблицы1"/>
    <w:basedOn w:val="a1"/>
    <w:next w:val="a4"/>
    <w:uiPriority w:val="99"/>
    <w:rsid w:val="00CA1FF9"/>
    <w:pPr>
      <w:spacing w:after="0" w:line="240" w:lineRule="auto"/>
    </w:pPr>
    <w:rPr>
      <w:rFonts w:eastAsia="Times New Roman" w:cs="Times New Roman"/>
      <w:sz w:val="22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99"/>
    <w:rsid w:val="00CA1F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22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220B"/>
    <w:rPr>
      <w:rFonts w:ascii="Segoe UI" w:hAnsi="Segoe UI" w:cs="Segoe UI"/>
      <w:sz w:val="18"/>
      <w:szCs w:val="18"/>
      <w:lang w:val="ru-RU"/>
    </w:rPr>
  </w:style>
  <w:style w:type="character" w:customStyle="1" w:styleId="10">
    <w:name w:val="Заголовок 1 Знак"/>
    <w:basedOn w:val="a0"/>
    <w:link w:val="1"/>
    <w:uiPriority w:val="9"/>
    <w:rsid w:val="0064287A"/>
    <w:rPr>
      <w:rFonts w:eastAsia="Times New Roman" w:cs="Times New Roman"/>
      <w:b/>
      <w:color w:val="000000"/>
      <w:lang w:val="ru-RU" w:eastAsia="ru-RU"/>
    </w:rPr>
  </w:style>
  <w:style w:type="table" w:customStyle="1" w:styleId="TableGrid">
    <w:name w:val="TableGrid"/>
    <w:rsid w:val="0064287A"/>
    <w:pPr>
      <w:spacing w:after="0" w:line="240" w:lineRule="auto"/>
    </w:pPr>
    <w:rPr>
      <w:rFonts w:asciiTheme="minorHAnsi" w:eastAsiaTheme="minorEastAsia" w:hAnsiTheme="minorHAnsi"/>
      <w:sz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unhideWhenUsed/>
    <w:rsid w:val="007E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0478"/>
    <w:rPr>
      <w:rFonts w:asciiTheme="minorHAnsi" w:hAnsiTheme="minorHAnsi"/>
      <w:sz w:val="22"/>
      <w:lang w:val="ru-RU"/>
    </w:rPr>
  </w:style>
  <w:style w:type="paragraph" w:styleId="a9">
    <w:name w:val="footer"/>
    <w:basedOn w:val="a"/>
    <w:link w:val="aa"/>
    <w:uiPriority w:val="99"/>
    <w:unhideWhenUsed/>
    <w:rsid w:val="007E04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0478"/>
    <w:rPr>
      <w:rFonts w:asciiTheme="minorHAnsi" w:hAnsiTheme="minorHAnsi"/>
      <w:sz w:val="22"/>
      <w:lang w:val="ru-RU"/>
    </w:rPr>
  </w:style>
  <w:style w:type="paragraph" w:styleId="ab">
    <w:name w:val="Normal (Web)"/>
    <w:basedOn w:val="a"/>
    <w:rsid w:val="006F1E9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c">
    <w:name w:val="Strong"/>
    <w:basedOn w:val="a0"/>
    <w:qFormat/>
    <w:rsid w:val="006F1E99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54515-7135-40E3-8E84-3F475D761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2385</Words>
  <Characters>1360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2024-05-09T13:14:00Z</cp:lastPrinted>
  <dcterms:created xsi:type="dcterms:W3CDTF">2023-12-18T14:56:00Z</dcterms:created>
  <dcterms:modified xsi:type="dcterms:W3CDTF">2024-05-20T11:09:00Z</dcterms:modified>
</cp:coreProperties>
</file>