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EA3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noProof/>
          <w:color w:val="000000" w:themeColor="text1"/>
          <w:lang w:val="ru-RU"/>
        </w:rPr>
        <w:drawing>
          <wp:anchor distT="0" distB="0" distL="114300" distR="114300" simplePos="0" relativeHeight="251658240" behindDoc="0" locked="0" layoutInCell="1" allowOverlap="1" wp14:anchorId="62B12394" wp14:editId="40AED921">
            <wp:simplePos x="0" y="0"/>
            <wp:positionH relativeFrom="column">
              <wp:posOffset>2835910</wp:posOffset>
            </wp:positionH>
            <wp:positionV relativeFrom="paragraph">
              <wp:posOffset>-15875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450">
        <w:rPr>
          <w:color w:val="000000" w:themeColor="text1"/>
        </w:rPr>
        <w:t xml:space="preserve"> </w:t>
      </w:r>
    </w:p>
    <w:p w:rsidR="00173509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color w:val="000000" w:themeColor="text1"/>
        </w:rPr>
        <w:t>ГЛУХІВСЬКА МІСЬКА РАДА СУМСЬКОЇ ОБЛАСТІ</w:t>
      </w:r>
    </w:p>
    <w:p w:rsidR="00173509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color w:val="000000" w:themeColor="text1"/>
        </w:rPr>
        <w:t>ВОСЬМЕ СКЛИКАННЯ</w:t>
      </w:r>
    </w:p>
    <w:p w:rsidR="00173509" w:rsidRPr="007D2450" w:rsidRDefault="007D73E9" w:rsidP="00173509">
      <w:pPr>
        <w:pStyle w:val="af2"/>
        <w:rPr>
          <w:color w:val="000000" w:themeColor="text1"/>
        </w:rPr>
      </w:pPr>
      <w:r>
        <w:rPr>
          <w:color w:val="000000" w:themeColor="text1"/>
        </w:rPr>
        <w:t xml:space="preserve">СОРОК </w:t>
      </w:r>
      <w:r w:rsidR="00EE377A" w:rsidRPr="007D2450">
        <w:rPr>
          <w:color w:val="000000" w:themeColor="text1"/>
        </w:rPr>
        <w:t>П</w:t>
      </w:r>
      <w:r w:rsidR="00EE377A" w:rsidRPr="007D2450">
        <w:rPr>
          <w:rFonts w:ascii="Calibri" w:hAnsi="Calibri" w:cs="Calibri"/>
          <w:color w:val="000000" w:themeColor="text1"/>
        </w:rPr>
        <w:t>'</w:t>
      </w:r>
      <w:r w:rsidR="00EE377A" w:rsidRPr="007D2450">
        <w:rPr>
          <w:color w:val="000000" w:themeColor="text1"/>
        </w:rPr>
        <w:t>ЯТА</w:t>
      </w:r>
      <w:r w:rsidR="00173509" w:rsidRPr="007D2450">
        <w:rPr>
          <w:color w:val="000000" w:themeColor="text1"/>
        </w:rPr>
        <w:t xml:space="preserve"> СЕСІЯ</w:t>
      </w:r>
    </w:p>
    <w:p w:rsidR="00173509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color w:val="000000" w:themeColor="text1"/>
        </w:rPr>
        <w:t>ПЕРШЕ ПЛЕНАРНЕ ЗАСІДАННЯ</w:t>
      </w:r>
    </w:p>
    <w:p w:rsidR="00173509" w:rsidRPr="007D2450" w:rsidRDefault="00173509" w:rsidP="00173509">
      <w:pPr>
        <w:pStyle w:val="af2"/>
        <w:spacing w:line="360" w:lineRule="auto"/>
        <w:rPr>
          <w:bCs/>
          <w:color w:val="000000" w:themeColor="text1"/>
          <w:sz w:val="32"/>
        </w:rPr>
      </w:pPr>
      <w:r w:rsidRPr="007D2450">
        <w:rPr>
          <w:bCs/>
          <w:color w:val="000000" w:themeColor="text1"/>
          <w:sz w:val="32"/>
        </w:rPr>
        <w:t xml:space="preserve">Р І Ш Е Н </w:t>
      </w:r>
      <w:proofErr w:type="spellStart"/>
      <w:r w:rsidRPr="007D2450">
        <w:rPr>
          <w:bCs/>
          <w:color w:val="000000" w:themeColor="text1"/>
          <w:sz w:val="32"/>
        </w:rPr>
        <w:t>Н</w:t>
      </w:r>
      <w:proofErr w:type="spellEnd"/>
      <w:r w:rsidRPr="007D2450">
        <w:rPr>
          <w:bCs/>
          <w:color w:val="000000" w:themeColor="text1"/>
          <w:sz w:val="32"/>
        </w:rPr>
        <w:t xml:space="preserve"> Я </w:t>
      </w:r>
    </w:p>
    <w:p w:rsidR="00173509" w:rsidRPr="007D2450" w:rsidRDefault="00173509" w:rsidP="00173509">
      <w:pPr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 xml:space="preserve"> </w:t>
      </w:r>
      <w:r w:rsidR="00EE377A" w:rsidRPr="007D2450">
        <w:rPr>
          <w:color w:val="000000" w:themeColor="text1"/>
          <w:sz w:val="28"/>
          <w:szCs w:val="28"/>
          <w:lang w:val="uk-UA"/>
        </w:rPr>
        <w:t>_________</w:t>
      </w:r>
      <w:r w:rsidRPr="007D2450">
        <w:rPr>
          <w:color w:val="000000" w:themeColor="text1"/>
          <w:sz w:val="28"/>
          <w:szCs w:val="28"/>
          <w:lang w:val="uk-UA"/>
        </w:rPr>
        <w:t xml:space="preserve">  </w:t>
      </w:r>
      <w:r w:rsidRPr="007D2450">
        <w:rPr>
          <w:b/>
          <w:color w:val="000000" w:themeColor="text1"/>
          <w:sz w:val="28"/>
          <w:szCs w:val="28"/>
          <w:lang w:val="uk-UA"/>
        </w:rPr>
        <w:t xml:space="preserve">                                  </w:t>
      </w:r>
      <w:r w:rsidR="00645864">
        <w:rPr>
          <w:b/>
          <w:color w:val="000000" w:themeColor="text1"/>
          <w:sz w:val="28"/>
          <w:szCs w:val="28"/>
          <w:lang w:val="uk-UA"/>
        </w:rPr>
        <w:t xml:space="preserve">     </w:t>
      </w:r>
      <w:r w:rsidRPr="007D2450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7D2450">
        <w:rPr>
          <w:color w:val="000000" w:themeColor="text1"/>
          <w:sz w:val="28"/>
          <w:szCs w:val="28"/>
          <w:lang w:val="uk-UA"/>
        </w:rPr>
        <w:t>м. Глухів</w:t>
      </w:r>
      <w:r w:rsidRPr="007D2450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7D2450">
        <w:rPr>
          <w:b/>
          <w:color w:val="000000" w:themeColor="text1"/>
          <w:sz w:val="28"/>
          <w:szCs w:val="28"/>
          <w:lang w:val="uk-UA"/>
        </w:rPr>
        <w:tab/>
        <w:t xml:space="preserve">          </w:t>
      </w:r>
      <w:r w:rsidRPr="007D2450">
        <w:rPr>
          <w:color w:val="000000" w:themeColor="text1"/>
          <w:sz w:val="28"/>
          <w:szCs w:val="28"/>
          <w:lang w:val="uk-UA"/>
        </w:rPr>
        <w:t xml:space="preserve">               №</w:t>
      </w:r>
      <w:r w:rsidR="00645864">
        <w:rPr>
          <w:color w:val="000000" w:themeColor="text1"/>
          <w:sz w:val="28"/>
          <w:szCs w:val="28"/>
          <w:lang w:val="uk-UA"/>
        </w:rPr>
        <w:t>___</w:t>
      </w:r>
    </w:p>
    <w:p w:rsidR="00173509" w:rsidRPr="007D2450" w:rsidRDefault="00173509" w:rsidP="00173509">
      <w:pPr>
        <w:rPr>
          <w:b/>
          <w:color w:val="000000" w:themeColor="text1"/>
          <w:sz w:val="26"/>
          <w:szCs w:val="26"/>
          <w:lang w:val="uk-UA"/>
        </w:rPr>
      </w:pPr>
      <w:r w:rsidRPr="007D2450">
        <w:rPr>
          <w:b/>
          <w:color w:val="000000" w:themeColor="text1"/>
          <w:sz w:val="26"/>
          <w:szCs w:val="26"/>
          <w:lang w:val="uk-UA"/>
        </w:rPr>
        <w:t xml:space="preserve"> </w:t>
      </w:r>
    </w:p>
    <w:p w:rsidR="00173509" w:rsidRPr="007D2450" w:rsidRDefault="00173509" w:rsidP="00173509">
      <w:pPr>
        <w:rPr>
          <w:b/>
          <w:color w:val="000000" w:themeColor="text1"/>
          <w:sz w:val="26"/>
          <w:szCs w:val="26"/>
          <w:lang w:val="uk-UA"/>
        </w:rPr>
      </w:pPr>
    </w:p>
    <w:p w:rsidR="00173509" w:rsidRPr="007D2450" w:rsidRDefault="00F604EB" w:rsidP="00F604EB">
      <w:pPr>
        <w:shd w:val="clear" w:color="auto" w:fill="FFFFFF"/>
        <w:tabs>
          <w:tab w:val="left" w:pos="709"/>
        </w:tabs>
        <w:spacing w:line="276" w:lineRule="auto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7D2450">
        <w:rPr>
          <w:b/>
          <w:bCs/>
          <w:color w:val="000000" w:themeColor="text1"/>
          <w:sz w:val="28"/>
          <w:szCs w:val="28"/>
          <w:lang w:val="uk-UA"/>
        </w:rPr>
        <w:t xml:space="preserve">Про звіт про роботу старости </w:t>
      </w:r>
      <w:proofErr w:type="spellStart"/>
      <w:r w:rsidRPr="007D2450">
        <w:rPr>
          <w:b/>
          <w:bCs/>
          <w:color w:val="000000" w:themeColor="text1"/>
          <w:sz w:val="28"/>
          <w:szCs w:val="28"/>
          <w:lang w:val="uk-UA"/>
        </w:rPr>
        <w:t>Білокопитівського</w:t>
      </w:r>
      <w:proofErr w:type="spellEnd"/>
      <w:r w:rsidRPr="007D2450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D2450">
        <w:rPr>
          <w:b/>
          <w:bCs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7D2450">
        <w:rPr>
          <w:b/>
          <w:bCs/>
          <w:color w:val="000000" w:themeColor="text1"/>
          <w:sz w:val="28"/>
          <w:szCs w:val="28"/>
          <w:lang w:val="uk-UA"/>
        </w:rPr>
        <w:t xml:space="preserve"> округу </w:t>
      </w:r>
      <w:r w:rsidR="007D73E9">
        <w:rPr>
          <w:b/>
          <w:bCs/>
          <w:color w:val="000000" w:themeColor="text1"/>
          <w:sz w:val="28"/>
          <w:szCs w:val="28"/>
          <w:lang w:val="uk-UA"/>
        </w:rPr>
        <w:t>Глухівської міської ради за 2024</w:t>
      </w:r>
      <w:r w:rsidRPr="007D2450">
        <w:rPr>
          <w:b/>
          <w:bCs/>
          <w:color w:val="000000" w:themeColor="text1"/>
          <w:sz w:val="28"/>
          <w:szCs w:val="28"/>
          <w:lang w:val="uk-UA"/>
        </w:rPr>
        <w:t xml:space="preserve"> рік</w:t>
      </w:r>
    </w:p>
    <w:p w:rsidR="00F604EB" w:rsidRPr="007D2450" w:rsidRDefault="00F604EB" w:rsidP="00F604EB">
      <w:pPr>
        <w:shd w:val="clear" w:color="auto" w:fill="FFFFFF"/>
        <w:tabs>
          <w:tab w:val="left" w:pos="709"/>
        </w:tabs>
        <w:spacing w:line="276" w:lineRule="auto"/>
        <w:jc w:val="both"/>
        <w:rPr>
          <w:b/>
          <w:color w:val="000000" w:themeColor="text1"/>
          <w:lang w:val="uk-UA"/>
        </w:rPr>
      </w:pPr>
    </w:p>
    <w:p w:rsidR="000A57A8" w:rsidRPr="007D2450" w:rsidRDefault="00173509" w:rsidP="000A57A8">
      <w:pPr>
        <w:jc w:val="both"/>
        <w:rPr>
          <w:color w:val="000000" w:themeColor="text1"/>
          <w:sz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ab/>
      </w:r>
      <w:r w:rsidR="000A57A8" w:rsidRPr="007D2450">
        <w:rPr>
          <w:color w:val="000000" w:themeColor="text1"/>
          <w:sz w:val="28"/>
          <w:szCs w:val="28"/>
          <w:lang w:val="uk-UA"/>
        </w:rPr>
        <w:t>Відповідно до статті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54</w:t>
      </w:r>
      <w:r w:rsidR="00EE377A" w:rsidRPr="007D2450">
        <w:rPr>
          <w:color w:val="000000" w:themeColor="text1"/>
          <w:sz w:val="28"/>
          <w:szCs w:val="28"/>
          <w:vertAlign w:val="superscript"/>
          <w:lang w:val="uk-UA"/>
        </w:rPr>
        <w:t>1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П</w:t>
      </w:r>
      <w:r w:rsidR="000A57A8" w:rsidRPr="007D2450">
        <w:rPr>
          <w:color w:val="000000" w:themeColor="text1"/>
          <w:sz w:val="28"/>
          <w:szCs w:val="28"/>
          <w:lang w:val="uk-UA"/>
        </w:rPr>
        <w:t>оложення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про старосту </w:t>
      </w:r>
      <w:r w:rsidR="007C5941" w:rsidRPr="007D2450">
        <w:rPr>
          <w:color w:val="000000" w:themeColor="text1"/>
          <w:sz w:val="28"/>
          <w:szCs w:val="28"/>
          <w:lang w:val="uk-UA"/>
        </w:rPr>
        <w:t>Глухівської міської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ради, затверджен</w:t>
      </w:r>
      <w:r w:rsidR="000A57A8" w:rsidRPr="007D2450">
        <w:rPr>
          <w:color w:val="000000" w:themeColor="text1"/>
          <w:sz w:val="28"/>
          <w:szCs w:val="28"/>
          <w:lang w:val="uk-UA"/>
        </w:rPr>
        <w:t>ого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рішенням </w:t>
      </w:r>
      <w:r w:rsidR="007C5941" w:rsidRPr="007D2450">
        <w:rPr>
          <w:color w:val="000000" w:themeColor="text1"/>
          <w:sz w:val="28"/>
          <w:lang w:val="uk-UA"/>
        </w:rPr>
        <w:t>Глухівської міської ради від 27.01</w:t>
      </w:r>
      <w:r w:rsidR="00EE377A" w:rsidRPr="007D2450">
        <w:rPr>
          <w:color w:val="000000" w:themeColor="text1"/>
          <w:sz w:val="28"/>
          <w:lang w:val="uk-UA"/>
        </w:rPr>
        <w:t>.202</w:t>
      </w:r>
      <w:r w:rsidR="007C5941" w:rsidRPr="007D2450">
        <w:rPr>
          <w:color w:val="000000" w:themeColor="text1"/>
          <w:sz w:val="28"/>
          <w:lang w:val="uk-UA"/>
        </w:rPr>
        <w:t>1</w:t>
      </w:r>
      <w:r w:rsidR="00EE377A" w:rsidRPr="007D2450">
        <w:rPr>
          <w:color w:val="000000" w:themeColor="text1"/>
          <w:sz w:val="28"/>
          <w:lang w:val="uk-UA"/>
        </w:rPr>
        <w:t xml:space="preserve"> року № </w:t>
      </w:r>
      <w:r w:rsidR="007C5941" w:rsidRPr="007D2450">
        <w:rPr>
          <w:color w:val="000000" w:themeColor="text1"/>
          <w:sz w:val="28"/>
          <w:lang w:val="uk-UA"/>
        </w:rPr>
        <w:t>101</w:t>
      </w:r>
      <w:r w:rsidR="000A57A8" w:rsidRPr="007D2450">
        <w:rPr>
          <w:color w:val="000000" w:themeColor="text1"/>
          <w:sz w:val="28"/>
          <w:lang w:val="uk-UA"/>
        </w:rPr>
        <w:t xml:space="preserve"> «Про затвердження Положення про старосту Глухівської міської ради», плану роботи Глухівської міської ради в</w:t>
      </w:r>
      <w:r w:rsidR="007D73E9">
        <w:rPr>
          <w:color w:val="000000" w:themeColor="text1"/>
          <w:sz w:val="28"/>
          <w:lang w:val="uk-UA"/>
        </w:rPr>
        <w:t>осьмого скликання на 2025</w:t>
      </w:r>
      <w:r w:rsidR="000A760F" w:rsidRPr="007D2450">
        <w:rPr>
          <w:color w:val="000000" w:themeColor="text1"/>
          <w:sz w:val="28"/>
          <w:lang w:val="uk-UA"/>
        </w:rPr>
        <w:t xml:space="preserve"> рік керуючись статтею 25, частиною першою статті 59 Закону України «Про місцеве самоврядування в Україні»,  </w:t>
      </w:r>
      <w:r w:rsidR="000A760F" w:rsidRPr="007D2450">
        <w:rPr>
          <w:b/>
          <w:color w:val="000000" w:themeColor="text1"/>
          <w:sz w:val="28"/>
          <w:szCs w:val="28"/>
          <w:lang w:val="uk-UA"/>
        </w:rPr>
        <w:t>міська  рада ВИРІШИЛА:</w:t>
      </w:r>
      <w:r w:rsidR="000A57A8" w:rsidRPr="007D2450">
        <w:rPr>
          <w:color w:val="000000" w:themeColor="text1"/>
          <w:sz w:val="28"/>
          <w:lang w:val="uk-UA"/>
        </w:rPr>
        <w:t xml:space="preserve">                         </w:t>
      </w:r>
    </w:p>
    <w:p w:rsidR="00C040F1" w:rsidRPr="007D2450" w:rsidRDefault="00C040F1" w:rsidP="007C594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 xml:space="preserve">1. </w:t>
      </w:r>
      <w:r w:rsidR="007D6F98" w:rsidRPr="007D2450">
        <w:rPr>
          <w:color w:val="000000" w:themeColor="text1"/>
          <w:sz w:val="28"/>
          <w:szCs w:val="28"/>
          <w:lang w:val="uk-UA"/>
        </w:rPr>
        <w:t>З</w:t>
      </w:r>
      <w:r w:rsidR="00C90941" w:rsidRPr="007D2450">
        <w:rPr>
          <w:color w:val="000000" w:themeColor="text1"/>
          <w:sz w:val="28"/>
          <w:szCs w:val="28"/>
          <w:lang w:val="uk-UA"/>
        </w:rPr>
        <w:t>віт</w:t>
      </w:r>
      <w:r w:rsidR="00E858B4" w:rsidRPr="007D2450">
        <w:rPr>
          <w:color w:val="000000" w:themeColor="text1"/>
          <w:sz w:val="28"/>
          <w:szCs w:val="28"/>
          <w:lang w:val="uk-UA"/>
        </w:rPr>
        <w:t xml:space="preserve"> </w:t>
      </w:r>
      <w:r w:rsidR="007C5941" w:rsidRPr="007D2450">
        <w:rPr>
          <w:color w:val="000000" w:themeColor="text1"/>
          <w:sz w:val="28"/>
          <w:szCs w:val="28"/>
          <w:lang w:val="uk-UA"/>
        </w:rPr>
        <w:t xml:space="preserve">про роботу старости </w:t>
      </w:r>
      <w:proofErr w:type="spellStart"/>
      <w:r w:rsidR="007C5941" w:rsidRPr="007D2450">
        <w:rPr>
          <w:color w:val="000000" w:themeColor="text1"/>
          <w:sz w:val="28"/>
          <w:szCs w:val="28"/>
          <w:lang w:val="uk-UA"/>
        </w:rPr>
        <w:t>Білокопитівського</w:t>
      </w:r>
      <w:proofErr w:type="spellEnd"/>
      <w:r w:rsidR="007C5941" w:rsidRPr="007D245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C5941" w:rsidRPr="007D2450"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7C5941" w:rsidRPr="007D2450">
        <w:rPr>
          <w:color w:val="000000" w:themeColor="text1"/>
          <w:sz w:val="28"/>
          <w:szCs w:val="28"/>
          <w:lang w:val="uk-UA"/>
        </w:rPr>
        <w:t xml:space="preserve"> округу </w:t>
      </w:r>
      <w:r w:rsidR="007D73E9">
        <w:rPr>
          <w:color w:val="000000" w:themeColor="text1"/>
          <w:sz w:val="28"/>
          <w:szCs w:val="28"/>
          <w:lang w:val="uk-UA"/>
        </w:rPr>
        <w:t>Глухівської міської ради за 2024</w:t>
      </w:r>
      <w:r w:rsidR="007C5941" w:rsidRPr="007D2450">
        <w:rPr>
          <w:color w:val="000000" w:themeColor="text1"/>
          <w:sz w:val="28"/>
          <w:szCs w:val="28"/>
          <w:lang w:val="uk-UA"/>
        </w:rPr>
        <w:t xml:space="preserve"> рік </w:t>
      </w:r>
      <w:r w:rsidR="00E858B4" w:rsidRPr="007D2450">
        <w:rPr>
          <w:color w:val="000000" w:themeColor="text1"/>
          <w:sz w:val="28"/>
          <w:szCs w:val="28"/>
          <w:lang w:val="uk-UA"/>
        </w:rPr>
        <w:t xml:space="preserve">взяти до відома </w:t>
      </w:r>
      <w:r w:rsidR="000E68E0" w:rsidRPr="007D2450">
        <w:rPr>
          <w:color w:val="000000" w:themeColor="text1"/>
          <w:sz w:val="28"/>
          <w:szCs w:val="28"/>
          <w:lang w:val="uk-UA"/>
        </w:rPr>
        <w:t>(додається).</w:t>
      </w:r>
    </w:p>
    <w:p w:rsidR="00C040F1" w:rsidRPr="007D2450" w:rsidRDefault="00B45077" w:rsidP="00C040F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 xml:space="preserve">2. </w:t>
      </w:r>
      <w:r w:rsidR="007D6F98" w:rsidRPr="007D2450">
        <w:rPr>
          <w:color w:val="000000" w:themeColor="text1"/>
          <w:sz w:val="28"/>
          <w:szCs w:val="28"/>
          <w:lang w:val="uk-UA"/>
        </w:rPr>
        <w:t xml:space="preserve">Відділу з питань </w:t>
      </w:r>
      <w:r w:rsidR="00924EBF" w:rsidRPr="007D2450">
        <w:rPr>
          <w:color w:val="000000" w:themeColor="text1"/>
          <w:sz w:val="28"/>
          <w:szCs w:val="28"/>
          <w:lang w:val="uk-UA"/>
        </w:rPr>
        <w:t>інформаційної та правоохоронної діяльності апарату Глухівської міської</w:t>
      </w:r>
      <w:r w:rsidR="000B204C" w:rsidRPr="007D2450">
        <w:rPr>
          <w:color w:val="000000" w:themeColor="text1"/>
          <w:sz w:val="28"/>
          <w:szCs w:val="28"/>
          <w:lang w:val="uk-UA"/>
        </w:rPr>
        <w:t xml:space="preserve"> ради та виконавчого комітету (</w:t>
      </w:r>
      <w:r w:rsidR="00924EBF" w:rsidRPr="007D2450">
        <w:rPr>
          <w:color w:val="000000" w:themeColor="text1"/>
          <w:sz w:val="28"/>
          <w:szCs w:val="28"/>
          <w:lang w:val="uk-UA"/>
        </w:rPr>
        <w:t xml:space="preserve">начальник – </w:t>
      </w:r>
      <w:proofErr w:type="spellStart"/>
      <w:r w:rsidR="00924EBF" w:rsidRPr="007D2450">
        <w:rPr>
          <w:color w:val="000000" w:themeColor="text1"/>
          <w:sz w:val="28"/>
          <w:szCs w:val="28"/>
          <w:lang w:val="uk-UA"/>
        </w:rPr>
        <w:t>Дєдіщева</w:t>
      </w:r>
      <w:proofErr w:type="spellEnd"/>
      <w:r w:rsidR="00924EBF" w:rsidRPr="007D2450">
        <w:rPr>
          <w:color w:val="000000" w:themeColor="text1"/>
          <w:sz w:val="28"/>
          <w:szCs w:val="28"/>
          <w:lang w:val="uk-UA"/>
        </w:rPr>
        <w:t xml:space="preserve"> І.М.) </w:t>
      </w:r>
      <w:r w:rsidR="00E858B4" w:rsidRPr="007D2450">
        <w:rPr>
          <w:color w:val="000000" w:themeColor="text1"/>
          <w:sz w:val="28"/>
          <w:szCs w:val="28"/>
          <w:lang w:val="uk-UA"/>
        </w:rPr>
        <w:t xml:space="preserve">оприлюднити </w:t>
      </w:r>
      <w:r w:rsidR="0080790A" w:rsidRPr="007D2450">
        <w:rPr>
          <w:color w:val="000000" w:themeColor="text1"/>
          <w:sz w:val="28"/>
          <w:szCs w:val="28"/>
          <w:lang w:val="uk-UA"/>
        </w:rPr>
        <w:t xml:space="preserve">звіт </w:t>
      </w:r>
      <w:r w:rsidR="00EE377A" w:rsidRPr="007D2450">
        <w:rPr>
          <w:color w:val="000000" w:themeColor="text1"/>
          <w:sz w:val="28"/>
          <w:szCs w:val="28"/>
          <w:lang w:val="uk-UA"/>
        </w:rPr>
        <w:t>старости</w:t>
      </w:r>
      <w:r w:rsidR="0080790A" w:rsidRPr="007D2450">
        <w:rPr>
          <w:color w:val="000000" w:themeColor="text1"/>
          <w:sz w:val="28"/>
          <w:szCs w:val="28"/>
          <w:lang w:val="uk-UA"/>
        </w:rPr>
        <w:t xml:space="preserve"> </w:t>
      </w:r>
      <w:r w:rsidR="00E858B4" w:rsidRPr="007D2450">
        <w:rPr>
          <w:color w:val="000000" w:themeColor="text1"/>
          <w:sz w:val="28"/>
          <w:szCs w:val="28"/>
          <w:lang w:val="uk-UA"/>
        </w:rPr>
        <w:t>на офіційному веб</w:t>
      </w:r>
      <w:r w:rsidR="0080790A" w:rsidRPr="007D2450">
        <w:rPr>
          <w:color w:val="000000" w:themeColor="text1"/>
          <w:sz w:val="28"/>
          <w:szCs w:val="28"/>
          <w:lang w:val="uk-UA"/>
        </w:rPr>
        <w:t>-сайті Глухівської міської ради.</w:t>
      </w:r>
    </w:p>
    <w:p w:rsidR="000A57A8" w:rsidRPr="007D2450" w:rsidRDefault="00E858B4" w:rsidP="000A57A8">
      <w:pPr>
        <w:ind w:firstLine="720"/>
        <w:jc w:val="both"/>
        <w:rPr>
          <w:bCs/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>3.</w:t>
      </w:r>
      <w:r w:rsidR="008D2994" w:rsidRPr="007D2450">
        <w:rPr>
          <w:color w:val="000000" w:themeColor="text1"/>
          <w:lang w:val="uk-UA"/>
        </w:rPr>
        <w:t xml:space="preserve"> </w:t>
      </w:r>
      <w:r w:rsidR="008D2994" w:rsidRPr="007D2450">
        <w:rPr>
          <w:color w:val="000000" w:themeColor="text1"/>
          <w:sz w:val="28"/>
          <w:szCs w:val="28"/>
          <w:lang w:val="uk-UA"/>
        </w:rPr>
        <w:t xml:space="preserve">Контроль за виконанням цього рішення покласти на  першого заступника міського  голови з питань діяльності виконавчих органів міської ради Ткаченка О.О. </w:t>
      </w:r>
      <w:r w:rsidR="000A57A8" w:rsidRPr="007D2450">
        <w:rPr>
          <w:bCs/>
          <w:color w:val="000000" w:themeColor="text1"/>
          <w:sz w:val="28"/>
          <w:szCs w:val="28"/>
          <w:lang w:val="uk-UA"/>
        </w:rPr>
        <w:t>та постійну комісію міської ради з питань освіти, культури, охорони здоров’я, фізичної виховання і спорту, соціальної політики, законності, правопорядку, протидії корупції, регламенту та депутатської етики</w:t>
      </w:r>
      <w:r w:rsidR="007D73E9">
        <w:rPr>
          <w:bCs/>
          <w:color w:val="000000" w:themeColor="text1"/>
          <w:sz w:val="28"/>
          <w:szCs w:val="28"/>
          <w:lang w:val="uk-UA"/>
        </w:rPr>
        <w:t xml:space="preserve"> (голова комісії – Говоруха Т.М</w:t>
      </w:r>
      <w:r w:rsidR="000A57A8" w:rsidRPr="007D2450">
        <w:rPr>
          <w:bCs/>
          <w:color w:val="000000" w:themeColor="text1"/>
          <w:sz w:val="28"/>
          <w:szCs w:val="28"/>
          <w:lang w:val="uk-UA"/>
        </w:rPr>
        <w:t xml:space="preserve">.).  </w:t>
      </w:r>
    </w:p>
    <w:p w:rsidR="000A57A8" w:rsidRPr="007D2450" w:rsidRDefault="000A57A8" w:rsidP="008D2994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:rsidR="008D2994" w:rsidRPr="007D2450" w:rsidRDefault="008D2994" w:rsidP="008D2994">
      <w:pPr>
        <w:ind w:firstLine="72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0C765A" w:rsidRPr="007D2450" w:rsidRDefault="000C765A" w:rsidP="000C765A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 xml:space="preserve">Міський  голова                                                                 </w:t>
      </w:r>
      <w:r w:rsidR="007D73E9">
        <w:rPr>
          <w:b/>
          <w:color w:val="000000" w:themeColor="text1"/>
          <w:sz w:val="28"/>
          <w:szCs w:val="28"/>
          <w:lang w:val="uk-UA"/>
        </w:rPr>
        <w:t xml:space="preserve">               </w:t>
      </w:r>
      <w:r w:rsidRPr="007D2450">
        <w:rPr>
          <w:b/>
          <w:color w:val="000000" w:themeColor="text1"/>
          <w:sz w:val="28"/>
          <w:szCs w:val="28"/>
          <w:lang w:val="uk-UA"/>
        </w:rPr>
        <w:t>Надія ВАЙЛО</w:t>
      </w:r>
    </w:p>
    <w:p w:rsidR="000C765A" w:rsidRPr="007D2450" w:rsidRDefault="000C765A" w:rsidP="000C765A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483EB4" w:rsidRPr="007D2450" w:rsidRDefault="00483EB4">
      <w:pPr>
        <w:widowControl/>
        <w:autoSpaceDE/>
        <w:autoSpaceDN/>
        <w:adjustRightInd/>
        <w:spacing w:after="200" w:line="276" w:lineRule="auto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br w:type="page"/>
      </w:r>
    </w:p>
    <w:p w:rsidR="00173509" w:rsidRPr="007D2450" w:rsidRDefault="00173509" w:rsidP="0029140F">
      <w:pPr>
        <w:ind w:firstLine="6237"/>
        <w:jc w:val="both"/>
        <w:rPr>
          <w:color w:val="000000" w:themeColor="text1"/>
          <w:sz w:val="28"/>
          <w:szCs w:val="28"/>
          <w:lang w:val="uk-UA"/>
        </w:rPr>
        <w:sectPr w:rsidR="00173509" w:rsidRPr="007D2450" w:rsidSect="00083EA3">
          <w:type w:val="continuous"/>
          <w:pgSz w:w="11907" w:h="16839" w:code="9"/>
          <w:pgMar w:top="1134" w:right="567" w:bottom="1134" w:left="1701" w:header="709" w:footer="709" w:gutter="0"/>
          <w:cols w:space="60"/>
          <w:noEndnote/>
          <w:docGrid w:linePitch="272"/>
        </w:sectPr>
      </w:pPr>
    </w:p>
    <w:p w:rsidR="007D73E9" w:rsidRPr="007D2450" w:rsidRDefault="007D73E9" w:rsidP="007D73E9">
      <w:pPr>
        <w:ind w:firstLine="6237"/>
        <w:jc w:val="both"/>
        <w:rPr>
          <w:color w:val="000000" w:themeColor="text1"/>
          <w:sz w:val="28"/>
          <w:szCs w:val="28"/>
          <w:lang w:val="uk-UA"/>
        </w:rPr>
        <w:sectPr w:rsidR="007D73E9" w:rsidRPr="007D2450" w:rsidSect="00083EA3">
          <w:type w:val="continuous"/>
          <w:pgSz w:w="11907" w:h="16839" w:code="9"/>
          <w:pgMar w:top="1134" w:right="567" w:bottom="1134" w:left="1701" w:header="709" w:footer="709" w:gutter="0"/>
          <w:cols w:space="60"/>
          <w:noEndnote/>
          <w:docGrid w:linePitch="272"/>
        </w:sectPr>
      </w:pPr>
    </w:p>
    <w:p w:rsidR="007D73E9" w:rsidRPr="007D2450" w:rsidRDefault="007D73E9" w:rsidP="007D73E9">
      <w:pPr>
        <w:ind w:firstLine="6237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>Додаток</w:t>
      </w:r>
    </w:p>
    <w:p w:rsidR="007D73E9" w:rsidRPr="007D2450" w:rsidRDefault="007D73E9" w:rsidP="007D73E9">
      <w:pPr>
        <w:ind w:firstLine="6237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>до рішення міської ради</w:t>
      </w:r>
    </w:p>
    <w:p w:rsidR="007D73E9" w:rsidRPr="007D2450" w:rsidRDefault="007D73E9" w:rsidP="007D73E9">
      <w:pPr>
        <w:ind w:firstLine="6237"/>
        <w:jc w:val="both"/>
        <w:rPr>
          <w:b/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>_________   № ______</w:t>
      </w:r>
    </w:p>
    <w:p w:rsidR="007D73E9" w:rsidRPr="007D2450" w:rsidRDefault="007D73E9" w:rsidP="007D73E9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7D73E9" w:rsidRPr="00916B27" w:rsidRDefault="007D73E9" w:rsidP="007D73E9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</w:t>
      </w:r>
      <w:r w:rsidRPr="00916B27">
        <w:rPr>
          <w:b/>
          <w:color w:val="000000" w:themeColor="text1"/>
          <w:sz w:val="28"/>
          <w:szCs w:val="28"/>
          <w:lang w:val="uk-UA"/>
        </w:rPr>
        <w:t xml:space="preserve">віт про роботу старости </w:t>
      </w:r>
      <w:proofErr w:type="spellStart"/>
      <w:r w:rsidRPr="00916B27">
        <w:rPr>
          <w:b/>
          <w:color w:val="000000" w:themeColor="text1"/>
          <w:sz w:val="28"/>
          <w:szCs w:val="28"/>
          <w:lang w:val="uk-UA"/>
        </w:rPr>
        <w:t>Білокопитівського</w:t>
      </w:r>
      <w:proofErr w:type="spellEnd"/>
    </w:p>
    <w:p w:rsidR="007D73E9" w:rsidRDefault="007D73E9" w:rsidP="007D73E9">
      <w:pPr>
        <w:jc w:val="center"/>
        <w:rPr>
          <w:b/>
          <w:color w:val="000000" w:themeColor="text1"/>
          <w:sz w:val="28"/>
          <w:szCs w:val="28"/>
          <w:lang w:val="uk-UA"/>
        </w:rPr>
      </w:pPr>
      <w:proofErr w:type="spellStart"/>
      <w:r w:rsidRPr="00916B27">
        <w:rPr>
          <w:b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916B27">
        <w:rPr>
          <w:b/>
          <w:color w:val="000000" w:themeColor="text1"/>
          <w:sz w:val="28"/>
          <w:szCs w:val="28"/>
          <w:lang w:val="uk-UA"/>
        </w:rPr>
        <w:t xml:space="preserve"> округу Глухівської міської ради за 202</w:t>
      </w:r>
      <w:r>
        <w:rPr>
          <w:b/>
          <w:color w:val="000000" w:themeColor="text1"/>
          <w:sz w:val="28"/>
          <w:szCs w:val="28"/>
          <w:lang w:val="uk-UA"/>
        </w:rPr>
        <w:t>4</w:t>
      </w:r>
      <w:r w:rsidRPr="00916B27">
        <w:rPr>
          <w:b/>
          <w:color w:val="000000" w:themeColor="text1"/>
          <w:sz w:val="28"/>
          <w:szCs w:val="28"/>
          <w:lang w:val="uk-UA"/>
        </w:rPr>
        <w:t xml:space="preserve"> рік</w:t>
      </w:r>
    </w:p>
    <w:p w:rsidR="007D73E9" w:rsidRPr="007D2450" w:rsidRDefault="007D73E9" w:rsidP="007D73E9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7D73E9" w:rsidRDefault="007D73E9" w:rsidP="007D73E9">
      <w:pPr>
        <w:ind w:firstLine="720"/>
        <w:jc w:val="both"/>
        <w:rPr>
          <w:color w:val="000000" w:themeColor="text1"/>
          <w:sz w:val="28"/>
          <w:lang w:val="uk-UA"/>
        </w:rPr>
      </w:pPr>
      <w:r w:rsidRPr="007D2450">
        <w:rPr>
          <w:color w:val="000000" w:themeColor="text1"/>
          <w:sz w:val="28"/>
          <w:lang w:val="uk-UA"/>
        </w:rPr>
        <w:t xml:space="preserve">Відповідно до статті </w:t>
      </w:r>
      <w:r w:rsidRPr="007D2450">
        <w:rPr>
          <w:color w:val="000000" w:themeColor="text1"/>
          <w:sz w:val="28"/>
          <w:szCs w:val="28"/>
          <w:lang w:val="uk-UA"/>
        </w:rPr>
        <w:t>54</w:t>
      </w:r>
      <w:r w:rsidRPr="007D2450">
        <w:rPr>
          <w:color w:val="000000" w:themeColor="text1"/>
          <w:sz w:val="28"/>
          <w:szCs w:val="28"/>
          <w:vertAlign w:val="superscript"/>
          <w:lang w:val="uk-UA"/>
        </w:rPr>
        <w:t>1</w:t>
      </w:r>
      <w:r w:rsidRPr="007D2450">
        <w:rPr>
          <w:color w:val="000000" w:themeColor="text1"/>
          <w:sz w:val="28"/>
          <w:szCs w:val="28"/>
          <w:lang w:val="uk-UA"/>
        </w:rPr>
        <w:t xml:space="preserve"> Закону </w:t>
      </w:r>
      <w:r w:rsidRPr="007D2450">
        <w:rPr>
          <w:color w:val="000000" w:themeColor="text1"/>
          <w:sz w:val="28"/>
          <w:lang w:val="uk-UA"/>
        </w:rPr>
        <w:t>України «Про місцеве самоврядування в Україні»</w:t>
      </w:r>
      <w:r>
        <w:rPr>
          <w:color w:val="000000" w:themeColor="text1"/>
          <w:sz w:val="28"/>
          <w:lang w:val="uk-UA"/>
        </w:rPr>
        <w:t>, пункту 6 розділу 2 Положення про старосту Глухівської міської ради, староста не рідше одного разу на рік звітує про свою роботу перед Глухівською міською радою.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Я, Милка  Олександр  Вікторович, староста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Білокопитівського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Глухівської міської ради 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своїй роботі керуюсь Конституцією України, Законом України «Про місцеве самоврядування в Україні», Положенням про старосту</w:t>
      </w:r>
      <w:r w:rsidRPr="00D301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Глухівської міської ради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іншими нормативно-правовими актам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и.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Виконую доручення Глухівської міської ради та  її виконавчого комітету, міського голови, здійснюю надання інформації та виконую інші обов'язки, визначені законодавством України в межах своїх повноважень.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 є членом виконавчого комітету Глухівської міської ради, де представляю інтереси жителів свого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округу. 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Рік моєї роботи на посаді старости пройшов у тісній співпраці з Глухівською міською радою, населенням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округу, керівниками підприємств та установ.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0" w:name="_Hlk190166182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складу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Білокопитівського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Глухівської міської ради 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входять:</w:t>
      </w:r>
    </w:p>
    <w:p w:rsidR="007D73E9" w:rsidRDefault="007D73E9" w:rsidP="007D73E9">
      <w:pPr>
        <w:pStyle w:val="a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село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</w:t>
      </w:r>
      <w:r w:rsidR="008D5F08">
        <w:rPr>
          <w:rFonts w:ascii="Times New Roman" w:hAnsi="Times New Roman" w:cs="Times New Roman"/>
          <w:sz w:val="28"/>
          <w:szCs w:val="28"/>
          <w:lang w:val="uk-UA"/>
        </w:rPr>
        <w:t>окопитове</w:t>
      </w:r>
      <w:proofErr w:type="spellEnd"/>
      <w:r w:rsidR="008D5F08">
        <w:rPr>
          <w:rFonts w:ascii="Times New Roman" w:hAnsi="Times New Roman" w:cs="Times New Roman"/>
          <w:sz w:val="28"/>
          <w:szCs w:val="28"/>
          <w:lang w:val="uk-UA"/>
        </w:rPr>
        <w:t xml:space="preserve"> (зареєстровано 215 осіб, проживає 85 осіб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село</w:t>
      </w:r>
      <w:r w:rsidR="008D5F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D5F08">
        <w:rPr>
          <w:rFonts w:ascii="Times New Roman" w:hAnsi="Times New Roman" w:cs="Times New Roman"/>
          <w:sz w:val="28"/>
          <w:szCs w:val="28"/>
          <w:lang w:val="uk-UA"/>
        </w:rPr>
        <w:t>Заруцьке</w:t>
      </w:r>
      <w:proofErr w:type="spellEnd"/>
      <w:r w:rsidR="008D5F08">
        <w:rPr>
          <w:rFonts w:ascii="Times New Roman" w:hAnsi="Times New Roman" w:cs="Times New Roman"/>
          <w:sz w:val="28"/>
          <w:szCs w:val="28"/>
          <w:lang w:val="uk-UA"/>
        </w:rPr>
        <w:t xml:space="preserve"> (зареєстровано 98 осіб, проживає 23 осіб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селище Бу</w:t>
      </w:r>
      <w:r w:rsidR="008D5F08">
        <w:rPr>
          <w:rFonts w:ascii="Times New Roman" w:hAnsi="Times New Roman" w:cs="Times New Roman"/>
          <w:sz w:val="28"/>
          <w:szCs w:val="28"/>
          <w:lang w:val="uk-UA"/>
        </w:rPr>
        <w:t>дівельне (зареєстровано 254 осіб, проживає 95 осіб</w:t>
      </w:r>
      <w:r>
        <w:rPr>
          <w:rFonts w:ascii="Times New Roman" w:hAnsi="Times New Roman" w:cs="Times New Roman"/>
          <w:sz w:val="28"/>
          <w:szCs w:val="28"/>
          <w:lang w:val="uk-UA"/>
        </w:rPr>
        <w:t>),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село </w:t>
      </w:r>
      <w:r w:rsidR="008D5F08">
        <w:rPr>
          <w:rFonts w:ascii="Times New Roman" w:hAnsi="Times New Roman" w:cs="Times New Roman"/>
          <w:sz w:val="28"/>
          <w:szCs w:val="28"/>
          <w:lang w:val="uk-UA"/>
        </w:rPr>
        <w:t>Привілля (зареєстровано 233 осіб, проживає 105 осіб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село М</w:t>
      </w:r>
      <w:r w:rsidR="008D5F08">
        <w:rPr>
          <w:rFonts w:ascii="Times New Roman" w:hAnsi="Times New Roman" w:cs="Times New Roman"/>
          <w:sz w:val="28"/>
          <w:szCs w:val="28"/>
          <w:lang w:val="uk-UA"/>
        </w:rPr>
        <w:t>оскаленки (зареєстровано 37 осіб, проживає 15 осіб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село </w:t>
      </w:r>
      <w:proofErr w:type="spellStart"/>
      <w:r w:rsidR="008D5F08">
        <w:rPr>
          <w:rFonts w:ascii="Times New Roman" w:hAnsi="Times New Roman" w:cs="Times New Roman"/>
          <w:sz w:val="28"/>
          <w:szCs w:val="28"/>
          <w:lang w:val="uk-UA"/>
        </w:rPr>
        <w:t>Годунівка</w:t>
      </w:r>
      <w:proofErr w:type="spellEnd"/>
      <w:r w:rsidR="008D5F08">
        <w:rPr>
          <w:rFonts w:ascii="Times New Roman" w:hAnsi="Times New Roman" w:cs="Times New Roman"/>
          <w:sz w:val="28"/>
          <w:szCs w:val="28"/>
          <w:lang w:val="uk-UA"/>
        </w:rPr>
        <w:t xml:space="preserve"> (зареєстровано 65 осіб, проживає 32 осіб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8D5F08">
        <w:rPr>
          <w:rFonts w:ascii="Times New Roman" w:hAnsi="Times New Roman" w:cs="Times New Roman"/>
          <w:sz w:val="28"/>
          <w:szCs w:val="28"/>
          <w:lang w:val="uk-UA"/>
        </w:rPr>
        <w:t>отминівка</w:t>
      </w:r>
      <w:proofErr w:type="spellEnd"/>
      <w:r w:rsidR="008D5F08">
        <w:rPr>
          <w:rFonts w:ascii="Times New Roman" w:hAnsi="Times New Roman" w:cs="Times New Roman"/>
          <w:sz w:val="28"/>
          <w:szCs w:val="28"/>
          <w:lang w:val="uk-UA"/>
        </w:rPr>
        <w:t xml:space="preserve"> (зареєстровано 24 осіб, проживає 9 осіб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D73E9" w:rsidRDefault="007D73E9" w:rsidP="007D73E9">
      <w:pPr>
        <w:pStyle w:val="a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DE67CD">
        <w:rPr>
          <w:rFonts w:ascii="Times New Roman" w:hAnsi="Times New Roman" w:cs="Times New Roman"/>
          <w:sz w:val="28"/>
          <w:szCs w:val="28"/>
          <w:lang w:val="uk-UA"/>
        </w:rPr>
        <w:t xml:space="preserve">В селі Вознесенське на даний час ніхто не проживає.  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Всього зареєстровано 9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26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іб. Станом на 01.01.2025 фактично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проживає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364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соби, з них дітей до 18 років - 13 , пенсіонерів -   175 осіб, працездатне населення - 176  осіб.</w:t>
      </w:r>
    </w:p>
    <w:p w:rsidR="007D73E9" w:rsidRPr="00DA5926" w:rsidRDefault="008D5F08" w:rsidP="007D73E9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D73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межах 5км зони ( </w:t>
      </w:r>
      <w:proofErr w:type="spellStart"/>
      <w:r w:rsidR="007D73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с.Білокопитове</w:t>
      </w:r>
      <w:proofErr w:type="spellEnd"/>
      <w:r w:rsidR="007D73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7D73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с.Заруцьке</w:t>
      </w:r>
      <w:proofErr w:type="spellEnd"/>
      <w:r w:rsidR="007D73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с-ще Будівельне) за період війсь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кових дій евакуювалось –197 осіб</w:t>
      </w:r>
      <w:r w:rsidR="007D73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з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них дітей до 18 років – 60 осіб  ( 48 осіб</w:t>
      </w:r>
      <w:r w:rsidR="007D73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14 років), пенсіонерів – 34 осіб.</w:t>
      </w:r>
      <w:r w:rsidR="007D73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D73E9" w:rsidRPr="00DA5926">
        <w:rPr>
          <w:rFonts w:ascii="Times New Roman" w:hAnsi="Times New Roman" w:cs="Times New Roman"/>
          <w:sz w:val="28"/>
          <w:szCs w:val="28"/>
          <w:lang w:val="uk-UA"/>
        </w:rPr>
        <w:t>На даний час в цих населених пунктах проживає 200 осіб, з них дітей до 18 років – 3, пенсіонерів – 87, праце</w:t>
      </w:r>
      <w:r>
        <w:rPr>
          <w:rFonts w:ascii="Times New Roman" w:hAnsi="Times New Roman" w:cs="Times New Roman"/>
          <w:sz w:val="28"/>
          <w:szCs w:val="28"/>
          <w:lang w:val="uk-UA"/>
        </w:rPr>
        <w:t>здатне населення – 110 осіб</w:t>
      </w:r>
      <w:r w:rsidR="007D73E9" w:rsidRPr="00DA59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 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рік  народилось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дитини, померло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18 осіб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bookmarkEnd w:id="0"/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Територія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округу  складає  8194,4 га. </w:t>
      </w:r>
    </w:p>
    <w:p w:rsidR="007D73E9" w:rsidRPr="00C7293C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bookmarkStart w:id="1" w:name="_GoBack"/>
      <w:bookmarkEnd w:id="1"/>
      <w:r w:rsidRPr="00C7293C">
        <w:rPr>
          <w:rFonts w:ascii="Times New Roman" w:hAnsi="Times New Roman" w:cs="Times New Roman"/>
          <w:spacing w:val="-2"/>
          <w:sz w:val="28"/>
          <w:szCs w:val="28"/>
          <w:lang w:val="uk-UA"/>
        </w:rPr>
        <w:lastRenderedPageBreak/>
        <w:t>Загальна площа сільськогосподарських земель складає 6165,02 га</w:t>
      </w:r>
    </w:p>
    <w:p w:rsidR="007D73E9" w:rsidRPr="00C7293C" w:rsidRDefault="007D73E9" w:rsidP="007D73E9">
      <w:pPr>
        <w:pStyle w:val="af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C7293C">
        <w:rPr>
          <w:rFonts w:ascii="Times New Roman" w:hAnsi="Times New Roman" w:cs="Times New Roman"/>
          <w:spacing w:val="-2"/>
          <w:sz w:val="28"/>
          <w:szCs w:val="28"/>
          <w:lang w:val="uk-UA"/>
        </w:rPr>
        <w:t>в тому числі сільськогосподарські угіддя 6021,41 га</w:t>
      </w:r>
    </w:p>
    <w:p w:rsidR="007D73E9" w:rsidRPr="00C7293C" w:rsidRDefault="007D73E9" w:rsidP="007D73E9">
      <w:pPr>
        <w:pStyle w:val="af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C7293C">
        <w:rPr>
          <w:rFonts w:ascii="Times New Roman" w:hAnsi="Times New Roman" w:cs="Times New Roman"/>
          <w:spacing w:val="-2"/>
          <w:sz w:val="28"/>
          <w:szCs w:val="28"/>
          <w:lang w:val="uk-UA"/>
        </w:rPr>
        <w:t>Площа під:</w:t>
      </w:r>
    </w:p>
    <w:p w:rsidR="007D73E9" w:rsidRPr="00C7293C" w:rsidRDefault="007D73E9" w:rsidP="007D73E9">
      <w:pPr>
        <w:pStyle w:val="af"/>
        <w:numPr>
          <w:ilvl w:val="0"/>
          <w:numId w:val="39"/>
        </w:numPr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C7293C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лісами та іншими </w:t>
      </w:r>
      <w:proofErr w:type="spellStart"/>
      <w:r w:rsidRPr="00C7293C">
        <w:rPr>
          <w:rFonts w:ascii="Times New Roman" w:hAnsi="Times New Roman" w:cs="Times New Roman"/>
          <w:spacing w:val="-2"/>
          <w:sz w:val="28"/>
          <w:szCs w:val="28"/>
          <w:lang w:val="uk-UA"/>
        </w:rPr>
        <w:t>лісовкритими</w:t>
      </w:r>
      <w:proofErr w:type="spellEnd"/>
      <w:r w:rsidRPr="00C7293C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площами 1659,67 га, в тому числі лісові землі 1508,54 га;</w:t>
      </w:r>
    </w:p>
    <w:p w:rsidR="007D73E9" w:rsidRPr="00C7293C" w:rsidRDefault="007D73E9" w:rsidP="007D73E9">
      <w:pPr>
        <w:pStyle w:val="af"/>
        <w:numPr>
          <w:ilvl w:val="0"/>
          <w:numId w:val="39"/>
        </w:numPr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C7293C">
        <w:rPr>
          <w:rFonts w:ascii="Times New Roman" w:hAnsi="Times New Roman" w:cs="Times New Roman"/>
          <w:spacing w:val="-2"/>
          <w:sz w:val="28"/>
          <w:szCs w:val="28"/>
          <w:lang w:val="uk-UA"/>
        </w:rPr>
        <w:t>землями промисловості 7,49 га;</w:t>
      </w:r>
    </w:p>
    <w:p w:rsidR="007D73E9" w:rsidRPr="00251069" w:rsidRDefault="007D73E9" w:rsidP="007D73E9">
      <w:pPr>
        <w:pStyle w:val="af"/>
        <w:numPr>
          <w:ilvl w:val="0"/>
          <w:numId w:val="39"/>
        </w:numPr>
        <w:tabs>
          <w:tab w:val="left" w:pos="708"/>
          <w:tab w:val="left" w:pos="1416"/>
          <w:tab w:val="left" w:pos="2124"/>
          <w:tab w:val="left" w:pos="2832"/>
          <w:tab w:val="left" w:pos="4200"/>
        </w:tabs>
        <w:jc w:val="both"/>
        <w:rPr>
          <w:sz w:val="28"/>
          <w:szCs w:val="28"/>
          <w:lang w:val="uk-UA"/>
        </w:rPr>
      </w:pPr>
      <w:r w:rsidRPr="00251069">
        <w:rPr>
          <w:rFonts w:ascii="Times New Roman" w:hAnsi="Times New Roman" w:cs="Times New Roman"/>
          <w:spacing w:val="-2"/>
          <w:sz w:val="28"/>
          <w:szCs w:val="28"/>
          <w:lang w:val="uk-UA"/>
        </w:rPr>
        <w:t>внутрішніми водами 46,7 га.</w:t>
      </w:r>
      <w:r w:rsidRPr="00251069">
        <w:rPr>
          <w:lang w:val="uk-UA" w:eastAsia="en-US"/>
        </w:rPr>
        <w:tab/>
      </w:r>
      <w:r w:rsidRPr="00251069">
        <w:rPr>
          <w:sz w:val="28"/>
          <w:szCs w:val="28"/>
          <w:lang w:val="uk-UA"/>
        </w:rPr>
        <w:t xml:space="preserve"> </w:t>
      </w:r>
    </w:p>
    <w:p w:rsidR="007D73E9" w:rsidRDefault="007D73E9" w:rsidP="007D73E9">
      <w:pPr>
        <w:tabs>
          <w:tab w:val="left" w:pos="708"/>
          <w:tab w:val="left" w:pos="1416"/>
          <w:tab w:val="left" w:pos="2124"/>
          <w:tab w:val="left" w:pos="2832"/>
          <w:tab w:val="left" w:pos="4200"/>
        </w:tabs>
        <w:rPr>
          <w:sz w:val="28"/>
          <w:szCs w:val="28"/>
          <w:lang w:val="uk-UA"/>
        </w:rPr>
      </w:pPr>
      <w:r w:rsidRPr="00C7293C">
        <w:rPr>
          <w:sz w:val="28"/>
          <w:szCs w:val="28"/>
          <w:lang w:val="uk-UA"/>
        </w:rPr>
        <w:tab/>
        <w:t>Земельні ділянки орендують  ТОВ «Велетень», ТОВ «</w:t>
      </w:r>
      <w:proofErr w:type="spellStart"/>
      <w:r w:rsidRPr="00C7293C">
        <w:rPr>
          <w:sz w:val="28"/>
          <w:szCs w:val="28"/>
          <w:lang w:val="uk-UA"/>
        </w:rPr>
        <w:t>Агрозем</w:t>
      </w:r>
      <w:proofErr w:type="spellEnd"/>
      <w:r w:rsidRPr="00C7293C">
        <w:rPr>
          <w:sz w:val="28"/>
          <w:szCs w:val="28"/>
          <w:lang w:val="uk-UA"/>
        </w:rPr>
        <w:t>», ТОВ «</w:t>
      </w:r>
      <w:proofErr w:type="spellStart"/>
      <w:r w:rsidRPr="00C7293C">
        <w:rPr>
          <w:sz w:val="28"/>
          <w:szCs w:val="28"/>
          <w:lang w:val="uk-UA"/>
        </w:rPr>
        <w:t>Катеринівське</w:t>
      </w:r>
      <w:proofErr w:type="spellEnd"/>
      <w:r w:rsidRPr="00C7293C">
        <w:rPr>
          <w:sz w:val="28"/>
          <w:szCs w:val="28"/>
          <w:lang w:val="uk-UA"/>
        </w:rPr>
        <w:t>», ФОП Богданов С.А., ФОП Милка О.В.,ФОП Дем’яненко</w:t>
      </w:r>
      <w:r>
        <w:rPr>
          <w:sz w:val="28"/>
          <w:szCs w:val="28"/>
          <w:lang w:val="uk-UA"/>
        </w:rPr>
        <w:t xml:space="preserve"> </w:t>
      </w:r>
      <w:r w:rsidRPr="00C7293C">
        <w:rPr>
          <w:sz w:val="28"/>
          <w:szCs w:val="28"/>
          <w:lang w:val="uk-UA"/>
        </w:rPr>
        <w:t>С.М.</w:t>
      </w:r>
    </w:p>
    <w:p w:rsidR="007D73E9" w:rsidRDefault="007D73E9" w:rsidP="007D73E9">
      <w:pPr>
        <w:tabs>
          <w:tab w:val="left" w:pos="708"/>
          <w:tab w:val="left" w:pos="1416"/>
          <w:tab w:val="left" w:pos="2124"/>
          <w:tab w:val="left" w:pos="2832"/>
          <w:tab w:val="left" w:pos="42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ab/>
      </w:r>
      <w:r w:rsidRPr="00C7293C">
        <w:rPr>
          <w:sz w:val="28"/>
          <w:szCs w:val="28"/>
          <w:lang w:val="uk-UA" w:eastAsia="en-US"/>
        </w:rPr>
        <w:t>Всього в обробітку 4123,80 га земель, з них земель комунальної власності 777,8 га.</w:t>
      </w:r>
    </w:p>
    <w:p w:rsidR="007D73E9" w:rsidRPr="007D2450" w:rsidRDefault="007D73E9" w:rsidP="007D73E9">
      <w:pPr>
        <w:tabs>
          <w:tab w:val="left" w:pos="708"/>
          <w:tab w:val="left" w:pos="1416"/>
          <w:tab w:val="left" w:pos="2124"/>
          <w:tab w:val="left" w:pos="2832"/>
          <w:tab w:val="left" w:pos="4200"/>
        </w:tabs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У минулому році всі земельні ділянки оброблялися, навіть у 5 км зоні.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Державний  кордон  України  з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рф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проходить  біля села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Білокопитове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  річці 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Клевень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протяжністю  близько  2 км.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Працює  промислове  підприємство  ПрАТ «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Сумиагропромбуд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  виробни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ча  ділянка  </w:t>
      </w:r>
      <w:proofErr w:type="spellStart"/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Заруцький</w:t>
      </w:r>
      <w:proofErr w:type="spellEnd"/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вапняний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завод по виробництву та реалізації крейди меленої  та крейди  для  вапнування  </w:t>
      </w:r>
      <w:r w:rsidR="008D5F08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ґрунтів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Між  заводом та м.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Глухів функціонує залізничне сполучення.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Протягом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війни підприємство, яке знаходиться в 3 км зоні від кордону, постійно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обстрілюється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Пошкоджені та знищені виробничі приміщення, обладнання, техніка та майно. Після проведення ремонтних робіт виробництво відновлювалось. З грудня 2024 року роботу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зупинено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:rsidR="007D73E9" w:rsidRP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жаль від обстрілів страждає мирне населення. В селах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Білокопитове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Заруцьке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с-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Будівельне зазнали пошкоджень приміщення магазинів. В с-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Будівельне зазнав пошкоджень багатоквартирний будинок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вул.Центральна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 6, за минулий рік повністю знищено багатоквартирний будинок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вул.Заводська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 9, знищено по 1 будинку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с.Заруцьке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с.Привілля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с.Москаленки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с.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Білокопитове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Багато будинків пошкоджено. За минулий рік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FPV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-дронами пошкоджено 3 легкових автомобілі та приватний комбайн.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Зайнятість населення.</w:t>
      </w:r>
    </w:p>
    <w:p w:rsidR="007D73E9" w:rsidRP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сільському  господарстві працюють 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особи, в промисловості 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 осіб, в органах місцевого самоврядування – 7 осіб, в освіті – 17 осіб, медицині –  7 осіб, в культурі – 3 особи, торгівлі – 5 осіб, в лавах Збройних сил України та прикордонній  службі – 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іб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за межами округу – 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 осіб.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Освіта</w:t>
      </w:r>
    </w:p>
    <w:p w:rsidR="007D73E9" w:rsidRP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зв’язку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військовими діями та  евакуацією  дітей  припинила  роботу 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філія 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Будівельнівський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НВК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З вересня 2024 року діти переведені на навчання до 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Глухівської загальноосвітньої школи І-ІІІ ступенів № 6.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Охорона здоров’я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території старостату працюють  фельдшерські  пункти в селах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Білокопитове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Привілля,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Годунівка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та с-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щі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Будівельне. Медичні  послуги  населенню  надаються  як у приміщеннях фельдшерських пунктів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так і за викликом по місцю проживання.</w:t>
      </w:r>
    </w:p>
    <w:p w:rsidR="007D73E9" w:rsidRDefault="007D73E9" w:rsidP="007D73E9">
      <w:pPr>
        <w:ind w:left="150" w:firstLine="558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>Всі  медичні  заклади забезпечені необхідними медикаментами для надання  невідкладної допомоги.</w:t>
      </w:r>
    </w:p>
    <w:p w:rsidR="007D73E9" w:rsidRPr="007D73E9" w:rsidRDefault="008D5F08" w:rsidP="007D73E9">
      <w:pPr>
        <w:ind w:left="150" w:firstLine="55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У</w:t>
      </w:r>
      <w:r w:rsidR="007D73E9">
        <w:rPr>
          <w:color w:val="000000" w:themeColor="text1"/>
          <w:sz w:val="28"/>
          <w:szCs w:val="28"/>
          <w:lang w:val="uk-UA"/>
        </w:rPr>
        <w:t xml:space="preserve"> села 5-ти кілометрової зони швидка медична допомога не </w:t>
      </w:r>
      <w:proofErr w:type="spellStart"/>
      <w:r w:rsidR="007D73E9">
        <w:rPr>
          <w:color w:val="000000" w:themeColor="text1"/>
          <w:sz w:val="28"/>
          <w:szCs w:val="28"/>
          <w:lang w:val="uk-UA"/>
        </w:rPr>
        <w:t>виїзджає</w:t>
      </w:r>
      <w:proofErr w:type="spellEnd"/>
      <w:r w:rsidR="007D73E9">
        <w:rPr>
          <w:color w:val="000000" w:themeColor="text1"/>
          <w:sz w:val="28"/>
          <w:szCs w:val="28"/>
          <w:lang w:val="uk-UA"/>
        </w:rPr>
        <w:t>.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Культура</w:t>
      </w:r>
    </w:p>
    <w:p w:rsidR="007D73E9" w:rsidRDefault="007D73E9" w:rsidP="007D73E9">
      <w:pPr>
        <w:ind w:left="150" w:firstLine="55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У</w:t>
      </w:r>
      <w:r w:rsidRPr="007D2450">
        <w:rPr>
          <w:color w:val="000000" w:themeColor="text1"/>
          <w:sz w:val="28"/>
          <w:szCs w:val="28"/>
          <w:lang w:val="uk-UA"/>
        </w:rPr>
        <w:t xml:space="preserve"> селі </w:t>
      </w:r>
      <w:proofErr w:type="spellStart"/>
      <w:r w:rsidRPr="007D2450">
        <w:rPr>
          <w:color w:val="000000" w:themeColor="text1"/>
          <w:sz w:val="28"/>
          <w:szCs w:val="28"/>
          <w:lang w:val="uk-UA"/>
        </w:rPr>
        <w:t>Білокопитове</w:t>
      </w:r>
      <w:proofErr w:type="spellEnd"/>
      <w:r w:rsidRPr="007D2450">
        <w:rPr>
          <w:color w:val="000000" w:themeColor="text1"/>
          <w:sz w:val="28"/>
          <w:szCs w:val="28"/>
          <w:lang w:val="uk-UA"/>
        </w:rPr>
        <w:t xml:space="preserve"> працює сільський будинок культури та бібліотека, в селі </w:t>
      </w:r>
      <w:proofErr w:type="spellStart"/>
      <w:r w:rsidRPr="007D2450">
        <w:rPr>
          <w:color w:val="000000" w:themeColor="text1"/>
          <w:sz w:val="28"/>
          <w:szCs w:val="28"/>
          <w:lang w:val="uk-UA"/>
        </w:rPr>
        <w:t>Годунівка</w:t>
      </w:r>
      <w:proofErr w:type="spellEnd"/>
      <w:r w:rsidRPr="007D2450">
        <w:rPr>
          <w:color w:val="000000" w:themeColor="text1"/>
          <w:sz w:val="28"/>
          <w:szCs w:val="28"/>
          <w:lang w:val="uk-UA"/>
        </w:rPr>
        <w:t xml:space="preserve"> сільський клуб. У </w:t>
      </w:r>
      <w:proofErr w:type="spellStart"/>
      <w:r w:rsidRPr="007D2450">
        <w:rPr>
          <w:color w:val="000000" w:themeColor="text1"/>
          <w:sz w:val="28"/>
          <w:szCs w:val="28"/>
          <w:lang w:val="uk-UA"/>
        </w:rPr>
        <w:t>Білокопитівському</w:t>
      </w:r>
      <w:proofErr w:type="spellEnd"/>
      <w:r w:rsidRPr="007D2450">
        <w:rPr>
          <w:color w:val="000000" w:themeColor="text1"/>
          <w:sz w:val="28"/>
          <w:szCs w:val="28"/>
          <w:lang w:val="uk-UA"/>
        </w:rPr>
        <w:t xml:space="preserve">  будинку культури працює тренажерна зала.</w:t>
      </w:r>
    </w:p>
    <w:p w:rsidR="007D73E9" w:rsidRDefault="008D5F08" w:rsidP="007D73E9">
      <w:pPr>
        <w:ind w:left="150" w:firstLine="55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У</w:t>
      </w:r>
      <w:r w:rsidR="007D73E9">
        <w:rPr>
          <w:color w:val="000000" w:themeColor="text1"/>
          <w:sz w:val="28"/>
          <w:szCs w:val="28"/>
          <w:lang w:val="uk-UA"/>
        </w:rPr>
        <w:t xml:space="preserve"> минулому році проведено ремонт ганку та зовнішніх стін будинку культури 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D73E9">
        <w:rPr>
          <w:color w:val="000000" w:themeColor="text1"/>
          <w:sz w:val="28"/>
          <w:szCs w:val="28"/>
          <w:lang w:val="uk-UA"/>
        </w:rPr>
        <w:t>Білокопитове</w:t>
      </w:r>
      <w:proofErr w:type="spellEnd"/>
      <w:r w:rsidR="007D73E9">
        <w:rPr>
          <w:color w:val="000000" w:themeColor="text1"/>
          <w:sz w:val="28"/>
          <w:szCs w:val="28"/>
          <w:lang w:val="uk-UA"/>
        </w:rPr>
        <w:t>.</w:t>
      </w:r>
    </w:p>
    <w:p w:rsidR="007D73E9" w:rsidRDefault="007D73E9" w:rsidP="007D73E9">
      <w:pPr>
        <w:ind w:left="150" w:firstLine="558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Привіллянський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заклад культури після пожежі потребує капітального ремонту.</w:t>
      </w:r>
    </w:p>
    <w:p w:rsidR="007D73E9" w:rsidRPr="007D73E9" w:rsidRDefault="007D73E9" w:rsidP="007D73E9">
      <w:pPr>
        <w:ind w:left="150" w:firstLine="5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зв'язку  з  ризиками  обстрілу, з  метою  збереження  цінного  інвентаря  було  вивезено  з  будинку  культури до м.</w:t>
      </w:r>
      <w:r w:rsidR="008D5F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Глухів  музичне  та  комп'ютерне  обладнання, з  бібліотеки  вивезено 454 сучасні  книжки.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Торгівля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селищі Будівельне працюють магазин Глухівського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міського споживчого товариства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магазин 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ФОП Забари О.І. 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с.Білокопитове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працює торгівельний кіоск ФОП Забари О.І.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Магазини Глухівського МСТ в с.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Білокопитове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с.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Заруцьке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припинили свою роботу 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зв՚язку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обстрілами та зменшенням населення.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с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елах 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Привілля та Москаленки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працює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виїзна  торгівля  Глухівського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міського споживчого товариства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7D73E9" w:rsidRPr="00D25584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55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Також  послуги населенню  надає </w:t>
      </w:r>
      <w:r w:rsidR="008D5F08" w:rsidRPr="00D255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виїз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r w:rsidR="008D5F08" w:rsidRPr="00D255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D255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пошта.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Житлово-комунальне господарство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сі населені пункти старостату забезпечені централізованим водопостачанням. Послуги з водопостачання  населенню 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округу  надає КП «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Полошківське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». Своєчасно  проводяться  роботи  по ремонту аварійних  ділянок. Старостат  надає всебічну допомогу по утриманню та ремонту об’єктів водопостачання.</w:t>
      </w:r>
    </w:p>
    <w:p w:rsidR="007D73E9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році було ліквідовано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аварій на водогонах.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Замінено 50 м труби в с.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Заруцьке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в селах 5-ти кілометрової зони ремонтні роботи проводились власними силами і в основному розкопка 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ґрунту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проводилась вручну.</w:t>
      </w:r>
      <w:r w:rsidR="008D5F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період коли не було електричної енергії до насосів підключали генератори.</w:t>
      </w:r>
    </w:p>
    <w:p w:rsidR="007D73E9" w:rsidRPr="00AC3351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Після обстрілів часто виникали аварії на лініях електричних мереж як 10кВ так і 0,4кВ. Ремонтні роботи по відновленню електропостачання проводились в більшості випадків власними силами.</w:t>
      </w:r>
    </w:p>
    <w:p w:rsidR="007D73E9" w:rsidRPr="007D2450" w:rsidRDefault="007D73E9" w:rsidP="007D73E9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Благоустрій</w:t>
      </w:r>
    </w:p>
    <w:p w:rsidR="007D73E9" w:rsidRPr="007D73E9" w:rsidRDefault="007D73E9" w:rsidP="007D73E9">
      <w:pPr>
        <w:ind w:left="150" w:firstLine="5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Проводилися роботи з благоустрою населених пунктів.  Наводиться санітарний порядок на кладовищах, яких у старостаті 9, ліквідовуються несанкціоновані сміттєзвалища, в літній період проведено  </w:t>
      </w:r>
      <w:proofErr w:type="spellStart"/>
      <w:r>
        <w:rPr>
          <w:sz w:val="28"/>
          <w:szCs w:val="28"/>
          <w:lang w:val="uk-UA"/>
        </w:rPr>
        <w:t>обкоску</w:t>
      </w:r>
      <w:proofErr w:type="spellEnd"/>
      <w:r>
        <w:rPr>
          <w:sz w:val="28"/>
          <w:szCs w:val="28"/>
          <w:lang w:val="uk-UA"/>
        </w:rPr>
        <w:t xml:space="preserve"> трави по населеним пунктам, вирубка чагарників. Проводиться обрізка дерев біля ліній електричних мереж. Проводиться постійна робота по утриманню територій в належному санітарному стані біля пам'ятників, обелісків, солдатських могил та об'єктів соціальної сфери. </w:t>
      </w:r>
    </w:p>
    <w:p w:rsidR="007D73E9" w:rsidRPr="007D2450" w:rsidRDefault="007D73E9" w:rsidP="007D73E9">
      <w:pPr>
        <w:ind w:left="150" w:firstLine="558"/>
        <w:jc w:val="both"/>
        <w:rPr>
          <w:color w:val="000000" w:themeColor="text1"/>
          <w:sz w:val="28"/>
          <w:szCs w:val="28"/>
          <w:u w:val="single"/>
          <w:lang w:val="uk-UA"/>
        </w:rPr>
      </w:pPr>
      <w:r w:rsidRPr="007D2450">
        <w:rPr>
          <w:color w:val="000000" w:themeColor="text1"/>
          <w:sz w:val="28"/>
          <w:szCs w:val="28"/>
          <w:u w:val="single"/>
          <w:lang w:val="uk-UA"/>
        </w:rPr>
        <w:t>Соціальний захист населення</w:t>
      </w:r>
    </w:p>
    <w:p w:rsidR="007D73E9" w:rsidRDefault="007D73E9" w:rsidP="007D73E9">
      <w:pPr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ab/>
        <w:t>Проводи</w:t>
      </w:r>
      <w:r>
        <w:rPr>
          <w:color w:val="000000" w:themeColor="text1"/>
          <w:sz w:val="28"/>
          <w:szCs w:val="28"/>
          <w:lang w:val="uk-UA"/>
        </w:rPr>
        <w:t>ться</w:t>
      </w:r>
      <w:r w:rsidRPr="007D2450">
        <w:rPr>
          <w:color w:val="000000" w:themeColor="text1"/>
          <w:sz w:val="28"/>
          <w:szCs w:val="28"/>
          <w:lang w:val="uk-UA"/>
        </w:rPr>
        <w:t xml:space="preserve"> обстеження матеріально-побутових умов одиноких матерів, </w:t>
      </w:r>
      <w:r>
        <w:rPr>
          <w:color w:val="000000" w:themeColor="text1"/>
          <w:sz w:val="28"/>
          <w:szCs w:val="28"/>
          <w:lang w:val="uk-UA"/>
        </w:rPr>
        <w:t>осіб</w:t>
      </w:r>
      <w:r w:rsidRPr="007D2450">
        <w:rPr>
          <w:color w:val="000000" w:themeColor="text1"/>
          <w:sz w:val="28"/>
          <w:szCs w:val="28"/>
          <w:lang w:val="uk-UA"/>
        </w:rPr>
        <w:t xml:space="preserve"> з інвалідністю.</w:t>
      </w:r>
    </w:p>
    <w:p w:rsidR="007D73E9" w:rsidRDefault="007D73E9" w:rsidP="007D73E9">
      <w:pPr>
        <w:ind w:firstLine="708"/>
        <w:jc w:val="both"/>
        <w:rPr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>Надається  всебічна  допомога  громадянам по оформленню субсидій. Так за 202</w:t>
      </w:r>
      <w:r>
        <w:rPr>
          <w:color w:val="000000" w:themeColor="text1"/>
          <w:sz w:val="28"/>
          <w:szCs w:val="28"/>
          <w:lang w:val="uk-UA"/>
        </w:rPr>
        <w:t>4</w:t>
      </w:r>
      <w:r w:rsidRPr="007D2450">
        <w:rPr>
          <w:color w:val="000000" w:themeColor="text1"/>
          <w:sz w:val="28"/>
          <w:szCs w:val="28"/>
          <w:lang w:val="uk-UA"/>
        </w:rPr>
        <w:t xml:space="preserve"> рік  оформлено  субсиді</w:t>
      </w:r>
      <w:r>
        <w:rPr>
          <w:color w:val="000000" w:themeColor="text1"/>
          <w:sz w:val="28"/>
          <w:szCs w:val="28"/>
          <w:lang w:val="uk-UA"/>
        </w:rPr>
        <w:t>й - 43</w:t>
      </w:r>
      <w:r w:rsidRPr="007D2450">
        <w:rPr>
          <w:color w:val="000000" w:themeColor="text1"/>
          <w:sz w:val="28"/>
          <w:szCs w:val="28"/>
          <w:lang w:val="uk-UA"/>
        </w:rPr>
        <w:t>, пільг</w:t>
      </w:r>
      <w:r>
        <w:rPr>
          <w:color w:val="000000" w:themeColor="text1"/>
          <w:sz w:val="28"/>
          <w:szCs w:val="28"/>
          <w:lang w:val="uk-UA"/>
        </w:rPr>
        <w:t xml:space="preserve"> – 8, </w:t>
      </w:r>
      <w:r w:rsidRPr="007D245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соціальних</w:t>
      </w:r>
      <w:r w:rsidRPr="007D2450">
        <w:rPr>
          <w:color w:val="000000" w:themeColor="text1"/>
          <w:sz w:val="28"/>
          <w:szCs w:val="28"/>
          <w:lang w:val="uk-UA"/>
        </w:rPr>
        <w:t xml:space="preserve"> допомог – </w:t>
      </w:r>
      <w:r>
        <w:rPr>
          <w:color w:val="000000" w:themeColor="text1"/>
          <w:sz w:val="28"/>
          <w:szCs w:val="28"/>
          <w:lang w:val="uk-UA"/>
        </w:rPr>
        <w:t>33</w:t>
      </w:r>
      <w:r w:rsidRPr="007D245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7D2450">
        <w:rPr>
          <w:color w:val="000000" w:themeColor="text1"/>
          <w:sz w:val="28"/>
          <w:szCs w:val="28"/>
          <w:lang w:val="uk-UA"/>
        </w:rPr>
        <w:t xml:space="preserve">видано </w:t>
      </w:r>
      <w:r>
        <w:rPr>
          <w:color w:val="000000" w:themeColor="text1"/>
          <w:sz w:val="28"/>
          <w:szCs w:val="28"/>
          <w:lang w:val="uk-UA"/>
        </w:rPr>
        <w:t>347</w:t>
      </w:r>
      <w:r w:rsidRPr="007D2450">
        <w:rPr>
          <w:color w:val="000000" w:themeColor="text1"/>
          <w:sz w:val="28"/>
          <w:szCs w:val="28"/>
          <w:lang w:val="uk-UA"/>
        </w:rPr>
        <w:t xml:space="preserve"> довід</w:t>
      </w:r>
      <w:r>
        <w:rPr>
          <w:color w:val="000000" w:themeColor="text1"/>
          <w:sz w:val="28"/>
          <w:szCs w:val="28"/>
          <w:lang w:val="uk-UA"/>
        </w:rPr>
        <w:t>ок</w:t>
      </w:r>
      <w:r w:rsidRPr="007D2450">
        <w:rPr>
          <w:color w:val="000000" w:themeColor="text1"/>
          <w:sz w:val="28"/>
          <w:szCs w:val="28"/>
          <w:lang w:val="uk-UA"/>
        </w:rPr>
        <w:t>, проведено 1</w:t>
      </w:r>
      <w:r>
        <w:rPr>
          <w:color w:val="000000" w:themeColor="text1"/>
          <w:sz w:val="28"/>
          <w:szCs w:val="28"/>
          <w:lang w:val="uk-UA"/>
        </w:rPr>
        <w:t>3</w:t>
      </w:r>
      <w:r w:rsidRPr="007D2450">
        <w:rPr>
          <w:color w:val="000000" w:themeColor="text1"/>
          <w:sz w:val="28"/>
          <w:szCs w:val="28"/>
          <w:lang w:val="uk-UA"/>
        </w:rPr>
        <w:t xml:space="preserve"> нотаріальних дій.</w:t>
      </w:r>
      <w:r>
        <w:rPr>
          <w:color w:val="000000" w:themeColor="text1"/>
          <w:sz w:val="28"/>
          <w:szCs w:val="28"/>
          <w:lang w:val="uk-UA"/>
        </w:rPr>
        <w:t xml:space="preserve">  Всім громадянам, які проживають на території округу</w:t>
      </w:r>
      <w:r w:rsidR="008D5F08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оформлено </w:t>
      </w:r>
      <w:r w:rsidRPr="00CF2C1D">
        <w:rPr>
          <w:sz w:val="28"/>
          <w:szCs w:val="28"/>
        </w:rPr>
        <w:t>одноразов</w:t>
      </w:r>
      <w:r>
        <w:rPr>
          <w:sz w:val="28"/>
          <w:szCs w:val="28"/>
          <w:lang w:val="uk-UA"/>
        </w:rPr>
        <w:t>у</w:t>
      </w:r>
      <w:r w:rsidRPr="00CF2C1D">
        <w:rPr>
          <w:sz w:val="28"/>
          <w:szCs w:val="28"/>
        </w:rPr>
        <w:t xml:space="preserve"> грошов</w:t>
      </w:r>
      <w:r>
        <w:rPr>
          <w:sz w:val="28"/>
          <w:szCs w:val="28"/>
          <w:lang w:val="uk-UA"/>
        </w:rPr>
        <w:t>у</w:t>
      </w:r>
      <w:r w:rsidRPr="00CF2C1D">
        <w:rPr>
          <w:sz w:val="28"/>
          <w:szCs w:val="28"/>
        </w:rPr>
        <w:t xml:space="preserve"> допомог</w:t>
      </w:r>
      <w:r>
        <w:rPr>
          <w:sz w:val="28"/>
          <w:szCs w:val="28"/>
          <w:lang w:val="uk-UA"/>
        </w:rPr>
        <w:t xml:space="preserve">у  на  </w:t>
      </w:r>
      <w:r>
        <w:rPr>
          <w:sz w:val="28"/>
          <w:szCs w:val="28"/>
          <w:lang w:val="uk-UA"/>
        </w:rPr>
        <w:lastRenderedPageBreak/>
        <w:t>придбання  твердого пічного побутового  палива. Від пільгової категорії населення прийнято заяви і передано до УСЗН на отримання гуманітарної допомоги у вигляді скрапленого газу.</w:t>
      </w:r>
    </w:p>
    <w:p w:rsidR="007D73E9" w:rsidRDefault="007D73E9" w:rsidP="007D73E9">
      <w:pPr>
        <w:ind w:firstLine="708"/>
        <w:jc w:val="both"/>
        <w:rPr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ab/>
        <w:t xml:space="preserve">Від початку військових дій на території громади старостат забезпечує доставку та видачу гуманітарної допомоги жителям населених пунктів. </w:t>
      </w:r>
    </w:p>
    <w:p w:rsidR="007D73E9" w:rsidRPr="007D73E9" w:rsidRDefault="007D73E9" w:rsidP="007D73E9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color w:val="000000" w:themeColor="text1"/>
          <w:sz w:val="28"/>
          <w:szCs w:val="28"/>
          <w:lang w:val="uk-UA"/>
        </w:rPr>
        <w:t>Н</w:t>
      </w:r>
      <w:r w:rsidRPr="007D2450">
        <w:rPr>
          <w:color w:val="000000" w:themeColor="text1"/>
          <w:sz w:val="28"/>
          <w:szCs w:val="28"/>
          <w:lang w:val="uk-UA"/>
        </w:rPr>
        <w:t xml:space="preserve">адавалась допомога жителям, будинки яких постраждали внаслідок обстрілу з боку </w:t>
      </w:r>
      <w:proofErr w:type="spellStart"/>
      <w:r w:rsidRPr="007D2450">
        <w:rPr>
          <w:color w:val="000000" w:themeColor="text1"/>
          <w:sz w:val="28"/>
          <w:szCs w:val="28"/>
          <w:lang w:val="uk-UA"/>
        </w:rPr>
        <w:t>рф</w:t>
      </w:r>
      <w:proofErr w:type="spellEnd"/>
      <w:r w:rsidRPr="007D2450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 xml:space="preserve">Так жителям </w:t>
      </w:r>
      <w:r w:rsidRPr="007D245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надавались </w:t>
      </w:r>
      <w:r w:rsidRPr="007D245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листи ОСБ,</w:t>
      </w:r>
      <w:r w:rsidRPr="007D2450">
        <w:rPr>
          <w:color w:val="000000" w:themeColor="text1"/>
          <w:sz w:val="28"/>
          <w:szCs w:val="28"/>
          <w:lang w:val="uk-UA"/>
        </w:rPr>
        <w:t xml:space="preserve"> плівк</w:t>
      </w:r>
      <w:r>
        <w:rPr>
          <w:color w:val="000000" w:themeColor="text1"/>
          <w:sz w:val="28"/>
          <w:szCs w:val="28"/>
          <w:lang w:val="uk-UA"/>
        </w:rPr>
        <w:t>а, шифер, цвяхи, пиломатеріали, які видавались</w:t>
      </w:r>
      <w:r w:rsidRPr="007D2450">
        <w:rPr>
          <w:color w:val="000000" w:themeColor="text1"/>
          <w:sz w:val="28"/>
          <w:szCs w:val="28"/>
          <w:lang w:val="uk-UA"/>
        </w:rPr>
        <w:t xml:space="preserve"> з матеріального резерву Глухівської міської ради.</w:t>
      </w:r>
    </w:p>
    <w:p w:rsidR="007D73E9" w:rsidRDefault="007D73E9" w:rsidP="007D73E9">
      <w:pPr>
        <w:ind w:firstLine="708"/>
        <w:rPr>
          <w:sz w:val="28"/>
          <w:szCs w:val="28"/>
          <w:u w:val="single"/>
          <w:lang w:val="uk-UA"/>
        </w:rPr>
      </w:pPr>
      <w:r w:rsidRPr="00F53E27">
        <w:rPr>
          <w:sz w:val="28"/>
          <w:szCs w:val="28"/>
          <w:u w:val="single"/>
          <w:lang w:val="uk-UA"/>
        </w:rPr>
        <w:t>Проблемні питання</w:t>
      </w:r>
    </w:p>
    <w:p w:rsidR="007D73E9" w:rsidRDefault="007D73E9" w:rsidP="007D73E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Війна  та  </w:t>
      </w:r>
      <w:proofErr w:type="spellStart"/>
      <w:r>
        <w:rPr>
          <w:sz w:val="28"/>
          <w:szCs w:val="28"/>
          <w:lang w:val="uk-UA"/>
        </w:rPr>
        <w:t>близкість</w:t>
      </w:r>
      <w:proofErr w:type="spellEnd"/>
      <w:r>
        <w:rPr>
          <w:sz w:val="28"/>
          <w:szCs w:val="28"/>
          <w:lang w:val="uk-UA"/>
        </w:rPr>
        <w:t xml:space="preserve">  сіл </w:t>
      </w:r>
      <w:proofErr w:type="spellStart"/>
      <w:r>
        <w:rPr>
          <w:sz w:val="28"/>
          <w:szCs w:val="28"/>
          <w:lang w:val="uk-UA"/>
        </w:rPr>
        <w:t>Білокопитове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Заруцьке</w:t>
      </w:r>
      <w:proofErr w:type="spellEnd"/>
      <w:r>
        <w:rPr>
          <w:sz w:val="28"/>
          <w:szCs w:val="28"/>
          <w:lang w:val="uk-UA"/>
        </w:rPr>
        <w:t xml:space="preserve"> та селища Будівельне до кордону з російською федерацією</w:t>
      </w:r>
      <w:r w:rsidR="008D5F08">
        <w:rPr>
          <w:sz w:val="28"/>
          <w:szCs w:val="28"/>
          <w:lang w:val="uk-UA"/>
        </w:rPr>
        <w:t xml:space="preserve">  надали  додаткових  проблем. У</w:t>
      </w:r>
      <w:r>
        <w:rPr>
          <w:sz w:val="28"/>
          <w:szCs w:val="28"/>
          <w:lang w:val="uk-UA"/>
        </w:rPr>
        <w:t xml:space="preserve"> ці села відмовляються </w:t>
      </w:r>
      <w:proofErr w:type="spellStart"/>
      <w:r>
        <w:rPr>
          <w:sz w:val="28"/>
          <w:szCs w:val="28"/>
          <w:lang w:val="uk-UA"/>
        </w:rPr>
        <w:t>виїзджати</w:t>
      </w:r>
      <w:proofErr w:type="spellEnd"/>
      <w:r>
        <w:rPr>
          <w:sz w:val="28"/>
          <w:szCs w:val="28"/>
          <w:lang w:val="uk-UA"/>
        </w:rPr>
        <w:t xml:space="preserve"> швидка допомога, пожежники, працівники РЕМ, ритуальні служби.  Рейси  автобусів  припинено. </w:t>
      </w:r>
    </w:p>
    <w:p w:rsidR="007D73E9" w:rsidRDefault="007D73E9" w:rsidP="007D73E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Всі  основні  питання  життєдіяльності населення старостату вирішуються у співпраці з керівництвом громади.</w:t>
      </w:r>
    </w:p>
    <w:p w:rsidR="008D5F08" w:rsidRDefault="008D5F08" w:rsidP="008D2994">
      <w:pPr>
        <w:ind w:firstLine="851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7C5941" w:rsidRPr="007D2450" w:rsidRDefault="007C5941" w:rsidP="008D2994">
      <w:pPr>
        <w:ind w:firstLine="851"/>
        <w:jc w:val="both"/>
        <w:rPr>
          <w:b/>
          <w:color w:val="000000" w:themeColor="text1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ab/>
      </w:r>
    </w:p>
    <w:p w:rsidR="008D2994" w:rsidRPr="007D2450" w:rsidRDefault="008D2994" w:rsidP="009F0FA2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 xml:space="preserve">Міський голова                                                               </w:t>
      </w:r>
      <w:r w:rsidR="005F4290">
        <w:rPr>
          <w:b/>
          <w:color w:val="000000" w:themeColor="text1"/>
          <w:sz w:val="28"/>
          <w:szCs w:val="28"/>
          <w:lang w:val="uk-UA"/>
        </w:rPr>
        <w:t xml:space="preserve">                  </w:t>
      </w:r>
      <w:r w:rsidRPr="007D2450">
        <w:rPr>
          <w:b/>
          <w:color w:val="000000" w:themeColor="text1"/>
          <w:sz w:val="28"/>
          <w:szCs w:val="28"/>
          <w:lang w:val="uk-UA"/>
        </w:rPr>
        <w:t xml:space="preserve"> Надія ВАЙЛО</w:t>
      </w:r>
    </w:p>
    <w:p w:rsidR="008D2994" w:rsidRDefault="008D2994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E975C2" w:rsidRPr="007D2450" w:rsidRDefault="00E975C2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sectPr w:rsidR="00E975C2" w:rsidRPr="007D2450" w:rsidSect="00173509">
      <w:type w:val="continuous"/>
      <w:pgSz w:w="11907" w:h="16839" w:code="9"/>
      <w:pgMar w:top="567" w:right="567" w:bottom="1134" w:left="1701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EDF" w:rsidRDefault="00B03EDF" w:rsidP="00E975C2">
      <w:r>
        <w:separator/>
      </w:r>
    </w:p>
  </w:endnote>
  <w:endnote w:type="continuationSeparator" w:id="0">
    <w:p w:rsidR="00B03EDF" w:rsidRDefault="00B03EDF" w:rsidP="00E9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EDF" w:rsidRDefault="00B03EDF" w:rsidP="00E975C2">
      <w:r>
        <w:separator/>
      </w:r>
    </w:p>
  </w:footnote>
  <w:footnote w:type="continuationSeparator" w:id="0">
    <w:p w:rsidR="00B03EDF" w:rsidRDefault="00B03EDF" w:rsidP="00E97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C2C568C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uk-U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D6406D"/>
    <w:multiLevelType w:val="hybridMultilevel"/>
    <w:tmpl w:val="52723910"/>
    <w:lvl w:ilvl="0" w:tplc="F0243908">
      <w:start w:val="20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4A732DE"/>
    <w:multiLevelType w:val="hybridMultilevel"/>
    <w:tmpl w:val="4E741714"/>
    <w:lvl w:ilvl="0" w:tplc="C1E4D2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7CCD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1C1B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302B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6E1A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D6C8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E8DD6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26B3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D46CD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81A0306"/>
    <w:multiLevelType w:val="multilevel"/>
    <w:tmpl w:val="779644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CED02A1"/>
    <w:multiLevelType w:val="multilevel"/>
    <w:tmpl w:val="F160A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5E0A4C"/>
    <w:multiLevelType w:val="hybridMultilevel"/>
    <w:tmpl w:val="74DCB0CA"/>
    <w:lvl w:ilvl="0" w:tplc="ABEAC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86D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D42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469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61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20C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0420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10B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1F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1BC0462"/>
    <w:multiLevelType w:val="hybridMultilevel"/>
    <w:tmpl w:val="854A10E8"/>
    <w:lvl w:ilvl="0" w:tplc="0AFCAA1C">
      <w:start w:val="1"/>
      <w:numFmt w:val="decimal"/>
      <w:lvlText w:val="%1)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B5355"/>
    <w:multiLevelType w:val="hybridMultilevel"/>
    <w:tmpl w:val="65BC592C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434771"/>
    <w:multiLevelType w:val="hybridMultilevel"/>
    <w:tmpl w:val="1D022F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90A26DA"/>
    <w:multiLevelType w:val="hybridMultilevel"/>
    <w:tmpl w:val="5270EE50"/>
    <w:lvl w:ilvl="0" w:tplc="079E9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CF5FD7"/>
    <w:multiLevelType w:val="hybridMultilevel"/>
    <w:tmpl w:val="E94A523A"/>
    <w:lvl w:ilvl="0" w:tplc="079E9A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8E1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10D0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4A6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D268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E9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802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61E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EF8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2006A5"/>
    <w:multiLevelType w:val="multilevel"/>
    <w:tmpl w:val="27B22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592373"/>
    <w:multiLevelType w:val="hybridMultilevel"/>
    <w:tmpl w:val="2DD0E5A0"/>
    <w:lvl w:ilvl="0" w:tplc="A22E6BC6">
      <w:numFmt w:val="bullet"/>
      <w:lvlText w:val="-"/>
      <w:lvlJc w:val="left"/>
      <w:pPr>
        <w:ind w:left="216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F1C5941"/>
    <w:multiLevelType w:val="hybridMultilevel"/>
    <w:tmpl w:val="A8D480E6"/>
    <w:lvl w:ilvl="0" w:tplc="F3245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21A2DF1"/>
    <w:multiLevelType w:val="hybridMultilevel"/>
    <w:tmpl w:val="4DD2F79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42B7356F"/>
    <w:multiLevelType w:val="hybridMultilevel"/>
    <w:tmpl w:val="55C27AF4"/>
    <w:lvl w:ilvl="0" w:tplc="5D389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E677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85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346D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1AC5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5A8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23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FEB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BAA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2BB4EF9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D963590"/>
    <w:multiLevelType w:val="hybridMultilevel"/>
    <w:tmpl w:val="983EFCDA"/>
    <w:lvl w:ilvl="0" w:tplc="C9C2C0D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DB55989"/>
    <w:multiLevelType w:val="hybridMultilevel"/>
    <w:tmpl w:val="3072E31E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3A654E1"/>
    <w:multiLevelType w:val="hybridMultilevel"/>
    <w:tmpl w:val="061016BC"/>
    <w:lvl w:ilvl="0" w:tplc="68DE6514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5CF3679"/>
    <w:multiLevelType w:val="hybridMultilevel"/>
    <w:tmpl w:val="67A6B322"/>
    <w:lvl w:ilvl="0" w:tplc="29E206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7837DD2"/>
    <w:multiLevelType w:val="hybridMultilevel"/>
    <w:tmpl w:val="61406136"/>
    <w:lvl w:ilvl="0" w:tplc="079E9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5523F66"/>
    <w:multiLevelType w:val="hybridMultilevel"/>
    <w:tmpl w:val="DD8E23CE"/>
    <w:lvl w:ilvl="0" w:tplc="F3245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31F5D"/>
    <w:multiLevelType w:val="hybridMultilevel"/>
    <w:tmpl w:val="D0F030DC"/>
    <w:lvl w:ilvl="0" w:tplc="C85C1B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8E1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10D0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4A6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D268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E9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802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61E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EF8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0414F4"/>
    <w:multiLevelType w:val="hybridMultilevel"/>
    <w:tmpl w:val="8FCC02D2"/>
    <w:lvl w:ilvl="0" w:tplc="C296A9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8521BC"/>
    <w:multiLevelType w:val="hybridMultilevel"/>
    <w:tmpl w:val="C0225D04"/>
    <w:lvl w:ilvl="0" w:tplc="5C2C568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C2FE0"/>
    <w:multiLevelType w:val="hybridMultilevel"/>
    <w:tmpl w:val="9CB41E84"/>
    <w:lvl w:ilvl="0" w:tplc="5C2C568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E3C51C3"/>
    <w:multiLevelType w:val="multilevel"/>
    <w:tmpl w:val="C6FA0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E457B1"/>
    <w:multiLevelType w:val="hybridMultilevel"/>
    <w:tmpl w:val="3D00987C"/>
    <w:lvl w:ilvl="0" w:tplc="E5929F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421B9C"/>
    <w:multiLevelType w:val="hybridMultilevel"/>
    <w:tmpl w:val="A662AC0C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E6BC3"/>
    <w:multiLevelType w:val="hybridMultilevel"/>
    <w:tmpl w:val="D7AEE768"/>
    <w:lvl w:ilvl="0" w:tplc="5C2C568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6">
    <w:abstractNumId w:val="2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5"/>
  </w:num>
  <w:num w:numId="10">
    <w:abstractNumId w:val="16"/>
  </w:num>
  <w:num w:numId="11">
    <w:abstractNumId w:val="4"/>
  </w:num>
  <w:num w:numId="12">
    <w:abstractNumId w:val="14"/>
  </w:num>
  <w:num w:numId="13">
    <w:abstractNumId w:val="7"/>
  </w:num>
  <w:num w:numId="14">
    <w:abstractNumId w:val="32"/>
  </w:num>
  <w:num w:numId="15">
    <w:abstractNumId w:val="33"/>
  </w:num>
  <w:num w:numId="16">
    <w:abstractNumId w:val="15"/>
  </w:num>
  <w:num w:numId="17">
    <w:abstractNumId w:val="20"/>
  </w:num>
  <w:num w:numId="18">
    <w:abstractNumId w:val="17"/>
  </w:num>
  <w:num w:numId="19">
    <w:abstractNumId w:val="29"/>
  </w:num>
  <w:num w:numId="20">
    <w:abstractNumId w:val="27"/>
  </w:num>
  <w:num w:numId="21">
    <w:abstractNumId w:val="28"/>
  </w:num>
  <w:num w:numId="22">
    <w:abstractNumId w:val="1"/>
  </w:num>
  <w:num w:numId="23">
    <w:abstractNumId w:val="2"/>
  </w:num>
  <w:num w:numId="24">
    <w:abstractNumId w:val="3"/>
  </w:num>
  <w:num w:numId="25">
    <w:abstractNumId w:val="11"/>
  </w:num>
  <w:num w:numId="26">
    <w:abstractNumId w:val="30"/>
  </w:num>
  <w:num w:numId="27">
    <w:abstractNumId w:val="10"/>
  </w:num>
  <w:num w:numId="28">
    <w:abstractNumId w:val="21"/>
  </w:num>
  <w:num w:numId="29">
    <w:abstractNumId w:val="6"/>
  </w:num>
  <w:num w:numId="30">
    <w:abstractNumId w:val="22"/>
  </w:num>
  <w:num w:numId="31">
    <w:abstractNumId w:val="8"/>
  </w:num>
  <w:num w:numId="32">
    <w:abstractNumId w:val="26"/>
  </w:num>
  <w:num w:numId="33">
    <w:abstractNumId w:val="18"/>
  </w:num>
  <w:num w:numId="34">
    <w:abstractNumId w:val="5"/>
  </w:num>
  <w:num w:numId="35">
    <w:abstractNumId w:val="24"/>
  </w:num>
  <w:num w:numId="36">
    <w:abstractNumId w:val="13"/>
  </w:num>
  <w:num w:numId="37">
    <w:abstractNumId w:val="19"/>
  </w:num>
  <w:num w:numId="38">
    <w:abstractNumId w:val="12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E9E"/>
    <w:rsid w:val="00006F6C"/>
    <w:rsid w:val="00011B9E"/>
    <w:rsid w:val="00013E81"/>
    <w:rsid w:val="000179CE"/>
    <w:rsid w:val="00026101"/>
    <w:rsid w:val="00026715"/>
    <w:rsid w:val="000277D6"/>
    <w:rsid w:val="000304E0"/>
    <w:rsid w:val="000309E2"/>
    <w:rsid w:val="0003445E"/>
    <w:rsid w:val="00036CE7"/>
    <w:rsid w:val="0004135A"/>
    <w:rsid w:val="0005726C"/>
    <w:rsid w:val="000662D9"/>
    <w:rsid w:val="00075DB7"/>
    <w:rsid w:val="00077F97"/>
    <w:rsid w:val="0008152C"/>
    <w:rsid w:val="00083EA3"/>
    <w:rsid w:val="0008735F"/>
    <w:rsid w:val="0009061D"/>
    <w:rsid w:val="0009435B"/>
    <w:rsid w:val="00096AE3"/>
    <w:rsid w:val="00096F63"/>
    <w:rsid w:val="000A57A8"/>
    <w:rsid w:val="000A6A11"/>
    <w:rsid w:val="000A760F"/>
    <w:rsid w:val="000B11B3"/>
    <w:rsid w:val="000B15CC"/>
    <w:rsid w:val="000B204C"/>
    <w:rsid w:val="000B2CE2"/>
    <w:rsid w:val="000B389E"/>
    <w:rsid w:val="000B5F08"/>
    <w:rsid w:val="000C20CD"/>
    <w:rsid w:val="000C3362"/>
    <w:rsid w:val="000C5218"/>
    <w:rsid w:val="000C765A"/>
    <w:rsid w:val="000D027E"/>
    <w:rsid w:val="000D1692"/>
    <w:rsid w:val="000D4476"/>
    <w:rsid w:val="000D583C"/>
    <w:rsid w:val="000D6A22"/>
    <w:rsid w:val="000D6BB2"/>
    <w:rsid w:val="000D6FF8"/>
    <w:rsid w:val="000E4CA0"/>
    <w:rsid w:val="000E68E0"/>
    <w:rsid w:val="000F13E7"/>
    <w:rsid w:val="000F3C05"/>
    <w:rsid w:val="00101BD2"/>
    <w:rsid w:val="001022A0"/>
    <w:rsid w:val="001059B6"/>
    <w:rsid w:val="001076DA"/>
    <w:rsid w:val="00110DC0"/>
    <w:rsid w:val="00112C64"/>
    <w:rsid w:val="00113743"/>
    <w:rsid w:val="001175C3"/>
    <w:rsid w:val="00123B44"/>
    <w:rsid w:val="00134F24"/>
    <w:rsid w:val="001379E7"/>
    <w:rsid w:val="0014200C"/>
    <w:rsid w:val="001438F5"/>
    <w:rsid w:val="0015177F"/>
    <w:rsid w:val="00155DDB"/>
    <w:rsid w:val="00165EC3"/>
    <w:rsid w:val="00167BA4"/>
    <w:rsid w:val="00171F7E"/>
    <w:rsid w:val="001727E3"/>
    <w:rsid w:val="00173509"/>
    <w:rsid w:val="00175707"/>
    <w:rsid w:val="001803AC"/>
    <w:rsid w:val="001804F0"/>
    <w:rsid w:val="001820D0"/>
    <w:rsid w:val="0019219D"/>
    <w:rsid w:val="00194AA3"/>
    <w:rsid w:val="00194CC5"/>
    <w:rsid w:val="001A535A"/>
    <w:rsid w:val="001B5694"/>
    <w:rsid w:val="001C11E2"/>
    <w:rsid w:val="001C2C3B"/>
    <w:rsid w:val="001C3AC1"/>
    <w:rsid w:val="001C5571"/>
    <w:rsid w:val="001D0CA4"/>
    <w:rsid w:val="001D227F"/>
    <w:rsid w:val="001E4A54"/>
    <w:rsid w:val="001E52C2"/>
    <w:rsid w:val="001E6A28"/>
    <w:rsid w:val="001E79DF"/>
    <w:rsid w:val="001F284C"/>
    <w:rsid w:val="001F5DBE"/>
    <w:rsid w:val="00211555"/>
    <w:rsid w:val="0021184A"/>
    <w:rsid w:val="00216DCA"/>
    <w:rsid w:val="00216E39"/>
    <w:rsid w:val="00217C8E"/>
    <w:rsid w:val="00221F2F"/>
    <w:rsid w:val="002244A0"/>
    <w:rsid w:val="002260E4"/>
    <w:rsid w:val="00226975"/>
    <w:rsid w:val="0023233F"/>
    <w:rsid w:val="00240208"/>
    <w:rsid w:val="00241FE4"/>
    <w:rsid w:val="00242748"/>
    <w:rsid w:val="00246CDE"/>
    <w:rsid w:val="002473F4"/>
    <w:rsid w:val="00254A21"/>
    <w:rsid w:val="00257C18"/>
    <w:rsid w:val="00262B67"/>
    <w:rsid w:val="00271780"/>
    <w:rsid w:val="0027536A"/>
    <w:rsid w:val="00275E85"/>
    <w:rsid w:val="0028435A"/>
    <w:rsid w:val="002879F6"/>
    <w:rsid w:val="00287EC0"/>
    <w:rsid w:val="0029140F"/>
    <w:rsid w:val="00293D70"/>
    <w:rsid w:val="0029505F"/>
    <w:rsid w:val="00297548"/>
    <w:rsid w:val="002A2FD8"/>
    <w:rsid w:val="002A3C33"/>
    <w:rsid w:val="002A4899"/>
    <w:rsid w:val="002A6FFB"/>
    <w:rsid w:val="002A7C44"/>
    <w:rsid w:val="002B3086"/>
    <w:rsid w:val="002B5A47"/>
    <w:rsid w:val="002B5E7E"/>
    <w:rsid w:val="002C334B"/>
    <w:rsid w:val="002C3877"/>
    <w:rsid w:val="002D36ED"/>
    <w:rsid w:val="002D4E27"/>
    <w:rsid w:val="002D5EFA"/>
    <w:rsid w:val="002D6F2B"/>
    <w:rsid w:val="002E0B16"/>
    <w:rsid w:val="002E1822"/>
    <w:rsid w:val="002F179B"/>
    <w:rsid w:val="002F27FB"/>
    <w:rsid w:val="002F2B0F"/>
    <w:rsid w:val="002F4D63"/>
    <w:rsid w:val="002F63FF"/>
    <w:rsid w:val="00301CCD"/>
    <w:rsid w:val="003026F5"/>
    <w:rsid w:val="00316088"/>
    <w:rsid w:val="003259F2"/>
    <w:rsid w:val="00332799"/>
    <w:rsid w:val="00336578"/>
    <w:rsid w:val="003366A2"/>
    <w:rsid w:val="0033740C"/>
    <w:rsid w:val="00341FEF"/>
    <w:rsid w:val="003536DA"/>
    <w:rsid w:val="00360736"/>
    <w:rsid w:val="00364004"/>
    <w:rsid w:val="00371967"/>
    <w:rsid w:val="00372EF6"/>
    <w:rsid w:val="00376095"/>
    <w:rsid w:val="00384659"/>
    <w:rsid w:val="00385DC4"/>
    <w:rsid w:val="00392214"/>
    <w:rsid w:val="0039309B"/>
    <w:rsid w:val="003972AD"/>
    <w:rsid w:val="003A4C17"/>
    <w:rsid w:val="003B03BD"/>
    <w:rsid w:val="003B1AC0"/>
    <w:rsid w:val="003B3BDE"/>
    <w:rsid w:val="003B4600"/>
    <w:rsid w:val="003B7232"/>
    <w:rsid w:val="003C0F05"/>
    <w:rsid w:val="003C3D32"/>
    <w:rsid w:val="003C5210"/>
    <w:rsid w:val="003C7ED2"/>
    <w:rsid w:val="003D54DB"/>
    <w:rsid w:val="003E059E"/>
    <w:rsid w:val="003E3618"/>
    <w:rsid w:val="003F15B2"/>
    <w:rsid w:val="003F6A98"/>
    <w:rsid w:val="00405C2D"/>
    <w:rsid w:val="00406E34"/>
    <w:rsid w:val="00407F34"/>
    <w:rsid w:val="00411619"/>
    <w:rsid w:val="00412B42"/>
    <w:rsid w:val="00412C60"/>
    <w:rsid w:val="00413D21"/>
    <w:rsid w:val="00415FE3"/>
    <w:rsid w:val="0042012E"/>
    <w:rsid w:val="00420555"/>
    <w:rsid w:val="0042498D"/>
    <w:rsid w:val="004251B8"/>
    <w:rsid w:val="00440C11"/>
    <w:rsid w:val="00447EF7"/>
    <w:rsid w:val="00450550"/>
    <w:rsid w:val="004508BC"/>
    <w:rsid w:val="004664AE"/>
    <w:rsid w:val="00467283"/>
    <w:rsid w:val="00483EB4"/>
    <w:rsid w:val="0048545D"/>
    <w:rsid w:val="004A3178"/>
    <w:rsid w:val="004A503B"/>
    <w:rsid w:val="004B1641"/>
    <w:rsid w:val="004B2042"/>
    <w:rsid w:val="004B3883"/>
    <w:rsid w:val="004B401C"/>
    <w:rsid w:val="004B7EFB"/>
    <w:rsid w:val="004C5398"/>
    <w:rsid w:val="004D6F90"/>
    <w:rsid w:val="004E1610"/>
    <w:rsid w:val="004E51D9"/>
    <w:rsid w:val="004E7EE2"/>
    <w:rsid w:val="004E7FF1"/>
    <w:rsid w:val="004F06B8"/>
    <w:rsid w:val="004F0D85"/>
    <w:rsid w:val="004F0DDF"/>
    <w:rsid w:val="00505266"/>
    <w:rsid w:val="005066F9"/>
    <w:rsid w:val="005101C4"/>
    <w:rsid w:val="00515F6F"/>
    <w:rsid w:val="00521980"/>
    <w:rsid w:val="00522AFC"/>
    <w:rsid w:val="00532E36"/>
    <w:rsid w:val="00541BEF"/>
    <w:rsid w:val="00542634"/>
    <w:rsid w:val="00554C97"/>
    <w:rsid w:val="0056091C"/>
    <w:rsid w:val="00565421"/>
    <w:rsid w:val="005679CE"/>
    <w:rsid w:val="00570DB1"/>
    <w:rsid w:val="00575940"/>
    <w:rsid w:val="00581A08"/>
    <w:rsid w:val="00583BF1"/>
    <w:rsid w:val="00583FE7"/>
    <w:rsid w:val="00593314"/>
    <w:rsid w:val="005A255E"/>
    <w:rsid w:val="005A29C4"/>
    <w:rsid w:val="005A2B16"/>
    <w:rsid w:val="005A5FF5"/>
    <w:rsid w:val="005B491B"/>
    <w:rsid w:val="005B5607"/>
    <w:rsid w:val="005B7417"/>
    <w:rsid w:val="005C0062"/>
    <w:rsid w:val="005C2E85"/>
    <w:rsid w:val="005C3CE9"/>
    <w:rsid w:val="005C4292"/>
    <w:rsid w:val="005C63BB"/>
    <w:rsid w:val="005D1683"/>
    <w:rsid w:val="005D5C1B"/>
    <w:rsid w:val="005D5F54"/>
    <w:rsid w:val="005E601C"/>
    <w:rsid w:val="005E6B0A"/>
    <w:rsid w:val="005F0589"/>
    <w:rsid w:val="005F4290"/>
    <w:rsid w:val="0060486F"/>
    <w:rsid w:val="006065E2"/>
    <w:rsid w:val="006075B3"/>
    <w:rsid w:val="006124C0"/>
    <w:rsid w:val="00625297"/>
    <w:rsid w:val="00631D4F"/>
    <w:rsid w:val="0064228C"/>
    <w:rsid w:val="00644E3D"/>
    <w:rsid w:val="00645864"/>
    <w:rsid w:val="00646120"/>
    <w:rsid w:val="00647686"/>
    <w:rsid w:val="0065521F"/>
    <w:rsid w:val="006569D8"/>
    <w:rsid w:val="00660896"/>
    <w:rsid w:val="006629E2"/>
    <w:rsid w:val="00663815"/>
    <w:rsid w:val="006700F3"/>
    <w:rsid w:val="0067718A"/>
    <w:rsid w:val="00680D62"/>
    <w:rsid w:val="006826C0"/>
    <w:rsid w:val="006831B2"/>
    <w:rsid w:val="006837F5"/>
    <w:rsid w:val="00687CB2"/>
    <w:rsid w:val="00692A93"/>
    <w:rsid w:val="00693FD9"/>
    <w:rsid w:val="00695885"/>
    <w:rsid w:val="00697F3D"/>
    <w:rsid w:val="006A2DCA"/>
    <w:rsid w:val="006B055F"/>
    <w:rsid w:val="006B3F04"/>
    <w:rsid w:val="006B5812"/>
    <w:rsid w:val="006C17E8"/>
    <w:rsid w:val="006C47EE"/>
    <w:rsid w:val="006C486F"/>
    <w:rsid w:val="006D1FAA"/>
    <w:rsid w:val="006D22AD"/>
    <w:rsid w:val="006D2341"/>
    <w:rsid w:val="006D3879"/>
    <w:rsid w:val="006D525F"/>
    <w:rsid w:val="006E131E"/>
    <w:rsid w:val="006E68C5"/>
    <w:rsid w:val="006F1048"/>
    <w:rsid w:val="006F6CB1"/>
    <w:rsid w:val="006F7C89"/>
    <w:rsid w:val="00701FB9"/>
    <w:rsid w:val="00702C11"/>
    <w:rsid w:val="00704479"/>
    <w:rsid w:val="00705408"/>
    <w:rsid w:val="00707278"/>
    <w:rsid w:val="00710C98"/>
    <w:rsid w:val="00711609"/>
    <w:rsid w:val="007122DE"/>
    <w:rsid w:val="00714B44"/>
    <w:rsid w:val="0071543D"/>
    <w:rsid w:val="00716819"/>
    <w:rsid w:val="007310F4"/>
    <w:rsid w:val="00731850"/>
    <w:rsid w:val="00737DC2"/>
    <w:rsid w:val="00746103"/>
    <w:rsid w:val="00746A10"/>
    <w:rsid w:val="00746F37"/>
    <w:rsid w:val="0074798A"/>
    <w:rsid w:val="007560F3"/>
    <w:rsid w:val="00761024"/>
    <w:rsid w:val="007637E2"/>
    <w:rsid w:val="00770BA9"/>
    <w:rsid w:val="00774BA5"/>
    <w:rsid w:val="00774D36"/>
    <w:rsid w:val="00782F3E"/>
    <w:rsid w:val="0079242E"/>
    <w:rsid w:val="007957C2"/>
    <w:rsid w:val="007979A4"/>
    <w:rsid w:val="007A3221"/>
    <w:rsid w:val="007A65D2"/>
    <w:rsid w:val="007A6F5E"/>
    <w:rsid w:val="007B1116"/>
    <w:rsid w:val="007B4A62"/>
    <w:rsid w:val="007B769A"/>
    <w:rsid w:val="007B7758"/>
    <w:rsid w:val="007C113E"/>
    <w:rsid w:val="007C572A"/>
    <w:rsid w:val="007C5941"/>
    <w:rsid w:val="007C6BF7"/>
    <w:rsid w:val="007C6FCB"/>
    <w:rsid w:val="007D0D46"/>
    <w:rsid w:val="007D234D"/>
    <w:rsid w:val="007D2450"/>
    <w:rsid w:val="007D2C23"/>
    <w:rsid w:val="007D4F65"/>
    <w:rsid w:val="007D6F98"/>
    <w:rsid w:val="007D73E9"/>
    <w:rsid w:val="007E10D8"/>
    <w:rsid w:val="007E1589"/>
    <w:rsid w:val="007E2A3A"/>
    <w:rsid w:val="007E2B44"/>
    <w:rsid w:val="007E4A51"/>
    <w:rsid w:val="007E4D6C"/>
    <w:rsid w:val="007E69B6"/>
    <w:rsid w:val="007E77AB"/>
    <w:rsid w:val="007F0F0B"/>
    <w:rsid w:val="007F204A"/>
    <w:rsid w:val="00801390"/>
    <w:rsid w:val="00802416"/>
    <w:rsid w:val="008074AB"/>
    <w:rsid w:val="0080790A"/>
    <w:rsid w:val="00810481"/>
    <w:rsid w:val="00811589"/>
    <w:rsid w:val="008251C6"/>
    <w:rsid w:val="00826E56"/>
    <w:rsid w:val="008277C3"/>
    <w:rsid w:val="008301F0"/>
    <w:rsid w:val="00830C0D"/>
    <w:rsid w:val="00841C56"/>
    <w:rsid w:val="00844625"/>
    <w:rsid w:val="0084614D"/>
    <w:rsid w:val="00846FF9"/>
    <w:rsid w:val="00852179"/>
    <w:rsid w:val="008542B9"/>
    <w:rsid w:val="008570D0"/>
    <w:rsid w:val="00866778"/>
    <w:rsid w:val="008679D6"/>
    <w:rsid w:val="00871CA6"/>
    <w:rsid w:val="00873FAE"/>
    <w:rsid w:val="00876FE6"/>
    <w:rsid w:val="00882AB8"/>
    <w:rsid w:val="00886F3F"/>
    <w:rsid w:val="00891F51"/>
    <w:rsid w:val="00893744"/>
    <w:rsid w:val="008A16E1"/>
    <w:rsid w:val="008A2761"/>
    <w:rsid w:val="008A3A8D"/>
    <w:rsid w:val="008B277C"/>
    <w:rsid w:val="008B2EF7"/>
    <w:rsid w:val="008B61B7"/>
    <w:rsid w:val="008C01E4"/>
    <w:rsid w:val="008D2024"/>
    <w:rsid w:val="008D2994"/>
    <w:rsid w:val="008D2BA8"/>
    <w:rsid w:val="008D5F08"/>
    <w:rsid w:val="008D6BF2"/>
    <w:rsid w:val="008D77FC"/>
    <w:rsid w:val="008E1334"/>
    <w:rsid w:val="008E4254"/>
    <w:rsid w:val="008E575B"/>
    <w:rsid w:val="008F09DA"/>
    <w:rsid w:val="008F3C4E"/>
    <w:rsid w:val="008F71DD"/>
    <w:rsid w:val="009037DA"/>
    <w:rsid w:val="009107AB"/>
    <w:rsid w:val="009114E0"/>
    <w:rsid w:val="00916AA2"/>
    <w:rsid w:val="00916B27"/>
    <w:rsid w:val="0092135D"/>
    <w:rsid w:val="009220B3"/>
    <w:rsid w:val="00924EBF"/>
    <w:rsid w:val="00935F73"/>
    <w:rsid w:val="00936832"/>
    <w:rsid w:val="009372B2"/>
    <w:rsid w:val="00937A6A"/>
    <w:rsid w:val="00937CD8"/>
    <w:rsid w:val="00943F56"/>
    <w:rsid w:val="0094446D"/>
    <w:rsid w:val="009515EC"/>
    <w:rsid w:val="00955C60"/>
    <w:rsid w:val="009633D6"/>
    <w:rsid w:val="00965D5D"/>
    <w:rsid w:val="00974F13"/>
    <w:rsid w:val="009750E6"/>
    <w:rsid w:val="0097702B"/>
    <w:rsid w:val="00982408"/>
    <w:rsid w:val="00983652"/>
    <w:rsid w:val="00984E8A"/>
    <w:rsid w:val="009952F6"/>
    <w:rsid w:val="009A04A0"/>
    <w:rsid w:val="009A188E"/>
    <w:rsid w:val="009A2900"/>
    <w:rsid w:val="009A3164"/>
    <w:rsid w:val="009B22F0"/>
    <w:rsid w:val="009B362F"/>
    <w:rsid w:val="009B4A19"/>
    <w:rsid w:val="009B7537"/>
    <w:rsid w:val="009C1009"/>
    <w:rsid w:val="009C61EC"/>
    <w:rsid w:val="009D08B2"/>
    <w:rsid w:val="009D0C24"/>
    <w:rsid w:val="009D3144"/>
    <w:rsid w:val="009E29AD"/>
    <w:rsid w:val="009E4A72"/>
    <w:rsid w:val="009F0FA2"/>
    <w:rsid w:val="009F5A6D"/>
    <w:rsid w:val="009F60FC"/>
    <w:rsid w:val="00A04B6E"/>
    <w:rsid w:val="00A05F36"/>
    <w:rsid w:val="00A10AAD"/>
    <w:rsid w:val="00A1688C"/>
    <w:rsid w:val="00A203C0"/>
    <w:rsid w:val="00A221CC"/>
    <w:rsid w:val="00A22F32"/>
    <w:rsid w:val="00A24148"/>
    <w:rsid w:val="00A31F6E"/>
    <w:rsid w:val="00A37049"/>
    <w:rsid w:val="00A43639"/>
    <w:rsid w:val="00A5071E"/>
    <w:rsid w:val="00A52932"/>
    <w:rsid w:val="00A53244"/>
    <w:rsid w:val="00A5627F"/>
    <w:rsid w:val="00A575F3"/>
    <w:rsid w:val="00A608A3"/>
    <w:rsid w:val="00A72015"/>
    <w:rsid w:val="00A72416"/>
    <w:rsid w:val="00A74738"/>
    <w:rsid w:val="00A804EB"/>
    <w:rsid w:val="00A86388"/>
    <w:rsid w:val="00A865F4"/>
    <w:rsid w:val="00A875ED"/>
    <w:rsid w:val="00A92F21"/>
    <w:rsid w:val="00A93961"/>
    <w:rsid w:val="00A97A7E"/>
    <w:rsid w:val="00AA10B9"/>
    <w:rsid w:val="00AB0CDA"/>
    <w:rsid w:val="00AB1BB8"/>
    <w:rsid w:val="00AB2DD7"/>
    <w:rsid w:val="00AB6E9E"/>
    <w:rsid w:val="00AC172F"/>
    <w:rsid w:val="00AC590D"/>
    <w:rsid w:val="00AC5CFF"/>
    <w:rsid w:val="00AD20E8"/>
    <w:rsid w:val="00AD4B20"/>
    <w:rsid w:val="00AD68DF"/>
    <w:rsid w:val="00AF07FA"/>
    <w:rsid w:val="00AF3A51"/>
    <w:rsid w:val="00AF6DA2"/>
    <w:rsid w:val="00AF72CB"/>
    <w:rsid w:val="00B01673"/>
    <w:rsid w:val="00B03AA8"/>
    <w:rsid w:val="00B03EDF"/>
    <w:rsid w:val="00B075D0"/>
    <w:rsid w:val="00B079C4"/>
    <w:rsid w:val="00B10B5F"/>
    <w:rsid w:val="00B1574A"/>
    <w:rsid w:val="00B17E45"/>
    <w:rsid w:val="00B20283"/>
    <w:rsid w:val="00B20D9E"/>
    <w:rsid w:val="00B24570"/>
    <w:rsid w:val="00B31729"/>
    <w:rsid w:val="00B31FA5"/>
    <w:rsid w:val="00B32FE5"/>
    <w:rsid w:val="00B3561F"/>
    <w:rsid w:val="00B36AD6"/>
    <w:rsid w:val="00B36E22"/>
    <w:rsid w:val="00B37709"/>
    <w:rsid w:val="00B43A81"/>
    <w:rsid w:val="00B45077"/>
    <w:rsid w:val="00B474F0"/>
    <w:rsid w:val="00B53033"/>
    <w:rsid w:val="00B534E0"/>
    <w:rsid w:val="00B6102F"/>
    <w:rsid w:val="00B61736"/>
    <w:rsid w:val="00B66CAA"/>
    <w:rsid w:val="00B86A96"/>
    <w:rsid w:val="00B86EF9"/>
    <w:rsid w:val="00B958C4"/>
    <w:rsid w:val="00BA68AB"/>
    <w:rsid w:val="00BB78D5"/>
    <w:rsid w:val="00BC1B96"/>
    <w:rsid w:val="00BC2D9E"/>
    <w:rsid w:val="00BC355E"/>
    <w:rsid w:val="00BD1DEE"/>
    <w:rsid w:val="00BD21E4"/>
    <w:rsid w:val="00BD333C"/>
    <w:rsid w:val="00BD5C15"/>
    <w:rsid w:val="00BD746E"/>
    <w:rsid w:val="00BE04F0"/>
    <w:rsid w:val="00BE4373"/>
    <w:rsid w:val="00BE6E27"/>
    <w:rsid w:val="00BE7FB1"/>
    <w:rsid w:val="00BF21C7"/>
    <w:rsid w:val="00C040F1"/>
    <w:rsid w:val="00C05373"/>
    <w:rsid w:val="00C05EA1"/>
    <w:rsid w:val="00C05F64"/>
    <w:rsid w:val="00C10933"/>
    <w:rsid w:val="00C10E85"/>
    <w:rsid w:val="00C12103"/>
    <w:rsid w:val="00C149BA"/>
    <w:rsid w:val="00C15162"/>
    <w:rsid w:val="00C17F9E"/>
    <w:rsid w:val="00C3097A"/>
    <w:rsid w:val="00C348DE"/>
    <w:rsid w:val="00C35090"/>
    <w:rsid w:val="00C406F4"/>
    <w:rsid w:val="00C6306D"/>
    <w:rsid w:val="00C733AF"/>
    <w:rsid w:val="00C81120"/>
    <w:rsid w:val="00C8639A"/>
    <w:rsid w:val="00C870B6"/>
    <w:rsid w:val="00C900F6"/>
    <w:rsid w:val="00C90941"/>
    <w:rsid w:val="00C92562"/>
    <w:rsid w:val="00C9397C"/>
    <w:rsid w:val="00C96869"/>
    <w:rsid w:val="00CA7390"/>
    <w:rsid w:val="00CA7C12"/>
    <w:rsid w:val="00CC036B"/>
    <w:rsid w:val="00CD3994"/>
    <w:rsid w:val="00CE0EB9"/>
    <w:rsid w:val="00CE32C5"/>
    <w:rsid w:val="00CF5D97"/>
    <w:rsid w:val="00D0689F"/>
    <w:rsid w:val="00D07FB9"/>
    <w:rsid w:val="00D104B4"/>
    <w:rsid w:val="00D1407E"/>
    <w:rsid w:val="00D14477"/>
    <w:rsid w:val="00D14A1D"/>
    <w:rsid w:val="00D165EF"/>
    <w:rsid w:val="00D170B2"/>
    <w:rsid w:val="00D17DF8"/>
    <w:rsid w:val="00D2144D"/>
    <w:rsid w:val="00D3014F"/>
    <w:rsid w:val="00D32441"/>
    <w:rsid w:val="00D33002"/>
    <w:rsid w:val="00D34C21"/>
    <w:rsid w:val="00D53222"/>
    <w:rsid w:val="00D56E1D"/>
    <w:rsid w:val="00D60AC1"/>
    <w:rsid w:val="00D61CD8"/>
    <w:rsid w:val="00D6204A"/>
    <w:rsid w:val="00D67F60"/>
    <w:rsid w:val="00D74225"/>
    <w:rsid w:val="00D74D2A"/>
    <w:rsid w:val="00D771E2"/>
    <w:rsid w:val="00D82AAC"/>
    <w:rsid w:val="00D83CE4"/>
    <w:rsid w:val="00D86690"/>
    <w:rsid w:val="00D875EB"/>
    <w:rsid w:val="00D933CC"/>
    <w:rsid w:val="00D965A9"/>
    <w:rsid w:val="00DA41C7"/>
    <w:rsid w:val="00DA5907"/>
    <w:rsid w:val="00DA609F"/>
    <w:rsid w:val="00DB49CB"/>
    <w:rsid w:val="00DB746B"/>
    <w:rsid w:val="00DC06B9"/>
    <w:rsid w:val="00DC254A"/>
    <w:rsid w:val="00DC2D86"/>
    <w:rsid w:val="00DC766C"/>
    <w:rsid w:val="00DD10BE"/>
    <w:rsid w:val="00DD22C4"/>
    <w:rsid w:val="00DD2D36"/>
    <w:rsid w:val="00DD656B"/>
    <w:rsid w:val="00DD6908"/>
    <w:rsid w:val="00DD6E78"/>
    <w:rsid w:val="00DD7ABC"/>
    <w:rsid w:val="00DE08A3"/>
    <w:rsid w:val="00DE1991"/>
    <w:rsid w:val="00DE3C4C"/>
    <w:rsid w:val="00DE3DD7"/>
    <w:rsid w:val="00DE6442"/>
    <w:rsid w:val="00DF0FF1"/>
    <w:rsid w:val="00DF23E1"/>
    <w:rsid w:val="00E01203"/>
    <w:rsid w:val="00E04FDF"/>
    <w:rsid w:val="00E06758"/>
    <w:rsid w:val="00E10876"/>
    <w:rsid w:val="00E10E21"/>
    <w:rsid w:val="00E13B18"/>
    <w:rsid w:val="00E21A1A"/>
    <w:rsid w:val="00E26205"/>
    <w:rsid w:val="00E26538"/>
    <w:rsid w:val="00E31835"/>
    <w:rsid w:val="00E32223"/>
    <w:rsid w:val="00E33DB1"/>
    <w:rsid w:val="00E3447C"/>
    <w:rsid w:val="00E42365"/>
    <w:rsid w:val="00E430A1"/>
    <w:rsid w:val="00E5005A"/>
    <w:rsid w:val="00E50CBB"/>
    <w:rsid w:val="00E55156"/>
    <w:rsid w:val="00E6161C"/>
    <w:rsid w:val="00E63628"/>
    <w:rsid w:val="00E64438"/>
    <w:rsid w:val="00E70BE4"/>
    <w:rsid w:val="00E8050A"/>
    <w:rsid w:val="00E82904"/>
    <w:rsid w:val="00E82E96"/>
    <w:rsid w:val="00E8424D"/>
    <w:rsid w:val="00E84573"/>
    <w:rsid w:val="00E858B4"/>
    <w:rsid w:val="00E8622B"/>
    <w:rsid w:val="00E911B5"/>
    <w:rsid w:val="00E9204E"/>
    <w:rsid w:val="00E93227"/>
    <w:rsid w:val="00E975C2"/>
    <w:rsid w:val="00EA019E"/>
    <w:rsid w:val="00EA1BF7"/>
    <w:rsid w:val="00EA338C"/>
    <w:rsid w:val="00EA65B9"/>
    <w:rsid w:val="00EA77A7"/>
    <w:rsid w:val="00EC04E0"/>
    <w:rsid w:val="00EC0ABB"/>
    <w:rsid w:val="00EC1D00"/>
    <w:rsid w:val="00EC2B73"/>
    <w:rsid w:val="00EC54CA"/>
    <w:rsid w:val="00EC7864"/>
    <w:rsid w:val="00ED248B"/>
    <w:rsid w:val="00EE15D8"/>
    <w:rsid w:val="00EE377A"/>
    <w:rsid w:val="00EE38C2"/>
    <w:rsid w:val="00EE4AA9"/>
    <w:rsid w:val="00EE6DB2"/>
    <w:rsid w:val="00EE7677"/>
    <w:rsid w:val="00EF130C"/>
    <w:rsid w:val="00EF202A"/>
    <w:rsid w:val="00EF4918"/>
    <w:rsid w:val="00EF75DF"/>
    <w:rsid w:val="00F00FB4"/>
    <w:rsid w:val="00F03EB1"/>
    <w:rsid w:val="00F04E5A"/>
    <w:rsid w:val="00F11555"/>
    <w:rsid w:val="00F16DAF"/>
    <w:rsid w:val="00F22C75"/>
    <w:rsid w:val="00F25F67"/>
    <w:rsid w:val="00F26DE0"/>
    <w:rsid w:val="00F27CB3"/>
    <w:rsid w:val="00F30CAB"/>
    <w:rsid w:val="00F3299F"/>
    <w:rsid w:val="00F4380B"/>
    <w:rsid w:val="00F45375"/>
    <w:rsid w:val="00F5148C"/>
    <w:rsid w:val="00F52CB4"/>
    <w:rsid w:val="00F5592D"/>
    <w:rsid w:val="00F604EB"/>
    <w:rsid w:val="00F61181"/>
    <w:rsid w:val="00F6188D"/>
    <w:rsid w:val="00F65A63"/>
    <w:rsid w:val="00F7168E"/>
    <w:rsid w:val="00F749A2"/>
    <w:rsid w:val="00F807B4"/>
    <w:rsid w:val="00F845C5"/>
    <w:rsid w:val="00F933C3"/>
    <w:rsid w:val="00F95DDB"/>
    <w:rsid w:val="00FA3052"/>
    <w:rsid w:val="00FA59AA"/>
    <w:rsid w:val="00FA6AC4"/>
    <w:rsid w:val="00FA7DEA"/>
    <w:rsid w:val="00FB0C20"/>
    <w:rsid w:val="00FB29ED"/>
    <w:rsid w:val="00FB6C91"/>
    <w:rsid w:val="00FC03B8"/>
    <w:rsid w:val="00FC4927"/>
    <w:rsid w:val="00FC5972"/>
    <w:rsid w:val="00FC61BC"/>
    <w:rsid w:val="00FC6FA7"/>
    <w:rsid w:val="00FD4417"/>
    <w:rsid w:val="00FE4B20"/>
    <w:rsid w:val="00FF1F76"/>
    <w:rsid w:val="00FF1F7B"/>
    <w:rsid w:val="00FF2F12"/>
    <w:rsid w:val="00FF3CC1"/>
    <w:rsid w:val="00FF3E84"/>
    <w:rsid w:val="00F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39A462A-EC11-481E-A7F5-594D281ED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2F2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1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92F2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F00FB4"/>
    <w:pPr>
      <w:widowControl/>
      <w:autoSpaceDE/>
      <w:autoSpaceDN/>
      <w:adjustRightInd/>
      <w:ind w:firstLine="72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F00FB4"/>
    <w:rPr>
      <w:rFonts w:cs="Times New Roman"/>
      <w:sz w:val="20"/>
      <w:szCs w:val="20"/>
      <w:lang w:val="uk-UA" w:eastAsia="x-none"/>
    </w:rPr>
  </w:style>
  <w:style w:type="character" w:customStyle="1" w:styleId="rvts0">
    <w:name w:val="rvts0"/>
    <w:rsid w:val="008074AB"/>
  </w:style>
  <w:style w:type="paragraph" w:styleId="a6">
    <w:name w:val="Balloon Text"/>
    <w:basedOn w:val="a"/>
    <w:link w:val="a7"/>
    <w:uiPriority w:val="99"/>
    <w:semiHidden/>
    <w:unhideWhenUsed/>
    <w:rsid w:val="004249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2498D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483EB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83EB4"/>
    <w:rPr>
      <w:sz w:val="20"/>
      <w:szCs w:val="20"/>
    </w:rPr>
  </w:style>
  <w:style w:type="character" w:styleId="aa">
    <w:name w:val="Hyperlink"/>
    <w:basedOn w:val="a0"/>
    <w:uiPriority w:val="99"/>
    <w:unhideWhenUsed/>
    <w:rsid w:val="00984E8A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984E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uk">
    <w:name w:val="buk"/>
    <w:basedOn w:val="a0"/>
    <w:rsid w:val="00984E8A"/>
  </w:style>
  <w:style w:type="character" w:styleId="ac">
    <w:name w:val="FollowedHyperlink"/>
    <w:basedOn w:val="a0"/>
    <w:uiPriority w:val="99"/>
    <w:semiHidden/>
    <w:unhideWhenUsed/>
    <w:rsid w:val="00CC036B"/>
    <w:rPr>
      <w:color w:val="800080" w:themeColor="followedHyperlink"/>
      <w:u w:val="single"/>
    </w:rPr>
  </w:style>
  <w:style w:type="paragraph" w:styleId="ad">
    <w:name w:val="List Paragraph"/>
    <w:basedOn w:val="a"/>
    <w:link w:val="ae"/>
    <w:uiPriority w:val="34"/>
    <w:qFormat/>
    <w:rsid w:val="007116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a0"/>
    <w:rsid w:val="0065521F"/>
  </w:style>
  <w:style w:type="paragraph" w:styleId="af">
    <w:name w:val="No Spacing"/>
    <w:link w:val="af0"/>
    <w:uiPriority w:val="1"/>
    <w:qFormat/>
    <w:rsid w:val="00B20283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semiHidden/>
    <w:rsid w:val="005101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xfmc1">
    <w:name w:val="xfmc1"/>
    <w:basedOn w:val="a"/>
    <w:rsid w:val="00570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xfm81166320">
    <w:name w:val="xfm_81166320"/>
    <w:basedOn w:val="a0"/>
    <w:rsid w:val="00BD746E"/>
  </w:style>
  <w:style w:type="paragraph" w:customStyle="1" w:styleId="af1">
    <w:name w:val="Содержимое таблицы"/>
    <w:basedOn w:val="a"/>
    <w:rsid w:val="001F5DBE"/>
    <w:pPr>
      <w:suppressLineNumbers/>
      <w:suppressAutoHyphens/>
      <w:autoSpaceDN/>
      <w:adjustRightInd/>
    </w:pPr>
    <w:rPr>
      <w:lang w:eastAsia="ar-SA"/>
    </w:rPr>
  </w:style>
  <w:style w:type="paragraph" w:customStyle="1" w:styleId="1829">
    <w:name w:val="1829"/>
    <w:aliases w:val="baiaagaaboqcaaadtguaaavcbqaaaaaaaaaaaaaaaaaaaaaaaaaaaaaaaaaaaaaaaaaaaaaaaaaaaaaaaaaaaaaaaaaaaaaaaaaaaaaaaaaaaaaaaaaaaaaaaaaaaaaaaaaaaaaaaaaaaaaaaaaaaaaaaaaaaaaaaaaaaaaaaaaaaaaaaaaaaaaaaaaaaaaaaaaaaaaaaaaaaaaaaaaaaaaaaaaaaaaaaaaaaaaa"/>
    <w:basedOn w:val="a"/>
    <w:rsid w:val="005052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Title"/>
    <w:basedOn w:val="a"/>
    <w:link w:val="af3"/>
    <w:qFormat/>
    <w:rsid w:val="00173509"/>
    <w:pPr>
      <w:widowControl/>
      <w:autoSpaceDE/>
      <w:autoSpaceDN/>
      <w:adjustRightInd/>
      <w:jc w:val="center"/>
    </w:pPr>
    <w:rPr>
      <w:b/>
      <w:sz w:val="28"/>
      <w:szCs w:val="28"/>
      <w:lang w:val="uk-UA"/>
    </w:rPr>
  </w:style>
  <w:style w:type="character" w:customStyle="1" w:styleId="af3">
    <w:name w:val="Название Знак"/>
    <w:basedOn w:val="a0"/>
    <w:link w:val="af2"/>
    <w:rsid w:val="00173509"/>
    <w:rPr>
      <w:b/>
      <w:sz w:val="28"/>
      <w:szCs w:val="28"/>
      <w:lang w:val="uk-UA"/>
    </w:rPr>
  </w:style>
  <w:style w:type="character" w:customStyle="1" w:styleId="ae">
    <w:name w:val="Абзац списка Знак"/>
    <w:link w:val="ad"/>
    <w:uiPriority w:val="34"/>
    <w:locked/>
    <w:rsid w:val="00C040F1"/>
    <w:rPr>
      <w:rFonts w:ascii="Calibri" w:eastAsia="Calibri" w:hAnsi="Calibri"/>
      <w:lang w:eastAsia="en-US"/>
    </w:rPr>
  </w:style>
  <w:style w:type="character" w:customStyle="1" w:styleId="2">
    <w:name w:val="Основной текст (2)_"/>
    <w:basedOn w:val="a0"/>
    <w:link w:val="20"/>
    <w:rsid w:val="005B560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5607"/>
    <w:pPr>
      <w:shd w:val="clear" w:color="auto" w:fill="FFFFFF"/>
      <w:autoSpaceDE/>
      <w:autoSpaceDN/>
      <w:adjustRightInd/>
      <w:spacing w:line="0" w:lineRule="atLeast"/>
    </w:pPr>
    <w:rPr>
      <w:sz w:val="28"/>
      <w:szCs w:val="28"/>
    </w:rPr>
  </w:style>
  <w:style w:type="character" w:customStyle="1" w:styleId="docdata">
    <w:name w:val="docdata"/>
    <w:aliases w:val="docy,v5,5090,baiaagaaboqcaaadfbaaaauieaaaaaaaaaaaaaaaaaaaaaaaaaaaaaaaaaaaaaaaaaaaaaaaaaaaaaaaaaaaaaaaaaaaaaaaaaaaaaaaaaaaaaaaaaaaaaaaaaaaaaaaaaaaaaaaaaaaaaaaaaaaaaaaaaaaaaaaaaaaaaaaaaaaaaaaaaaaaaaaaaaaaaaaaaaaaaaaaaaaaaaaaaaaaaaaaaaaaaaaaaaaaaaa"/>
    <w:rsid w:val="00EC0ABB"/>
  </w:style>
  <w:style w:type="character" w:customStyle="1" w:styleId="af0">
    <w:name w:val="Без интервала Знак"/>
    <w:link w:val="af"/>
    <w:uiPriority w:val="1"/>
    <w:locked/>
    <w:rsid w:val="00F26DE0"/>
    <w:rPr>
      <w:rFonts w:asciiTheme="minorHAnsi" w:eastAsiaTheme="minorEastAsia" w:hAnsiTheme="minorHAnsi" w:cstheme="minorBidi"/>
    </w:rPr>
  </w:style>
  <w:style w:type="paragraph" w:styleId="21">
    <w:name w:val="Body Text 2"/>
    <w:basedOn w:val="a"/>
    <w:link w:val="22"/>
    <w:rsid w:val="008D2BA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D2BA8"/>
    <w:rPr>
      <w:sz w:val="20"/>
      <w:szCs w:val="20"/>
    </w:rPr>
  </w:style>
  <w:style w:type="paragraph" w:styleId="23">
    <w:name w:val="Body Text Indent 2"/>
    <w:basedOn w:val="a"/>
    <w:link w:val="24"/>
    <w:rsid w:val="008D2BA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8D2BA8"/>
    <w:rPr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C03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C03B8"/>
    <w:rPr>
      <w:rFonts w:ascii="Courier New" w:hAnsi="Courier New" w:cs="Courier New"/>
      <w:sz w:val="20"/>
      <w:szCs w:val="20"/>
    </w:rPr>
  </w:style>
  <w:style w:type="paragraph" w:styleId="af4">
    <w:name w:val="header"/>
    <w:basedOn w:val="a"/>
    <w:link w:val="af5"/>
    <w:uiPriority w:val="99"/>
    <w:unhideWhenUsed/>
    <w:rsid w:val="00E975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975C2"/>
    <w:rPr>
      <w:sz w:val="20"/>
      <w:szCs w:val="20"/>
    </w:rPr>
  </w:style>
  <w:style w:type="paragraph" w:styleId="af6">
    <w:name w:val="footer"/>
    <w:basedOn w:val="a"/>
    <w:link w:val="af7"/>
    <w:uiPriority w:val="99"/>
    <w:unhideWhenUsed/>
    <w:rsid w:val="00E975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E975C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2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9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79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94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02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5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4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31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8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005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326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4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86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5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60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9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37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01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0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1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1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3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7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0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46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7E2FA-0A5C-4978-AE1A-518854AEE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2445</TotalTime>
  <Pages>6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Олена</dc:creator>
  <cp:lastModifiedBy>User</cp:lastModifiedBy>
  <cp:revision>461</cp:revision>
  <cp:lastPrinted>2025-02-20T09:36:00Z</cp:lastPrinted>
  <dcterms:created xsi:type="dcterms:W3CDTF">2021-05-21T12:45:00Z</dcterms:created>
  <dcterms:modified xsi:type="dcterms:W3CDTF">2025-02-20T09:39:00Z</dcterms:modified>
</cp:coreProperties>
</file>