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DF2" w:rsidRDefault="003D1E26" w:rsidP="00407DF2">
      <w:pPr>
        <w:jc w:val="center"/>
        <w:rPr>
          <w:b/>
          <w:bCs/>
          <w:sz w:val="28"/>
          <w:szCs w:val="28"/>
          <w:lang w:val="ru-RU"/>
        </w:rPr>
      </w:pPr>
      <w:r>
        <w:rPr>
          <w:noProof/>
          <w:lang w:val="en-US" w:eastAsia="en-US"/>
        </w:rPr>
        <w:drawing>
          <wp:anchor distT="0" distB="0" distL="114300" distR="114300" simplePos="0" relativeHeight="251659264" behindDoc="0" locked="0" layoutInCell="1" allowOverlap="1" wp14:anchorId="44CB4481" wp14:editId="450FE0D4">
            <wp:simplePos x="0" y="0"/>
            <wp:positionH relativeFrom="column">
              <wp:posOffset>2853690</wp:posOffset>
            </wp:positionH>
            <wp:positionV relativeFrom="paragraph">
              <wp:posOffset>0</wp:posOffset>
            </wp:positionV>
            <wp:extent cx="520065" cy="619125"/>
            <wp:effectExtent l="0" t="0" r="0" b="952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anchor>
        </w:drawing>
      </w:r>
    </w:p>
    <w:p w:rsidR="00407DF2" w:rsidRDefault="00407DF2" w:rsidP="00407DF2">
      <w:pPr>
        <w:jc w:val="center"/>
        <w:rPr>
          <w:b/>
          <w:bCs/>
          <w:sz w:val="28"/>
          <w:szCs w:val="28"/>
        </w:rPr>
      </w:pPr>
      <w:r>
        <w:rPr>
          <w:b/>
          <w:bCs/>
          <w:sz w:val="28"/>
          <w:szCs w:val="28"/>
        </w:rPr>
        <w:t>ГЛУХІВСЬКА МІСЬКА РАДА СУМСЬКОЇ ОБЛАСТІ</w:t>
      </w:r>
    </w:p>
    <w:p w:rsidR="00407DF2" w:rsidRPr="003C22FD" w:rsidRDefault="00407DF2" w:rsidP="00407DF2">
      <w:pPr>
        <w:jc w:val="center"/>
        <w:rPr>
          <w:b/>
          <w:bCs/>
          <w:sz w:val="28"/>
          <w:szCs w:val="28"/>
        </w:rPr>
      </w:pPr>
      <w:r w:rsidRPr="003C22FD">
        <w:rPr>
          <w:b/>
          <w:bCs/>
          <w:sz w:val="28"/>
          <w:szCs w:val="28"/>
        </w:rPr>
        <w:t>СЬОМЕ СКЛИКАННЯ</w:t>
      </w:r>
    </w:p>
    <w:p w:rsidR="00407DF2" w:rsidRPr="00A16BDE" w:rsidRDefault="002F74AC" w:rsidP="00407DF2">
      <w:pPr>
        <w:jc w:val="center"/>
        <w:rPr>
          <w:b/>
          <w:bCs/>
          <w:sz w:val="28"/>
          <w:szCs w:val="28"/>
        </w:rPr>
      </w:pPr>
      <w:r>
        <w:rPr>
          <w:b/>
          <w:bCs/>
          <w:sz w:val="28"/>
          <w:szCs w:val="28"/>
        </w:rPr>
        <w:t>ТРИ</w:t>
      </w:r>
      <w:r w:rsidR="00407DF2" w:rsidRPr="00A16BDE">
        <w:rPr>
          <w:b/>
          <w:bCs/>
          <w:sz w:val="28"/>
          <w:szCs w:val="28"/>
        </w:rPr>
        <w:t>НАДЦЯТА СЕСІЯ</w:t>
      </w:r>
    </w:p>
    <w:p w:rsidR="00407DF2" w:rsidRPr="00A16BDE" w:rsidRDefault="00407DF2" w:rsidP="00407DF2">
      <w:pPr>
        <w:jc w:val="center"/>
        <w:rPr>
          <w:b/>
          <w:bCs/>
          <w:sz w:val="28"/>
          <w:szCs w:val="28"/>
        </w:rPr>
      </w:pPr>
      <w:r w:rsidRPr="00A16BDE">
        <w:rPr>
          <w:b/>
          <w:bCs/>
          <w:sz w:val="28"/>
          <w:szCs w:val="28"/>
        </w:rPr>
        <w:t>ПЕРШЕ ПЛЕНАРНЕ ЗАСІДАННЯ</w:t>
      </w:r>
    </w:p>
    <w:p w:rsidR="00407DF2" w:rsidRPr="00407DF2" w:rsidRDefault="00407DF2" w:rsidP="00407DF2">
      <w:pPr>
        <w:tabs>
          <w:tab w:val="center" w:pos="4819"/>
          <w:tab w:val="left" w:pos="7545"/>
        </w:tabs>
        <w:jc w:val="center"/>
        <w:rPr>
          <w:b/>
          <w:bCs/>
          <w:sz w:val="32"/>
          <w:szCs w:val="32"/>
        </w:rPr>
      </w:pPr>
      <w:r w:rsidRPr="00407DF2">
        <w:rPr>
          <w:b/>
          <w:bCs/>
          <w:sz w:val="32"/>
          <w:szCs w:val="32"/>
        </w:rPr>
        <w:t xml:space="preserve">Р І Ш Е Н </w:t>
      </w:r>
      <w:proofErr w:type="spellStart"/>
      <w:r w:rsidRPr="00407DF2">
        <w:rPr>
          <w:b/>
          <w:bCs/>
          <w:sz w:val="32"/>
          <w:szCs w:val="32"/>
        </w:rPr>
        <w:t>Н</w:t>
      </w:r>
      <w:proofErr w:type="spellEnd"/>
      <w:r w:rsidRPr="00407DF2">
        <w:rPr>
          <w:b/>
          <w:bCs/>
          <w:sz w:val="32"/>
          <w:szCs w:val="32"/>
        </w:rPr>
        <w:t xml:space="preserve"> Я</w:t>
      </w:r>
    </w:p>
    <w:p w:rsidR="00407DF2" w:rsidRDefault="00407DF2" w:rsidP="00407DF2">
      <w:pPr>
        <w:jc w:val="center"/>
        <w:rPr>
          <w:b/>
          <w:bCs/>
          <w:sz w:val="28"/>
          <w:szCs w:val="28"/>
        </w:rPr>
      </w:pPr>
    </w:p>
    <w:p w:rsidR="00407DF2" w:rsidRPr="003D1E26" w:rsidRDefault="0049604A" w:rsidP="00407DF2">
      <w:pPr>
        <w:rPr>
          <w:sz w:val="28"/>
          <w:szCs w:val="28"/>
        </w:rPr>
      </w:pPr>
      <w:r>
        <w:rPr>
          <w:spacing w:val="-3"/>
          <w:sz w:val="28"/>
          <w:szCs w:val="28"/>
        </w:rPr>
        <w:t>22.04</w:t>
      </w:r>
      <w:r w:rsidR="00407DF2" w:rsidRPr="003D1E26">
        <w:rPr>
          <w:spacing w:val="-3"/>
          <w:sz w:val="28"/>
          <w:szCs w:val="28"/>
        </w:rPr>
        <w:t>.20</w:t>
      </w:r>
      <w:r w:rsidR="003C22FD" w:rsidRPr="003D1E26">
        <w:rPr>
          <w:spacing w:val="-3"/>
          <w:sz w:val="28"/>
          <w:szCs w:val="28"/>
        </w:rPr>
        <w:t>20</w:t>
      </w:r>
      <w:r w:rsidR="00407DF2" w:rsidRPr="003D1E26">
        <w:rPr>
          <w:sz w:val="28"/>
          <w:szCs w:val="28"/>
        </w:rPr>
        <w:t xml:space="preserve">      </w:t>
      </w:r>
      <w:r w:rsidR="00301B7A" w:rsidRPr="003D1E26">
        <w:rPr>
          <w:sz w:val="28"/>
          <w:szCs w:val="28"/>
        </w:rPr>
        <w:t xml:space="preserve">                         </w:t>
      </w:r>
      <w:r w:rsidR="00AD0F8D" w:rsidRPr="003D1E26">
        <w:rPr>
          <w:sz w:val="28"/>
          <w:szCs w:val="28"/>
        </w:rPr>
        <w:t xml:space="preserve">        </w:t>
      </w:r>
      <w:r w:rsidR="00407DF2" w:rsidRPr="003D1E26">
        <w:rPr>
          <w:sz w:val="28"/>
          <w:szCs w:val="28"/>
        </w:rPr>
        <w:t xml:space="preserve">   м. Глухів    </w:t>
      </w:r>
      <w:r>
        <w:rPr>
          <w:sz w:val="28"/>
          <w:szCs w:val="28"/>
        </w:rPr>
        <w:t xml:space="preserve">        </w:t>
      </w:r>
      <w:bookmarkStart w:id="0" w:name="_GoBack"/>
      <w:bookmarkEnd w:id="0"/>
      <w:r>
        <w:rPr>
          <w:sz w:val="28"/>
          <w:szCs w:val="28"/>
        </w:rPr>
        <w:t xml:space="preserve">                  № 416</w:t>
      </w:r>
      <w:r w:rsidR="00407DF2" w:rsidRPr="003D1E26">
        <w:rPr>
          <w:sz w:val="28"/>
          <w:szCs w:val="28"/>
        </w:rPr>
        <w:t xml:space="preserve">                                                   </w:t>
      </w:r>
    </w:p>
    <w:p w:rsidR="00407DF2" w:rsidRPr="003D1E26" w:rsidRDefault="00407DF2" w:rsidP="00407DF2">
      <w:pPr>
        <w:rPr>
          <w:b/>
          <w:sz w:val="28"/>
          <w:szCs w:val="28"/>
        </w:rPr>
      </w:pPr>
    </w:p>
    <w:p w:rsidR="003227D9" w:rsidRPr="003D1E26" w:rsidRDefault="00407DF2" w:rsidP="00407DF2">
      <w:pPr>
        <w:rPr>
          <w:b/>
          <w:sz w:val="28"/>
          <w:szCs w:val="28"/>
        </w:rPr>
      </w:pPr>
      <w:r w:rsidRPr="003D1E26">
        <w:rPr>
          <w:b/>
          <w:sz w:val="28"/>
          <w:szCs w:val="28"/>
        </w:rPr>
        <w:t xml:space="preserve">Про відмову у </w:t>
      </w:r>
      <w:r w:rsidR="00E6151C" w:rsidRPr="003D1E26">
        <w:rPr>
          <w:b/>
          <w:sz w:val="28"/>
          <w:szCs w:val="28"/>
        </w:rPr>
        <w:t xml:space="preserve">наданні дозволу </w:t>
      </w:r>
    </w:p>
    <w:p w:rsidR="003227D9" w:rsidRPr="003D1E26" w:rsidRDefault="00E6151C" w:rsidP="00407DF2">
      <w:pPr>
        <w:rPr>
          <w:b/>
          <w:sz w:val="28"/>
          <w:szCs w:val="28"/>
        </w:rPr>
      </w:pPr>
      <w:r w:rsidRPr="003D1E26">
        <w:rPr>
          <w:b/>
          <w:sz w:val="28"/>
          <w:szCs w:val="28"/>
        </w:rPr>
        <w:t>на</w:t>
      </w:r>
      <w:r w:rsidR="00A16BDE" w:rsidRPr="003D1E26">
        <w:rPr>
          <w:b/>
          <w:sz w:val="28"/>
          <w:szCs w:val="28"/>
        </w:rPr>
        <w:t xml:space="preserve"> </w:t>
      </w:r>
      <w:r w:rsidRPr="003D1E26">
        <w:rPr>
          <w:b/>
          <w:sz w:val="28"/>
          <w:szCs w:val="28"/>
        </w:rPr>
        <w:t>розроб</w:t>
      </w:r>
      <w:r w:rsidR="009871CD" w:rsidRPr="003D1E26">
        <w:rPr>
          <w:b/>
          <w:sz w:val="28"/>
          <w:szCs w:val="28"/>
        </w:rPr>
        <w:t>ку</w:t>
      </w:r>
      <w:r w:rsidR="003227D9" w:rsidRPr="003D1E26">
        <w:rPr>
          <w:b/>
          <w:sz w:val="28"/>
          <w:szCs w:val="28"/>
        </w:rPr>
        <w:t xml:space="preserve"> </w:t>
      </w:r>
      <w:r w:rsidRPr="003D1E26">
        <w:rPr>
          <w:b/>
          <w:sz w:val="28"/>
          <w:szCs w:val="28"/>
        </w:rPr>
        <w:t xml:space="preserve">проекту землеустрою </w:t>
      </w:r>
    </w:p>
    <w:p w:rsidR="00E6151C" w:rsidRPr="003D1E26" w:rsidRDefault="00E6151C" w:rsidP="00407DF2">
      <w:pPr>
        <w:rPr>
          <w:b/>
          <w:sz w:val="28"/>
          <w:szCs w:val="28"/>
        </w:rPr>
      </w:pPr>
      <w:r w:rsidRPr="003D1E26">
        <w:rPr>
          <w:b/>
          <w:sz w:val="28"/>
          <w:szCs w:val="28"/>
        </w:rPr>
        <w:t>щодо відведення земельної ділянки</w:t>
      </w:r>
    </w:p>
    <w:p w:rsidR="00407DF2" w:rsidRPr="003D1E26" w:rsidRDefault="00407DF2" w:rsidP="00407DF2">
      <w:pPr>
        <w:rPr>
          <w:b/>
          <w:sz w:val="28"/>
          <w:szCs w:val="28"/>
        </w:rPr>
      </w:pPr>
    </w:p>
    <w:p w:rsidR="00407DF2" w:rsidRPr="003D1E26" w:rsidRDefault="00407DF2" w:rsidP="00407DF2">
      <w:pPr>
        <w:widowControl w:val="0"/>
        <w:ind w:right="-1" w:firstLine="567"/>
        <w:jc w:val="both"/>
        <w:rPr>
          <w:b/>
          <w:sz w:val="28"/>
          <w:szCs w:val="28"/>
        </w:rPr>
      </w:pPr>
      <w:r w:rsidRPr="003D1E26">
        <w:rPr>
          <w:spacing w:val="-3"/>
          <w:sz w:val="28"/>
          <w:szCs w:val="28"/>
        </w:rPr>
        <w:t xml:space="preserve">Розглянувши заяву гр. </w:t>
      </w:r>
      <w:proofErr w:type="spellStart"/>
      <w:r w:rsidRPr="003D1E26">
        <w:rPr>
          <w:spacing w:val="-3"/>
          <w:sz w:val="28"/>
          <w:szCs w:val="28"/>
        </w:rPr>
        <w:t>Грудініна</w:t>
      </w:r>
      <w:proofErr w:type="spellEnd"/>
      <w:r w:rsidRPr="003D1E26">
        <w:rPr>
          <w:spacing w:val="-3"/>
          <w:sz w:val="28"/>
          <w:szCs w:val="28"/>
        </w:rPr>
        <w:t xml:space="preserve"> С.О. та додатки  до неї, лист начальника відділу містобудування та архітектури міської ради Хренова О.О. від 19.09.2019 №237, відповідно до Генерального плану міста Глухова</w:t>
      </w:r>
      <w:r w:rsidR="003D1E26">
        <w:rPr>
          <w:spacing w:val="-3"/>
          <w:sz w:val="28"/>
          <w:szCs w:val="28"/>
        </w:rPr>
        <w:t>,</w:t>
      </w:r>
      <w:r w:rsidRPr="003D1E26">
        <w:rPr>
          <w:spacing w:val="-3"/>
          <w:sz w:val="28"/>
          <w:szCs w:val="28"/>
        </w:rPr>
        <w:t xml:space="preserve"> затвердженого рішенням 14 сесії 24 скликання міської ради від 16.12.2003, керуючись</w:t>
      </w:r>
      <w:r w:rsidRPr="003D1E26">
        <w:rPr>
          <w:sz w:val="28"/>
          <w:szCs w:val="28"/>
        </w:rPr>
        <w:t xml:space="preserve"> статтею 24 Закону України «Про регулювання містобудівної діяльності», статтями 12, 116, 118, 121, 122, 123 Земельного кодексу України, статтями 373, 374 Цивільного кодексу України, Порядком ведення Державного земельного кадастру, затвердженого постановою Кабінету Міністрів України від 17.</w:t>
      </w:r>
      <w:r w:rsidR="00301B7A" w:rsidRPr="003D1E26">
        <w:rPr>
          <w:sz w:val="28"/>
          <w:szCs w:val="28"/>
        </w:rPr>
        <w:t>10.2012</w:t>
      </w:r>
      <w:r w:rsidR="003D1E26">
        <w:rPr>
          <w:sz w:val="28"/>
          <w:szCs w:val="28"/>
        </w:rPr>
        <w:t xml:space="preserve"> </w:t>
      </w:r>
      <w:r w:rsidR="003D1E26" w:rsidRPr="003D1E26">
        <w:rPr>
          <w:sz w:val="28"/>
          <w:szCs w:val="28"/>
        </w:rPr>
        <w:t>№1051</w:t>
      </w:r>
      <w:r w:rsidRPr="003D1E26">
        <w:rPr>
          <w:sz w:val="28"/>
          <w:szCs w:val="28"/>
        </w:rPr>
        <w:t xml:space="preserve">, </w:t>
      </w:r>
      <w:r w:rsidRPr="003D1E26">
        <w:rPr>
          <w:spacing w:val="-3"/>
          <w:sz w:val="28"/>
          <w:szCs w:val="28"/>
        </w:rPr>
        <w:t>статтею 25, пунктом 34 частини першої статті 26 та статтею 59 Закону</w:t>
      </w:r>
      <w:r w:rsidRPr="003D1E26">
        <w:rPr>
          <w:sz w:val="28"/>
          <w:szCs w:val="28"/>
        </w:rPr>
        <w:t xml:space="preserve"> України «Про місцеве самоврядування в Україні», </w:t>
      </w:r>
      <w:r w:rsidRPr="003D1E26">
        <w:rPr>
          <w:b/>
          <w:sz w:val="28"/>
          <w:szCs w:val="28"/>
        </w:rPr>
        <w:t xml:space="preserve">міська рада ВИРІШИЛА: </w:t>
      </w:r>
    </w:p>
    <w:p w:rsidR="00407DF2" w:rsidRPr="003D1E26" w:rsidRDefault="00407DF2" w:rsidP="00407DF2">
      <w:pPr>
        <w:widowControl w:val="0"/>
        <w:ind w:right="-1" w:firstLine="567"/>
        <w:jc w:val="both"/>
        <w:rPr>
          <w:b/>
          <w:sz w:val="28"/>
          <w:szCs w:val="28"/>
        </w:rPr>
      </w:pPr>
    </w:p>
    <w:p w:rsidR="00407DF2" w:rsidRPr="003D1E26" w:rsidRDefault="00407DF2" w:rsidP="00407DF2">
      <w:pPr>
        <w:spacing w:line="216" w:lineRule="auto"/>
        <w:ind w:firstLine="708"/>
        <w:jc w:val="both"/>
        <w:rPr>
          <w:sz w:val="28"/>
          <w:szCs w:val="28"/>
        </w:rPr>
      </w:pPr>
      <w:r w:rsidRPr="003D1E26">
        <w:rPr>
          <w:sz w:val="28"/>
          <w:szCs w:val="28"/>
        </w:rPr>
        <w:t xml:space="preserve">1. Відмовити у </w:t>
      </w:r>
      <w:r w:rsidR="00DE5305" w:rsidRPr="003D1E26">
        <w:rPr>
          <w:sz w:val="28"/>
          <w:szCs w:val="28"/>
        </w:rPr>
        <w:t xml:space="preserve">наданні дозволу на розробку проекту землеустрою щодо відведення земельної ділянки </w:t>
      </w:r>
      <w:r w:rsidRPr="003D1E26">
        <w:rPr>
          <w:sz w:val="28"/>
          <w:szCs w:val="28"/>
        </w:rPr>
        <w:t xml:space="preserve">площею </w:t>
      </w:r>
      <w:r w:rsidR="000307C9" w:rsidRPr="003D1E26">
        <w:rPr>
          <w:sz w:val="28"/>
          <w:szCs w:val="28"/>
        </w:rPr>
        <w:t xml:space="preserve"> </w:t>
      </w:r>
      <w:r w:rsidRPr="003D1E26">
        <w:rPr>
          <w:sz w:val="28"/>
          <w:szCs w:val="28"/>
        </w:rPr>
        <w:t>0,12 га для ведення садівництва в місті Глухові по вулиці Осипенка,20</w:t>
      </w:r>
      <w:r w:rsidR="003227D9" w:rsidRPr="003D1E26">
        <w:rPr>
          <w:sz w:val="28"/>
          <w:szCs w:val="28"/>
        </w:rPr>
        <w:t xml:space="preserve"> </w:t>
      </w:r>
      <w:proofErr w:type="spellStart"/>
      <w:r w:rsidR="003227D9" w:rsidRPr="003D1E26">
        <w:rPr>
          <w:sz w:val="28"/>
          <w:szCs w:val="28"/>
        </w:rPr>
        <w:t>гром</w:t>
      </w:r>
      <w:proofErr w:type="spellEnd"/>
      <w:r w:rsidR="003227D9" w:rsidRPr="003D1E26">
        <w:rPr>
          <w:sz w:val="28"/>
          <w:szCs w:val="28"/>
        </w:rPr>
        <w:t xml:space="preserve">. </w:t>
      </w:r>
      <w:proofErr w:type="spellStart"/>
      <w:r w:rsidR="003227D9" w:rsidRPr="003D1E26">
        <w:rPr>
          <w:sz w:val="28"/>
          <w:szCs w:val="28"/>
        </w:rPr>
        <w:t>Грудініну</w:t>
      </w:r>
      <w:proofErr w:type="spellEnd"/>
      <w:r w:rsidR="003227D9" w:rsidRPr="003D1E26">
        <w:rPr>
          <w:sz w:val="28"/>
          <w:szCs w:val="28"/>
        </w:rPr>
        <w:t xml:space="preserve"> Сергію Олександровичу</w:t>
      </w:r>
      <w:r w:rsidRPr="003D1E26">
        <w:rPr>
          <w:sz w:val="28"/>
          <w:szCs w:val="28"/>
        </w:rPr>
        <w:t xml:space="preserve"> у відповідності до статті </w:t>
      </w:r>
      <w:r w:rsidR="008F28CF" w:rsidRPr="003D1E26">
        <w:rPr>
          <w:sz w:val="28"/>
          <w:szCs w:val="28"/>
        </w:rPr>
        <w:t>79-1</w:t>
      </w:r>
      <w:r w:rsidRPr="003D1E26">
        <w:rPr>
          <w:sz w:val="28"/>
          <w:szCs w:val="28"/>
        </w:rPr>
        <w:t xml:space="preserve"> Земельного кодексу України, в зв’язку з наявністю сформованої земельної ділянки кадастровий номер 5910300000:01:003:0562 </w:t>
      </w:r>
      <w:r w:rsidRPr="003D1E26">
        <w:rPr>
          <w:spacing w:val="-8"/>
          <w:sz w:val="28"/>
          <w:szCs w:val="28"/>
        </w:rPr>
        <w:t>для житлової забудови - КВЦПЗ:02.01. - для будівництва і обслуговування житлового будинку,  господарських будівель і споруд (присадибна ділянка)</w:t>
      </w:r>
      <w:r w:rsidR="008F28CF" w:rsidRPr="003D1E26">
        <w:rPr>
          <w:sz w:val="28"/>
          <w:szCs w:val="28"/>
        </w:rPr>
        <w:t xml:space="preserve"> та</w:t>
      </w:r>
      <w:r w:rsidR="00A16BDE" w:rsidRPr="003D1E26">
        <w:rPr>
          <w:sz w:val="28"/>
          <w:szCs w:val="28"/>
        </w:rPr>
        <w:t xml:space="preserve"> в</w:t>
      </w:r>
      <w:r w:rsidRPr="003D1E26">
        <w:rPr>
          <w:sz w:val="28"/>
          <w:szCs w:val="28"/>
        </w:rPr>
        <w:t xml:space="preserve"> зв’язку </w:t>
      </w:r>
      <w:r w:rsidR="00A16BDE" w:rsidRPr="003D1E26">
        <w:rPr>
          <w:sz w:val="28"/>
          <w:szCs w:val="28"/>
        </w:rPr>
        <w:t xml:space="preserve">з </w:t>
      </w:r>
      <w:r w:rsidRPr="003D1E26">
        <w:rPr>
          <w:sz w:val="28"/>
          <w:szCs w:val="28"/>
        </w:rPr>
        <w:t>невідповідністю місця розташування земельної ділянки містоб</w:t>
      </w:r>
      <w:r w:rsidR="003227D9" w:rsidRPr="003D1E26">
        <w:rPr>
          <w:sz w:val="28"/>
          <w:szCs w:val="28"/>
        </w:rPr>
        <w:t>удівній документації, а саме – Г</w:t>
      </w:r>
      <w:r w:rsidRPr="003D1E26">
        <w:rPr>
          <w:sz w:val="28"/>
          <w:szCs w:val="28"/>
        </w:rPr>
        <w:t>енеральному плану міста Глухова затвердженому у встановленому законодавством порядку.</w:t>
      </w:r>
    </w:p>
    <w:p w:rsidR="002C3000" w:rsidRPr="003D1E26" w:rsidRDefault="002C3000" w:rsidP="002C3000">
      <w:pPr>
        <w:widowControl w:val="0"/>
        <w:tabs>
          <w:tab w:val="left" w:pos="5670"/>
        </w:tabs>
        <w:ind w:right="-143" w:firstLine="567"/>
        <w:jc w:val="both"/>
        <w:rPr>
          <w:sz w:val="28"/>
          <w:szCs w:val="28"/>
        </w:rPr>
      </w:pPr>
      <w:r w:rsidRPr="003D1E26">
        <w:rPr>
          <w:spacing w:val="-4"/>
          <w:sz w:val="28"/>
          <w:szCs w:val="28"/>
        </w:rPr>
        <w:t xml:space="preserve">2. Контроль за виконанням </w:t>
      </w:r>
      <w:r w:rsidR="003D1E26">
        <w:rPr>
          <w:spacing w:val="-4"/>
          <w:sz w:val="28"/>
          <w:szCs w:val="28"/>
        </w:rPr>
        <w:t>цього</w:t>
      </w:r>
      <w:r w:rsidRPr="003D1E26">
        <w:rPr>
          <w:sz w:val="28"/>
          <w:szCs w:val="28"/>
        </w:rPr>
        <w:t xml:space="preserve"> рішення покласти на секретаря міської ради Бурлаку Ю.О. та на постійну комісію міської ради з питань містобудування, архітектури, регулювання земельних відносин, екології та власності.  </w:t>
      </w:r>
    </w:p>
    <w:p w:rsidR="002C3000" w:rsidRPr="003D1E26" w:rsidRDefault="002C3000" w:rsidP="002C3000">
      <w:pPr>
        <w:widowControl w:val="0"/>
        <w:ind w:right="-1" w:firstLine="708"/>
        <w:jc w:val="both"/>
        <w:rPr>
          <w:spacing w:val="-4"/>
          <w:sz w:val="28"/>
          <w:szCs w:val="28"/>
        </w:rPr>
      </w:pPr>
    </w:p>
    <w:p w:rsidR="002C3000" w:rsidRPr="003D1E26" w:rsidRDefault="002C3000" w:rsidP="002C3000">
      <w:pPr>
        <w:tabs>
          <w:tab w:val="left" w:pos="993"/>
          <w:tab w:val="left" w:pos="1276"/>
        </w:tabs>
        <w:ind w:right="-1" w:firstLine="567"/>
        <w:jc w:val="both"/>
        <w:rPr>
          <w:spacing w:val="-4"/>
          <w:sz w:val="28"/>
          <w:szCs w:val="28"/>
        </w:rPr>
      </w:pPr>
    </w:p>
    <w:p w:rsidR="002C3000" w:rsidRPr="003D1E26" w:rsidRDefault="002C3000" w:rsidP="002C3000">
      <w:pPr>
        <w:tabs>
          <w:tab w:val="left" w:pos="993"/>
          <w:tab w:val="left" w:pos="1276"/>
        </w:tabs>
        <w:ind w:right="-1"/>
        <w:jc w:val="both"/>
        <w:rPr>
          <w:b/>
          <w:spacing w:val="-4"/>
          <w:sz w:val="28"/>
          <w:szCs w:val="28"/>
        </w:rPr>
      </w:pPr>
      <w:r w:rsidRPr="003D1E26">
        <w:rPr>
          <w:b/>
          <w:spacing w:val="-4"/>
          <w:sz w:val="28"/>
          <w:szCs w:val="28"/>
        </w:rPr>
        <w:t>Секретар міської ради                                                               Юрій БУРЛАКА</w:t>
      </w:r>
    </w:p>
    <w:p w:rsidR="00407DF2" w:rsidRPr="003D1E26" w:rsidRDefault="00407DF2" w:rsidP="00407DF2">
      <w:pPr>
        <w:spacing w:line="216" w:lineRule="auto"/>
        <w:jc w:val="both"/>
        <w:rPr>
          <w:sz w:val="28"/>
          <w:szCs w:val="28"/>
        </w:rPr>
      </w:pPr>
    </w:p>
    <w:p w:rsidR="00407DF2" w:rsidRPr="003D1E26" w:rsidRDefault="00407DF2" w:rsidP="00407DF2">
      <w:pPr>
        <w:tabs>
          <w:tab w:val="left" w:pos="1230"/>
        </w:tabs>
        <w:spacing w:line="216" w:lineRule="auto"/>
        <w:ind w:firstLine="708"/>
        <w:jc w:val="both"/>
        <w:rPr>
          <w:color w:val="000000"/>
          <w:spacing w:val="-8"/>
          <w:sz w:val="28"/>
          <w:szCs w:val="28"/>
        </w:rPr>
      </w:pPr>
    </w:p>
    <w:sectPr w:rsidR="00407DF2" w:rsidRPr="003D1E26" w:rsidSect="008F28CF">
      <w:pgSz w:w="12240" w:h="15840"/>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2648F"/>
    <w:multiLevelType w:val="hybridMultilevel"/>
    <w:tmpl w:val="6A48DF5C"/>
    <w:lvl w:ilvl="0" w:tplc="33DE50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415A85"/>
    <w:multiLevelType w:val="hybridMultilevel"/>
    <w:tmpl w:val="9D763478"/>
    <w:lvl w:ilvl="0" w:tplc="7C74EBDA">
      <w:start w:val="5"/>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C"/>
    <w:rsid w:val="000307C9"/>
    <w:rsid w:val="00055B77"/>
    <w:rsid w:val="00114F0C"/>
    <w:rsid w:val="00123B75"/>
    <w:rsid w:val="0017201C"/>
    <w:rsid w:val="001870B8"/>
    <w:rsid w:val="00250533"/>
    <w:rsid w:val="00290556"/>
    <w:rsid w:val="002C2E26"/>
    <w:rsid w:val="002C3000"/>
    <w:rsid w:val="002F74AC"/>
    <w:rsid w:val="00301B7A"/>
    <w:rsid w:val="003227D9"/>
    <w:rsid w:val="003654CA"/>
    <w:rsid w:val="003C22FD"/>
    <w:rsid w:val="003D1E26"/>
    <w:rsid w:val="003F1CD6"/>
    <w:rsid w:val="00405B03"/>
    <w:rsid w:val="00407DF2"/>
    <w:rsid w:val="0049604A"/>
    <w:rsid w:val="004A311F"/>
    <w:rsid w:val="004A380C"/>
    <w:rsid w:val="00514CBE"/>
    <w:rsid w:val="00552979"/>
    <w:rsid w:val="00557B46"/>
    <w:rsid w:val="00565EAB"/>
    <w:rsid w:val="005C7733"/>
    <w:rsid w:val="0063168F"/>
    <w:rsid w:val="00652940"/>
    <w:rsid w:val="00755C4C"/>
    <w:rsid w:val="00780696"/>
    <w:rsid w:val="0082777C"/>
    <w:rsid w:val="008E6D6A"/>
    <w:rsid w:val="008F28CF"/>
    <w:rsid w:val="009871CD"/>
    <w:rsid w:val="00A102D4"/>
    <w:rsid w:val="00A16BDE"/>
    <w:rsid w:val="00A171D8"/>
    <w:rsid w:val="00A2445D"/>
    <w:rsid w:val="00AD0F8D"/>
    <w:rsid w:val="00B56244"/>
    <w:rsid w:val="00C20D6C"/>
    <w:rsid w:val="00C57964"/>
    <w:rsid w:val="00CE23E8"/>
    <w:rsid w:val="00CE2CCB"/>
    <w:rsid w:val="00CF60B2"/>
    <w:rsid w:val="00D21D30"/>
    <w:rsid w:val="00D27F6D"/>
    <w:rsid w:val="00D40C49"/>
    <w:rsid w:val="00D807D2"/>
    <w:rsid w:val="00D92AA2"/>
    <w:rsid w:val="00DE5305"/>
    <w:rsid w:val="00E5078B"/>
    <w:rsid w:val="00E6151C"/>
    <w:rsid w:val="00E65ECA"/>
    <w:rsid w:val="00EC6991"/>
    <w:rsid w:val="00ED3249"/>
    <w:rsid w:val="00F32B9B"/>
    <w:rsid w:val="00F74FA2"/>
    <w:rsid w:val="00F83521"/>
    <w:rsid w:val="00FA4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130AA"/>
  <w15:docId w15:val="{9C2D6F33-37DD-40A6-994C-7886ACEC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78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E65ECA"/>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link w:val="a5"/>
    <w:qFormat/>
    <w:rsid w:val="00E5078B"/>
    <w:pPr>
      <w:jc w:val="center"/>
    </w:pPr>
    <w:rPr>
      <w:rFonts w:asciiTheme="minorHAnsi" w:eastAsiaTheme="minorHAnsi" w:hAnsiTheme="minorHAnsi" w:cstheme="minorBidi"/>
      <w:sz w:val="28"/>
      <w:szCs w:val="28"/>
      <w:lang w:eastAsia="en-US"/>
    </w:rPr>
  </w:style>
  <w:style w:type="character" w:customStyle="1" w:styleId="a5">
    <w:name w:val="Название Знак"/>
    <w:link w:val="a3"/>
    <w:rsid w:val="00E5078B"/>
    <w:rPr>
      <w:sz w:val="28"/>
      <w:szCs w:val="28"/>
      <w:lang w:val="uk-UA"/>
    </w:rPr>
  </w:style>
  <w:style w:type="paragraph" w:styleId="a4">
    <w:name w:val="Title"/>
    <w:basedOn w:val="a"/>
    <w:next w:val="a"/>
    <w:link w:val="a6"/>
    <w:uiPriority w:val="10"/>
    <w:qFormat/>
    <w:rsid w:val="00E5078B"/>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10"/>
    <w:rsid w:val="00E5078B"/>
    <w:rPr>
      <w:rFonts w:asciiTheme="majorHAnsi" w:eastAsiaTheme="majorEastAsia" w:hAnsiTheme="majorHAnsi" w:cstheme="majorBidi"/>
      <w:spacing w:val="-10"/>
      <w:kern w:val="28"/>
      <w:sz w:val="56"/>
      <w:szCs w:val="56"/>
      <w:lang w:val="uk-UA" w:eastAsia="ru-RU"/>
    </w:rPr>
  </w:style>
  <w:style w:type="paragraph" w:styleId="a7">
    <w:name w:val="Balloon Text"/>
    <w:basedOn w:val="a"/>
    <w:link w:val="a8"/>
    <w:uiPriority w:val="99"/>
    <w:semiHidden/>
    <w:unhideWhenUsed/>
    <w:rsid w:val="00CE23E8"/>
    <w:rPr>
      <w:rFonts w:ascii="Segoe UI" w:hAnsi="Segoe UI" w:cs="Segoe UI"/>
      <w:sz w:val="18"/>
      <w:szCs w:val="18"/>
    </w:rPr>
  </w:style>
  <w:style w:type="character" w:customStyle="1" w:styleId="a8">
    <w:name w:val="Текст выноски Знак"/>
    <w:basedOn w:val="a0"/>
    <w:link w:val="a7"/>
    <w:uiPriority w:val="99"/>
    <w:semiHidden/>
    <w:rsid w:val="00CE23E8"/>
    <w:rPr>
      <w:rFonts w:ascii="Segoe UI" w:eastAsia="Times New Roman" w:hAnsi="Segoe UI" w:cs="Segoe UI"/>
      <w:sz w:val="18"/>
      <w:szCs w:val="18"/>
      <w:lang w:val="uk-UA" w:eastAsia="ru-RU"/>
    </w:rPr>
  </w:style>
  <w:style w:type="character" w:customStyle="1" w:styleId="10">
    <w:name w:val="Заголовок 1 Знак"/>
    <w:basedOn w:val="a0"/>
    <w:link w:val="1"/>
    <w:rsid w:val="00E65ECA"/>
    <w:rPr>
      <w:rFonts w:ascii="Times New Roman" w:eastAsia="Times New Roman" w:hAnsi="Times New Roman" w:cs="Times New Roman"/>
      <w:b/>
      <w:bCs/>
      <w:sz w:val="32"/>
      <w:szCs w:val="32"/>
      <w:lang w:val="uk-UA"/>
    </w:rPr>
  </w:style>
  <w:style w:type="character" w:styleId="a9">
    <w:name w:val="Hyperlink"/>
    <w:semiHidden/>
    <w:unhideWhenUsed/>
    <w:rsid w:val="00E65ECA"/>
    <w:rPr>
      <w:rFonts w:ascii="Times New Roman" w:hAnsi="Times New Roman" w:cs="Times New Roman" w:hint="default"/>
      <w:color w:val="0000FF"/>
      <w:u w:val="single"/>
    </w:rPr>
  </w:style>
  <w:style w:type="paragraph" w:customStyle="1" w:styleId="FR2">
    <w:name w:val="FR2"/>
    <w:rsid w:val="00E65ECA"/>
    <w:pPr>
      <w:widowControl w:val="0"/>
      <w:spacing w:after="0" w:line="300" w:lineRule="auto"/>
      <w:ind w:left="4000"/>
    </w:pPr>
    <w:rPr>
      <w:rFonts w:ascii="Times New Roman" w:eastAsia="Times New Roman" w:hAnsi="Times New Roman" w:cs="Times New Roman"/>
      <w:sz w:val="24"/>
      <w:szCs w:val="24"/>
      <w:lang w:val="uk-UA" w:eastAsia="ru-RU"/>
    </w:rPr>
  </w:style>
  <w:style w:type="paragraph" w:styleId="aa">
    <w:name w:val="List Paragraph"/>
    <w:basedOn w:val="a"/>
    <w:uiPriority w:val="34"/>
    <w:qFormat/>
    <w:rsid w:val="00D80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675119">
      <w:bodyDiv w:val="1"/>
      <w:marLeft w:val="0"/>
      <w:marRight w:val="0"/>
      <w:marTop w:val="0"/>
      <w:marBottom w:val="0"/>
      <w:divBdr>
        <w:top w:val="none" w:sz="0" w:space="0" w:color="auto"/>
        <w:left w:val="none" w:sz="0" w:space="0" w:color="auto"/>
        <w:bottom w:val="none" w:sz="0" w:space="0" w:color="auto"/>
        <w:right w:val="none" w:sz="0" w:space="0" w:color="auto"/>
      </w:divBdr>
    </w:div>
    <w:div w:id="172348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316</Words>
  <Characters>1804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2020-04-16T11:02:00Z</cp:lastPrinted>
  <dcterms:created xsi:type="dcterms:W3CDTF">2020-04-07T11:56:00Z</dcterms:created>
  <dcterms:modified xsi:type="dcterms:W3CDTF">2020-04-22T12:41:00Z</dcterms:modified>
</cp:coreProperties>
</file>