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795" w:rsidRDefault="00287795" w:rsidP="00287795">
      <w:pPr>
        <w:pStyle w:val="1"/>
        <w:tabs>
          <w:tab w:val="left" w:pos="3828"/>
        </w:tabs>
        <w:jc w:val="center"/>
        <w:rPr>
          <w:szCs w:val="24"/>
          <w:lang w:val="uk-UA"/>
        </w:rPr>
      </w:pPr>
      <w:r>
        <w:rPr>
          <w:b w:val="0"/>
          <w:noProof/>
          <w:szCs w:val="24"/>
        </w:rPr>
        <w:drawing>
          <wp:inline distT="0" distB="0" distL="0" distR="0">
            <wp:extent cx="483235" cy="6038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Cs w:val="24"/>
          <w:lang w:val="uk-UA"/>
        </w:rPr>
        <w:t xml:space="preserve">                                     </w:t>
      </w:r>
    </w:p>
    <w:p w:rsidR="00287795" w:rsidRDefault="00287795" w:rsidP="0028779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ГЛУХІВСЬКА МІСЬКА РАДА СУМСЬКОЇ ОБЛАСТІ</w:t>
      </w:r>
    </w:p>
    <w:p w:rsidR="00287795" w:rsidRDefault="00287795" w:rsidP="00287795">
      <w:pPr>
        <w:pStyle w:val="6"/>
        <w:spacing w:before="0"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СЬОМЕ  СКЛИКАННЯ</w:t>
      </w:r>
    </w:p>
    <w:p w:rsidR="00287795" w:rsidRDefault="00FF1C1D" w:rsidP="00287795">
      <w:pPr>
        <w:pStyle w:val="6"/>
        <w:spacing w:before="0"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ТРИНАДЦЯТА</w:t>
      </w:r>
      <w:r w:rsidR="00287795">
        <w:rPr>
          <w:sz w:val="28"/>
          <w:szCs w:val="28"/>
          <w:lang w:val="uk-UA"/>
        </w:rPr>
        <w:t xml:space="preserve"> СЕСІЯ</w:t>
      </w:r>
    </w:p>
    <w:p w:rsidR="00287795" w:rsidRDefault="00FF1C1D" w:rsidP="0028779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ПЕРШЕ </w:t>
      </w:r>
      <w:r w:rsidR="00287795">
        <w:rPr>
          <w:b/>
          <w:sz w:val="28"/>
          <w:szCs w:val="28"/>
          <w:lang w:val="uk-UA"/>
        </w:rPr>
        <w:t>ПЛЕНАРНЕ  ЗАСІДАННЯ</w:t>
      </w:r>
    </w:p>
    <w:p w:rsidR="00287795" w:rsidRDefault="00287795" w:rsidP="00287795">
      <w:pPr>
        <w:pStyle w:val="31"/>
        <w:ind w:firstLine="0"/>
        <w:jc w:val="center"/>
        <w:outlineLvl w:val="2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" w:hAnsi="Times New Roman"/>
          <w:sz w:val="32"/>
          <w:szCs w:val="32"/>
          <w:lang w:val="uk-UA"/>
        </w:rPr>
        <w:t>Н</w:t>
      </w:r>
      <w:proofErr w:type="spellEnd"/>
      <w:r>
        <w:rPr>
          <w:rFonts w:ascii="Times New Roman" w:hAnsi="Times New Roman"/>
          <w:sz w:val="32"/>
          <w:szCs w:val="32"/>
          <w:lang w:val="uk-UA"/>
        </w:rPr>
        <w:t xml:space="preserve"> Я </w:t>
      </w:r>
    </w:p>
    <w:p w:rsidR="00287795" w:rsidRDefault="00287795" w:rsidP="00287795">
      <w:pPr>
        <w:rPr>
          <w:lang w:val="uk-UA"/>
        </w:rPr>
      </w:pPr>
    </w:p>
    <w:p w:rsidR="00287795" w:rsidRDefault="00BB3BBC" w:rsidP="002877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22.04.2020</w:t>
      </w:r>
      <w:r w:rsidR="00EF06C6">
        <w:rPr>
          <w:sz w:val="28"/>
          <w:szCs w:val="28"/>
          <w:lang w:val="uk-UA"/>
        </w:rPr>
        <w:t xml:space="preserve">                                 </w:t>
      </w:r>
      <w:r w:rsidR="00287795" w:rsidRPr="005B1C3D">
        <w:rPr>
          <w:sz w:val="28"/>
          <w:szCs w:val="28"/>
          <w:lang w:val="uk-UA"/>
        </w:rPr>
        <w:t xml:space="preserve">м. Глухів                 </w:t>
      </w:r>
      <w:r w:rsidR="0028779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</w:t>
      </w:r>
      <w:r w:rsidR="00287795">
        <w:rPr>
          <w:sz w:val="28"/>
          <w:szCs w:val="28"/>
          <w:lang w:val="uk-UA"/>
        </w:rPr>
        <w:t xml:space="preserve"> </w:t>
      </w:r>
      <w:r w:rsidR="00287795" w:rsidRPr="005B1C3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433</w:t>
      </w:r>
      <w:r w:rsidR="00287795" w:rsidRPr="005B1C3D">
        <w:rPr>
          <w:sz w:val="28"/>
          <w:szCs w:val="28"/>
          <w:lang w:val="uk-UA"/>
        </w:rPr>
        <w:t xml:space="preserve">   </w:t>
      </w:r>
    </w:p>
    <w:p w:rsidR="00287795" w:rsidRPr="002773D6" w:rsidRDefault="00287795" w:rsidP="00287795">
      <w:pPr>
        <w:jc w:val="both"/>
        <w:rPr>
          <w:b/>
          <w:sz w:val="28"/>
          <w:szCs w:val="28"/>
          <w:lang w:val="uk-UA"/>
        </w:rPr>
      </w:pPr>
    </w:p>
    <w:p w:rsidR="00287795" w:rsidRPr="002773D6" w:rsidRDefault="00287795" w:rsidP="00287795">
      <w:pPr>
        <w:jc w:val="both"/>
        <w:rPr>
          <w:b/>
          <w:sz w:val="28"/>
          <w:szCs w:val="28"/>
          <w:lang w:val="uk-UA"/>
        </w:rPr>
      </w:pPr>
      <w:r w:rsidRPr="002773D6">
        <w:rPr>
          <w:b/>
          <w:sz w:val="28"/>
          <w:szCs w:val="28"/>
          <w:lang w:val="uk-UA"/>
        </w:rPr>
        <w:t>Про внесення змін до</w:t>
      </w:r>
      <w:bookmarkStart w:id="0" w:name="_GoBack"/>
      <w:bookmarkEnd w:id="0"/>
    </w:p>
    <w:p w:rsidR="00287795" w:rsidRPr="002773D6" w:rsidRDefault="00287795" w:rsidP="00287795">
      <w:pPr>
        <w:jc w:val="both"/>
        <w:rPr>
          <w:b/>
          <w:sz w:val="28"/>
          <w:szCs w:val="28"/>
          <w:lang w:val="uk-UA"/>
        </w:rPr>
      </w:pPr>
      <w:r w:rsidRPr="002773D6">
        <w:rPr>
          <w:b/>
          <w:sz w:val="28"/>
          <w:szCs w:val="28"/>
          <w:lang w:val="uk-UA"/>
        </w:rPr>
        <w:t xml:space="preserve">складу виконавчого комітету </w:t>
      </w:r>
    </w:p>
    <w:p w:rsidR="00287795" w:rsidRPr="002773D6" w:rsidRDefault="00287795" w:rsidP="00287795">
      <w:pPr>
        <w:jc w:val="both"/>
        <w:rPr>
          <w:b/>
          <w:sz w:val="28"/>
          <w:szCs w:val="28"/>
          <w:lang w:val="uk-UA"/>
        </w:rPr>
      </w:pPr>
      <w:r w:rsidRPr="002773D6">
        <w:rPr>
          <w:b/>
          <w:sz w:val="28"/>
          <w:szCs w:val="28"/>
          <w:lang w:val="uk-UA"/>
        </w:rPr>
        <w:t>Глухівської міської ради</w:t>
      </w:r>
    </w:p>
    <w:p w:rsidR="00287795" w:rsidRDefault="00287795" w:rsidP="00287795">
      <w:pPr>
        <w:jc w:val="both"/>
        <w:rPr>
          <w:b/>
          <w:sz w:val="28"/>
          <w:szCs w:val="28"/>
          <w:lang w:val="uk-UA"/>
        </w:rPr>
      </w:pPr>
      <w:r w:rsidRPr="002773D6">
        <w:rPr>
          <w:b/>
          <w:sz w:val="28"/>
          <w:szCs w:val="28"/>
          <w:lang w:val="uk-UA"/>
        </w:rPr>
        <w:t>сьомого скликання</w:t>
      </w:r>
    </w:p>
    <w:p w:rsidR="00166ADC" w:rsidRPr="00EE716F" w:rsidRDefault="00336DA1" w:rsidP="00C328A6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="00166ADC">
        <w:rPr>
          <w:sz w:val="28"/>
          <w:szCs w:val="28"/>
          <w:lang w:val="uk-UA"/>
        </w:rPr>
        <w:t xml:space="preserve"> </w:t>
      </w:r>
      <w:r w:rsidR="00875A16">
        <w:rPr>
          <w:sz w:val="28"/>
          <w:szCs w:val="28"/>
          <w:lang w:val="uk-UA"/>
        </w:rPr>
        <w:t xml:space="preserve">  </w:t>
      </w:r>
      <w:r w:rsidR="00166ADC">
        <w:rPr>
          <w:sz w:val="28"/>
          <w:szCs w:val="28"/>
          <w:lang w:val="uk-UA"/>
        </w:rPr>
        <w:t>Розглянувши пропозицію секретаря Глухівської міської ради</w:t>
      </w:r>
      <w:r>
        <w:rPr>
          <w:sz w:val="28"/>
          <w:szCs w:val="28"/>
          <w:lang w:val="uk-UA"/>
        </w:rPr>
        <w:t xml:space="preserve"> Бурлаки Ю.О.</w:t>
      </w:r>
      <w:r w:rsidR="00166ADC" w:rsidRPr="00EE716F">
        <w:rPr>
          <w:sz w:val="28"/>
          <w:szCs w:val="28"/>
          <w:lang w:val="uk-UA"/>
        </w:rPr>
        <w:t xml:space="preserve"> щодо</w:t>
      </w:r>
      <w:r w:rsidR="00166ADC">
        <w:rPr>
          <w:sz w:val="28"/>
          <w:szCs w:val="28"/>
          <w:lang w:val="uk-UA"/>
        </w:rPr>
        <w:t xml:space="preserve"> внесення змін до складу</w:t>
      </w:r>
      <w:r w:rsidR="00166ADC" w:rsidRPr="00EE716F">
        <w:rPr>
          <w:sz w:val="28"/>
          <w:szCs w:val="28"/>
          <w:lang w:val="uk-UA"/>
        </w:rPr>
        <w:t xml:space="preserve"> виконавчого комітету міської ради, керуючись пунктом 3 частини першої статті 26, статтею </w:t>
      </w:r>
      <w:r w:rsidR="00166ADC" w:rsidRPr="00EE716F">
        <w:rPr>
          <w:sz w:val="28"/>
          <w:szCs w:val="28"/>
        </w:rPr>
        <w:t xml:space="preserve">51, </w:t>
      </w:r>
      <w:proofErr w:type="spellStart"/>
      <w:r w:rsidR="00166ADC" w:rsidRPr="00EE716F">
        <w:rPr>
          <w:sz w:val="28"/>
          <w:szCs w:val="28"/>
        </w:rPr>
        <w:t>частиною</w:t>
      </w:r>
      <w:proofErr w:type="spellEnd"/>
      <w:r w:rsidR="00166ADC" w:rsidRPr="00EE716F">
        <w:rPr>
          <w:sz w:val="28"/>
          <w:szCs w:val="28"/>
        </w:rPr>
        <w:t xml:space="preserve"> </w:t>
      </w:r>
      <w:proofErr w:type="spellStart"/>
      <w:r w:rsidR="00166ADC" w:rsidRPr="00EE716F">
        <w:rPr>
          <w:sz w:val="28"/>
          <w:szCs w:val="28"/>
        </w:rPr>
        <w:t>першою</w:t>
      </w:r>
      <w:proofErr w:type="spellEnd"/>
      <w:r w:rsidR="00166ADC" w:rsidRPr="00EE716F">
        <w:rPr>
          <w:sz w:val="28"/>
          <w:szCs w:val="28"/>
        </w:rPr>
        <w:t xml:space="preserve"> </w:t>
      </w:r>
      <w:proofErr w:type="spellStart"/>
      <w:r w:rsidR="00166ADC" w:rsidRPr="00EE716F">
        <w:rPr>
          <w:sz w:val="28"/>
          <w:szCs w:val="28"/>
        </w:rPr>
        <w:t>статті</w:t>
      </w:r>
      <w:proofErr w:type="spellEnd"/>
      <w:r w:rsidR="00166ADC" w:rsidRPr="00EE716F">
        <w:rPr>
          <w:sz w:val="28"/>
          <w:szCs w:val="28"/>
        </w:rPr>
        <w:t xml:space="preserve"> 59 Закону </w:t>
      </w:r>
      <w:proofErr w:type="spellStart"/>
      <w:r w:rsidR="00166ADC" w:rsidRPr="00EE716F">
        <w:rPr>
          <w:sz w:val="28"/>
          <w:szCs w:val="28"/>
        </w:rPr>
        <w:t>України</w:t>
      </w:r>
      <w:proofErr w:type="spellEnd"/>
      <w:r w:rsidR="00166ADC" w:rsidRPr="00EE716F">
        <w:rPr>
          <w:sz w:val="28"/>
          <w:szCs w:val="28"/>
        </w:rPr>
        <w:t xml:space="preserve"> «Про </w:t>
      </w:r>
      <w:proofErr w:type="spellStart"/>
      <w:r w:rsidR="00166ADC" w:rsidRPr="00EE716F">
        <w:rPr>
          <w:sz w:val="28"/>
          <w:szCs w:val="28"/>
        </w:rPr>
        <w:t>місцеве</w:t>
      </w:r>
      <w:proofErr w:type="spellEnd"/>
      <w:r w:rsidR="00166ADC" w:rsidRPr="00EE716F">
        <w:rPr>
          <w:sz w:val="28"/>
          <w:szCs w:val="28"/>
        </w:rPr>
        <w:t xml:space="preserve"> </w:t>
      </w:r>
      <w:proofErr w:type="spellStart"/>
      <w:r w:rsidR="00166ADC" w:rsidRPr="00EE716F">
        <w:rPr>
          <w:sz w:val="28"/>
          <w:szCs w:val="28"/>
        </w:rPr>
        <w:t>самоврядування</w:t>
      </w:r>
      <w:proofErr w:type="spellEnd"/>
      <w:r w:rsidR="00166ADC" w:rsidRPr="00EE716F">
        <w:rPr>
          <w:sz w:val="28"/>
          <w:szCs w:val="28"/>
        </w:rPr>
        <w:t xml:space="preserve"> в </w:t>
      </w:r>
      <w:proofErr w:type="spellStart"/>
      <w:r w:rsidR="00166ADC" w:rsidRPr="00EE716F">
        <w:rPr>
          <w:sz w:val="28"/>
          <w:szCs w:val="28"/>
        </w:rPr>
        <w:t>Україні</w:t>
      </w:r>
      <w:proofErr w:type="spellEnd"/>
      <w:r w:rsidR="00166ADC" w:rsidRPr="00EE716F">
        <w:rPr>
          <w:sz w:val="28"/>
          <w:szCs w:val="28"/>
        </w:rPr>
        <w:t xml:space="preserve">», </w:t>
      </w:r>
      <w:proofErr w:type="spellStart"/>
      <w:r w:rsidR="00166ADC" w:rsidRPr="00EE716F">
        <w:rPr>
          <w:b/>
          <w:bCs/>
          <w:sz w:val="28"/>
          <w:szCs w:val="28"/>
        </w:rPr>
        <w:t>міська</w:t>
      </w:r>
      <w:proofErr w:type="spellEnd"/>
      <w:r w:rsidR="00166ADC" w:rsidRPr="00EE716F">
        <w:rPr>
          <w:b/>
          <w:bCs/>
          <w:sz w:val="28"/>
          <w:szCs w:val="28"/>
        </w:rPr>
        <w:t xml:space="preserve"> рада ВИРІШИЛА:</w:t>
      </w:r>
    </w:p>
    <w:p w:rsidR="00166ADC" w:rsidRPr="00166ADC" w:rsidRDefault="00166ADC" w:rsidP="00C328A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66ADC">
        <w:rPr>
          <w:sz w:val="28"/>
          <w:szCs w:val="28"/>
          <w:lang w:val="uk-UA"/>
        </w:rPr>
        <w:t>Ввести до складу виконавчого ко</w:t>
      </w:r>
      <w:r w:rsidR="006F4DBC">
        <w:rPr>
          <w:sz w:val="28"/>
          <w:szCs w:val="28"/>
          <w:lang w:val="uk-UA"/>
        </w:rPr>
        <w:t xml:space="preserve">мітету Глухівської міської ради </w:t>
      </w:r>
      <w:r w:rsidR="00C328A6">
        <w:rPr>
          <w:sz w:val="28"/>
          <w:szCs w:val="28"/>
          <w:lang w:val="uk-UA"/>
        </w:rPr>
        <w:t>сьомого скликання заступника міського голови з питань діяльності органів виконавчої влади</w:t>
      </w:r>
      <w:r w:rsidRPr="00166ADC">
        <w:rPr>
          <w:sz w:val="28"/>
          <w:szCs w:val="28"/>
          <w:lang w:val="uk-UA"/>
        </w:rPr>
        <w:t xml:space="preserve"> Глухівської міської ради </w:t>
      </w:r>
      <w:proofErr w:type="spellStart"/>
      <w:r w:rsidR="00C328A6">
        <w:rPr>
          <w:sz w:val="28"/>
          <w:szCs w:val="28"/>
          <w:lang w:val="uk-UA"/>
        </w:rPr>
        <w:t>Г</w:t>
      </w:r>
      <w:r w:rsidR="009E5B7E">
        <w:rPr>
          <w:sz w:val="28"/>
          <w:szCs w:val="28"/>
          <w:lang w:val="uk-UA"/>
        </w:rPr>
        <w:t>алустяна</w:t>
      </w:r>
      <w:proofErr w:type="spellEnd"/>
      <w:r w:rsidR="009E5B7E">
        <w:rPr>
          <w:sz w:val="28"/>
          <w:szCs w:val="28"/>
          <w:lang w:val="uk-UA"/>
        </w:rPr>
        <w:t xml:space="preserve"> Валерія Едуардовича, </w:t>
      </w:r>
      <w:r w:rsidR="00C328A6">
        <w:rPr>
          <w:sz w:val="28"/>
          <w:szCs w:val="28"/>
          <w:lang w:val="uk-UA"/>
        </w:rPr>
        <w:t xml:space="preserve">голову районної політичної організації ВО «Батьківщина» </w:t>
      </w:r>
      <w:proofErr w:type="spellStart"/>
      <w:r w:rsidRPr="00166ADC">
        <w:rPr>
          <w:sz w:val="28"/>
          <w:szCs w:val="28"/>
          <w:lang w:val="uk-UA"/>
        </w:rPr>
        <w:t>Балакирєва</w:t>
      </w:r>
      <w:proofErr w:type="spellEnd"/>
      <w:r w:rsidRPr="00166ADC">
        <w:rPr>
          <w:sz w:val="28"/>
          <w:szCs w:val="28"/>
          <w:lang w:val="uk-UA"/>
        </w:rPr>
        <w:t xml:space="preserve"> Володимира Миколайовича</w:t>
      </w:r>
      <w:r w:rsidR="00342A85">
        <w:rPr>
          <w:sz w:val="28"/>
          <w:szCs w:val="28"/>
          <w:lang w:val="uk-UA"/>
        </w:rPr>
        <w:t xml:space="preserve"> та медичного директора КНП «Глухівська міська лікарня» Глухівської міської ради </w:t>
      </w:r>
      <w:proofErr w:type="spellStart"/>
      <w:r w:rsidR="00342A85">
        <w:rPr>
          <w:sz w:val="28"/>
          <w:szCs w:val="28"/>
          <w:lang w:val="uk-UA"/>
        </w:rPr>
        <w:t>Барахович</w:t>
      </w:r>
      <w:proofErr w:type="spellEnd"/>
      <w:r w:rsidR="00342A85">
        <w:rPr>
          <w:sz w:val="28"/>
          <w:szCs w:val="28"/>
          <w:lang w:val="uk-UA"/>
        </w:rPr>
        <w:t xml:space="preserve"> Валентину Григорівну</w:t>
      </w:r>
      <w:r w:rsidRPr="00166ADC">
        <w:rPr>
          <w:sz w:val="28"/>
          <w:szCs w:val="28"/>
          <w:lang w:val="uk-UA"/>
        </w:rPr>
        <w:t>.</w:t>
      </w:r>
    </w:p>
    <w:p w:rsidR="00166ADC" w:rsidRPr="00166ADC" w:rsidRDefault="00166ADC" w:rsidP="00166AD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66ADC">
        <w:rPr>
          <w:sz w:val="28"/>
          <w:szCs w:val="28"/>
          <w:lang w:val="uk-UA"/>
        </w:rPr>
        <w:t>Викласти пун</w:t>
      </w:r>
      <w:r>
        <w:rPr>
          <w:sz w:val="28"/>
          <w:szCs w:val="28"/>
          <w:lang w:val="uk-UA"/>
        </w:rPr>
        <w:t>кт 2 рішення міської ради від 02.04.2020 року №409</w:t>
      </w:r>
      <w:r w:rsidRPr="00166ADC">
        <w:rPr>
          <w:sz w:val="28"/>
          <w:szCs w:val="28"/>
          <w:lang w:val="uk-UA"/>
        </w:rPr>
        <w:t xml:space="preserve"> в новій редакції: </w:t>
      </w:r>
    </w:p>
    <w:p w:rsidR="00166ADC" w:rsidRPr="00DC3BA5" w:rsidRDefault="006F4DBC" w:rsidP="00166ADC">
      <w:pPr>
        <w:pStyle w:val="a3"/>
        <w:ind w:left="9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166ADC">
        <w:rPr>
          <w:sz w:val="28"/>
          <w:szCs w:val="28"/>
          <w:lang w:val="uk-UA"/>
        </w:rPr>
        <w:t>Затвердити  персональний склад виконавчого комітету Глухівської міської ради сьомого скликання:</w:t>
      </w:r>
    </w:p>
    <w:p w:rsidR="00166ADC" w:rsidRDefault="006F4DBC" w:rsidP="00342A85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0E32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2.1. </w:t>
      </w:r>
      <w:r w:rsidR="00166ADC" w:rsidRPr="00DC3BA5">
        <w:rPr>
          <w:rFonts w:ascii="Times New Roman" w:hAnsi="Times New Roman" w:cs="Times New Roman"/>
          <w:sz w:val="28"/>
          <w:szCs w:val="28"/>
          <w:lang w:val="uk-UA" w:eastAsia="ru-RU"/>
        </w:rPr>
        <w:t>Бурлака Юрій Олександрович - секретар міської ради;</w:t>
      </w:r>
    </w:p>
    <w:p w:rsidR="000E3250" w:rsidRDefault="000E3250" w:rsidP="00342A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2.2</w:t>
      </w:r>
      <w:r w:rsidR="001A52CA">
        <w:rPr>
          <w:sz w:val="28"/>
          <w:szCs w:val="28"/>
          <w:lang w:val="uk-UA"/>
        </w:rPr>
        <w:t xml:space="preserve">. </w:t>
      </w:r>
      <w:proofErr w:type="spellStart"/>
      <w:r w:rsidR="001A52CA">
        <w:rPr>
          <w:sz w:val="28"/>
          <w:szCs w:val="28"/>
          <w:lang w:val="uk-UA"/>
        </w:rPr>
        <w:t>Балакирєв</w:t>
      </w:r>
      <w:proofErr w:type="spellEnd"/>
      <w:r w:rsidR="001A52CA">
        <w:rPr>
          <w:sz w:val="28"/>
          <w:szCs w:val="28"/>
          <w:lang w:val="uk-UA"/>
        </w:rPr>
        <w:t xml:space="preserve"> Володимир</w:t>
      </w:r>
      <w:r w:rsidRPr="000E3250">
        <w:rPr>
          <w:sz w:val="28"/>
          <w:szCs w:val="28"/>
          <w:lang w:val="uk-UA"/>
        </w:rPr>
        <w:t xml:space="preserve"> Миколайович – </w:t>
      </w:r>
      <w:r>
        <w:rPr>
          <w:sz w:val="28"/>
          <w:szCs w:val="28"/>
          <w:lang w:val="uk-UA"/>
        </w:rPr>
        <w:t xml:space="preserve">голова районної політичної  </w:t>
      </w:r>
    </w:p>
    <w:p w:rsidR="000E3250" w:rsidRDefault="000E3250" w:rsidP="00342A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Організації ВО «Батьківщина»</w:t>
      </w:r>
      <w:r w:rsidR="00875A16">
        <w:rPr>
          <w:sz w:val="28"/>
          <w:szCs w:val="28"/>
          <w:lang w:val="uk-UA"/>
        </w:rPr>
        <w:t>;</w:t>
      </w:r>
    </w:p>
    <w:p w:rsidR="00342A85" w:rsidRDefault="00342A85" w:rsidP="00342A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2.3. </w:t>
      </w:r>
      <w:proofErr w:type="spellStart"/>
      <w:r>
        <w:rPr>
          <w:sz w:val="28"/>
          <w:szCs w:val="28"/>
          <w:lang w:val="uk-UA"/>
        </w:rPr>
        <w:t>Барахович</w:t>
      </w:r>
      <w:proofErr w:type="spellEnd"/>
      <w:r>
        <w:rPr>
          <w:sz w:val="28"/>
          <w:szCs w:val="28"/>
          <w:lang w:val="uk-UA"/>
        </w:rPr>
        <w:t xml:space="preserve"> Валентина Григорівна – медичний директор КНП      </w:t>
      </w:r>
    </w:p>
    <w:p w:rsidR="00342A85" w:rsidRPr="00DC3BA5" w:rsidRDefault="00342A85" w:rsidP="00342A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«Глухівська міська лікарня» Глухівської міської ради;</w:t>
      </w:r>
    </w:p>
    <w:p w:rsidR="00875A16" w:rsidRDefault="00342A85" w:rsidP="00342A85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2.4</w:t>
      </w:r>
      <w:r w:rsidR="000E3250">
        <w:rPr>
          <w:rFonts w:ascii="Times New Roman" w:hAnsi="Times New Roman" w:cs="Times New Roman"/>
          <w:sz w:val="28"/>
          <w:szCs w:val="28"/>
          <w:lang w:val="uk-UA" w:eastAsia="ru-RU"/>
        </w:rPr>
        <w:t>.Галустян Валерій Едуардович – заступник міського голови з питань</w:t>
      </w:r>
      <w:r w:rsidR="00875A1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E3250" w:rsidRDefault="00875A16" w:rsidP="00342A85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діяльності виконавчих органів Глухівської міської ради</w:t>
      </w:r>
    </w:p>
    <w:p w:rsidR="00166ADC" w:rsidRPr="00DC3BA5" w:rsidRDefault="00166ADC" w:rsidP="00342A85">
      <w:pPr>
        <w:pStyle w:val="a6"/>
        <w:ind w:left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C3BA5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342A85">
        <w:rPr>
          <w:rFonts w:ascii="Times New Roman" w:hAnsi="Times New Roman" w:cs="Times New Roman"/>
          <w:sz w:val="28"/>
          <w:szCs w:val="28"/>
          <w:lang w:val="uk-UA" w:eastAsia="ru-RU"/>
        </w:rPr>
        <w:t>.5</w:t>
      </w:r>
      <w:r w:rsidRPr="00DC3BA5">
        <w:rPr>
          <w:rFonts w:ascii="Times New Roman" w:hAnsi="Times New Roman" w:cs="Times New Roman"/>
          <w:sz w:val="28"/>
          <w:szCs w:val="28"/>
          <w:lang w:val="uk-UA" w:eastAsia="ru-RU"/>
        </w:rPr>
        <w:t>. Васильєва Маріанна Іванівна - заступник міського голови з питань діяльності виконавчих органів Глухівської міської ради;</w:t>
      </w:r>
    </w:p>
    <w:p w:rsidR="00166ADC" w:rsidRDefault="00342A85" w:rsidP="00342A85">
      <w:pPr>
        <w:pStyle w:val="a6"/>
        <w:ind w:left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2.6</w:t>
      </w:r>
      <w:r w:rsidR="00166ADC" w:rsidRPr="00DC3BA5">
        <w:rPr>
          <w:rFonts w:ascii="Times New Roman" w:hAnsi="Times New Roman" w:cs="Times New Roman"/>
          <w:sz w:val="28"/>
          <w:szCs w:val="28"/>
          <w:lang w:val="uk-UA" w:eastAsia="ru-RU"/>
        </w:rPr>
        <w:t>. Карлов Ігор Андрійович - керуючий справами виконавчого комітету Глухівської міської ради</w:t>
      </w:r>
      <w:r w:rsidR="00166ADC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166ADC" w:rsidRDefault="00342A85" w:rsidP="00342A85">
      <w:pPr>
        <w:pStyle w:val="a6"/>
        <w:ind w:left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2.7</w:t>
      </w:r>
      <w:r w:rsidR="00166ADC" w:rsidRPr="00DC3BA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166ADC">
        <w:rPr>
          <w:rFonts w:ascii="Times New Roman" w:hAnsi="Times New Roman" w:cs="Times New Roman"/>
          <w:sz w:val="28"/>
          <w:szCs w:val="28"/>
          <w:lang w:val="uk-UA" w:eastAsia="ru-RU"/>
        </w:rPr>
        <w:t>Вайло Надія Олексіївна – директор ТОВ «Велетень»;</w:t>
      </w:r>
    </w:p>
    <w:p w:rsidR="00166ADC" w:rsidRPr="00DC3BA5" w:rsidRDefault="00342A85" w:rsidP="00342A85">
      <w:pPr>
        <w:pStyle w:val="a6"/>
        <w:ind w:left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2.8</w:t>
      </w:r>
      <w:r w:rsidR="00166ADC" w:rsidRPr="00DC3BA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Шуляк Галина Іванівна - директор КНП Сумської обласної ради </w:t>
      </w:r>
      <w:r w:rsidR="00C328A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66ADC" w:rsidRPr="00B738D4">
        <w:rPr>
          <w:rFonts w:ascii="Times New Roman" w:hAnsi="Times New Roman" w:cs="Times New Roman"/>
          <w:sz w:val="28"/>
          <w:szCs w:val="28"/>
          <w:lang w:val="uk-UA"/>
        </w:rPr>
        <w:t xml:space="preserve">Обласна </w:t>
      </w:r>
      <w:r w:rsidR="00166ADC" w:rsidRPr="00DC3BA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66ADC" w:rsidRPr="00B738D4">
        <w:rPr>
          <w:rFonts w:ascii="Times New Roman" w:hAnsi="Times New Roman" w:cs="Times New Roman"/>
          <w:sz w:val="28"/>
          <w:szCs w:val="28"/>
          <w:lang w:val="uk-UA"/>
        </w:rPr>
        <w:t xml:space="preserve">пеціалізована </w:t>
      </w:r>
      <w:r w:rsidR="00166ADC" w:rsidRPr="00DC3BA5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166ADC" w:rsidRPr="00B738D4">
        <w:rPr>
          <w:rFonts w:ascii="Times New Roman" w:hAnsi="Times New Roman" w:cs="Times New Roman"/>
          <w:sz w:val="28"/>
          <w:szCs w:val="28"/>
          <w:lang w:val="uk-UA"/>
        </w:rPr>
        <w:t xml:space="preserve">ікарня </w:t>
      </w:r>
      <w:r w:rsidR="00166ADC" w:rsidRPr="00DC3BA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66ADC" w:rsidRPr="00B738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6ADC" w:rsidRPr="00DC3BA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66ADC" w:rsidRPr="00B738D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66ADC" w:rsidRPr="00DC3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28A6">
        <w:rPr>
          <w:rFonts w:ascii="Times New Roman" w:hAnsi="Times New Roman" w:cs="Times New Roman"/>
          <w:sz w:val="28"/>
          <w:szCs w:val="28"/>
          <w:lang w:val="uk-UA"/>
        </w:rPr>
        <w:t>Глухів»</w:t>
      </w:r>
      <w:r w:rsidR="00166ADC" w:rsidRPr="00DC3BA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66ADC" w:rsidRPr="00DC3BA5" w:rsidRDefault="006F4DBC" w:rsidP="00166ADC">
      <w:pPr>
        <w:pStyle w:val="a6"/>
        <w:ind w:left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2.8</w:t>
      </w:r>
      <w:r w:rsidR="00166ADC" w:rsidRPr="00DC3BA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Терещенко Ірина Іванівна - директор КЗ Сумської обласної ради «Глухівський ліцей-інтернат з посиленою </w:t>
      </w:r>
      <w:r w:rsidR="00166ADC">
        <w:rPr>
          <w:rFonts w:ascii="Times New Roman" w:hAnsi="Times New Roman" w:cs="Times New Roman"/>
          <w:sz w:val="28"/>
          <w:szCs w:val="28"/>
          <w:lang w:val="uk-UA" w:eastAsia="ru-RU"/>
        </w:rPr>
        <w:t>військово-фізичною підготовкою»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="00166ADC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875A16" w:rsidRDefault="00875A16" w:rsidP="00336DA1">
      <w:pPr>
        <w:jc w:val="both"/>
        <w:rPr>
          <w:b/>
          <w:sz w:val="28"/>
          <w:szCs w:val="28"/>
          <w:lang w:val="uk-UA"/>
        </w:rPr>
      </w:pPr>
    </w:p>
    <w:p w:rsidR="00342A85" w:rsidRDefault="00342A85" w:rsidP="00336DA1">
      <w:pPr>
        <w:jc w:val="both"/>
        <w:rPr>
          <w:b/>
          <w:sz w:val="28"/>
          <w:szCs w:val="28"/>
          <w:lang w:val="uk-UA"/>
        </w:rPr>
      </w:pPr>
    </w:p>
    <w:p w:rsidR="00B32F70" w:rsidRPr="00336DA1" w:rsidRDefault="00336DA1" w:rsidP="00336DA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                                                          Юрій БУРЛАКА</w:t>
      </w:r>
    </w:p>
    <w:sectPr w:rsidR="00B32F70" w:rsidRPr="00336DA1" w:rsidSect="00875A16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A51DFB"/>
    <w:multiLevelType w:val="hybridMultilevel"/>
    <w:tmpl w:val="031C99F0"/>
    <w:lvl w:ilvl="0" w:tplc="B3D09E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250503E"/>
    <w:multiLevelType w:val="multilevel"/>
    <w:tmpl w:val="301272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">
    <w:nsid w:val="68C10B5F"/>
    <w:multiLevelType w:val="multilevel"/>
    <w:tmpl w:val="D196DCC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05FF"/>
    <w:rsid w:val="000E3250"/>
    <w:rsid w:val="00166ADC"/>
    <w:rsid w:val="001A52CA"/>
    <w:rsid w:val="00287795"/>
    <w:rsid w:val="00336DA1"/>
    <w:rsid w:val="00342A85"/>
    <w:rsid w:val="00553BE3"/>
    <w:rsid w:val="006F4DBC"/>
    <w:rsid w:val="00875A16"/>
    <w:rsid w:val="009E5B7E"/>
    <w:rsid w:val="00B32F70"/>
    <w:rsid w:val="00BA05FF"/>
    <w:rsid w:val="00BB296B"/>
    <w:rsid w:val="00BB3BBC"/>
    <w:rsid w:val="00C328A6"/>
    <w:rsid w:val="00CA545B"/>
    <w:rsid w:val="00E40992"/>
    <w:rsid w:val="00EF06C6"/>
    <w:rsid w:val="00F12F4C"/>
    <w:rsid w:val="00F23559"/>
    <w:rsid w:val="00F35EE9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66FB0A-1E24-4073-9730-EE6CDBE7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79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77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2877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8779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7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28779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28779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31">
    <w:name w:val="заголовок 3"/>
    <w:basedOn w:val="a"/>
    <w:next w:val="a"/>
    <w:rsid w:val="00287795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2877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09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99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66A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6289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2020-04-22T12:07:00Z</cp:lastPrinted>
  <dcterms:created xsi:type="dcterms:W3CDTF">2016-10-31T14:06:00Z</dcterms:created>
  <dcterms:modified xsi:type="dcterms:W3CDTF">2020-04-23T06:43:00Z</dcterms:modified>
</cp:coreProperties>
</file>