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63" w:rsidRPr="00E26489" w:rsidRDefault="00370463" w:rsidP="00370463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 w:rsidRPr="00E26489"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 w:rsidRPr="00E26489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ru-RU"/>
        </w:rPr>
        <w:drawing>
          <wp:inline distT="0" distB="0" distL="0" distR="0" wp14:anchorId="64F6EE87" wp14:editId="7029A7E0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463" w:rsidRPr="00E26489" w:rsidRDefault="00370463" w:rsidP="00370463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gramStart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</w:t>
      </w:r>
      <w:proofErr w:type="gramEnd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ІВСЬКА МІСЬКА РАДА СУМСЬКОЇ ОБЛАСТІ</w:t>
      </w:r>
    </w:p>
    <w:p w:rsidR="00370463" w:rsidRPr="00E26489" w:rsidRDefault="00370463" w:rsidP="00370463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СЬОМЕ  СКЛИКАННЯ</w:t>
      </w:r>
    </w:p>
    <w:p w:rsidR="00370463" w:rsidRPr="00E26489" w:rsidRDefault="00370463" w:rsidP="00370463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ТРИНАДЦЯТА СЕСІЯ</w:t>
      </w:r>
    </w:p>
    <w:p w:rsidR="00370463" w:rsidRPr="00E26489" w:rsidRDefault="00370463" w:rsidP="003704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ТРЕТЄ </w:t>
      </w: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ПЛЕНАРНЕ  ЗАСІДАННЯ</w:t>
      </w:r>
    </w:p>
    <w:p w:rsidR="00370463" w:rsidRPr="00E26489" w:rsidRDefault="00370463" w:rsidP="00370463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370463" w:rsidRPr="00E26489" w:rsidRDefault="00370463" w:rsidP="003704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4"/>
        <w:gridCol w:w="3199"/>
        <w:gridCol w:w="3015"/>
      </w:tblGrid>
      <w:tr w:rsidR="00370463" w:rsidRPr="00531F9D" w:rsidTr="00D21FBA">
        <w:trPr>
          <w:trHeight w:val="231"/>
        </w:trPr>
        <w:tc>
          <w:tcPr>
            <w:tcW w:w="5550" w:type="dxa"/>
            <w:shd w:val="clear" w:color="auto" w:fill="auto"/>
            <w:vAlign w:val="center"/>
            <w:hideMark/>
          </w:tcPr>
          <w:p w:rsidR="00370463" w:rsidRPr="00531F9D" w:rsidRDefault="00D21FBA" w:rsidP="00E12B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26.06.</w:t>
            </w:r>
            <w:r w:rsidR="00370463" w:rsidRPr="00545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370463" w:rsidRPr="005454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70463" w:rsidRPr="00531F9D" w:rsidRDefault="00370463" w:rsidP="00E1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70463" w:rsidRPr="00531F9D" w:rsidRDefault="00370463" w:rsidP="00D2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</w:t>
            </w:r>
            <w:r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D21FB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465</w:t>
            </w:r>
          </w:p>
        </w:tc>
      </w:tr>
    </w:tbl>
    <w:p w:rsidR="00370463" w:rsidRDefault="00370463" w:rsidP="00BF31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3179" w:rsidRDefault="00BF3179" w:rsidP="00BF31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31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повноважень щодо </w:t>
      </w:r>
    </w:p>
    <w:p w:rsidR="00BF3179" w:rsidRDefault="00BF3179" w:rsidP="00BF31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31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окремих питань управління майном </w:t>
      </w:r>
    </w:p>
    <w:p w:rsidR="00BF3179" w:rsidRDefault="00BF3179" w:rsidP="00BF31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31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комунальної власності територіальної </w:t>
      </w:r>
    </w:p>
    <w:p w:rsidR="00556603" w:rsidRDefault="00BF3179" w:rsidP="00BF31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3179">
        <w:rPr>
          <w:rFonts w:ascii="Times New Roman" w:hAnsi="Times New Roman" w:cs="Times New Roman"/>
          <w:b/>
          <w:sz w:val="28"/>
          <w:szCs w:val="28"/>
          <w:lang w:val="uk-UA"/>
        </w:rPr>
        <w:t>громади міста Глухова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F3179" w:rsidRPr="00BF3179" w:rsidRDefault="00BF3179" w:rsidP="00BF317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3179" w:rsidRDefault="00BF3179" w:rsidP="00BF3179">
      <w:pPr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належного вирішення окремих питань управління майном комунальної власності територіальної громади міста, к</w:t>
      </w:r>
      <w:r w:rsidRPr="00BF3179">
        <w:rPr>
          <w:rFonts w:ascii="Times New Roman" w:hAnsi="Times New Roman" w:cs="Times New Roman"/>
          <w:sz w:val="28"/>
          <w:szCs w:val="28"/>
          <w:lang w:val="uk-UA"/>
        </w:rPr>
        <w:t xml:space="preserve">еруючись пунктом 31 частини першої статті 26, пунктом 1 частини першої статті 29 Закону України «Про місцеве самоврядування в Україні», міська рада </w:t>
      </w:r>
      <w:r w:rsidRPr="00BF317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F3179" w:rsidRPr="006E478E" w:rsidRDefault="00BF3179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478E">
        <w:rPr>
          <w:rFonts w:ascii="Times New Roman" w:hAnsi="Times New Roman" w:cs="Times New Roman"/>
          <w:sz w:val="28"/>
          <w:szCs w:val="28"/>
          <w:lang w:val="uk-UA"/>
        </w:rPr>
        <w:t>1. Передати повноваження та визначити уповноваженим органом міської ради щодо окремих питань управління майном комунальної власності територ</w:t>
      </w:r>
      <w:r w:rsidR="007A43FC">
        <w:rPr>
          <w:rFonts w:ascii="Times New Roman" w:hAnsi="Times New Roman" w:cs="Times New Roman"/>
          <w:sz w:val="28"/>
          <w:szCs w:val="28"/>
          <w:lang w:val="uk-UA"/>
        </w:rPr>
        <w:t>іальної громади міста управління</w:t>
      </w:r>
      <w:r w:rsidRPr="006E478E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міської ради.</w:t>
      </w:r>
    </w:p>
    <w:p w:rsidR="00BF3179" w:rsidRDefault="00BF3179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478E">
        <w:rPr>
          <w:rFonts w:ascii="Times New Roman" w:hAnsi="Times New Roman" w:cs="Times New Roman"/>
          <w:sz w:val="28"/>
          <w:szCs w:val="28"/>
          <w:lang w:val="uk-UA"/>
        </w:rPr>
        <w:t>2. Управління соціально-економічного розвитку міської ради, здійснюючи повноваження щодо окремих питань управління майном комунальної власності територіальної громади міста:</w:t>
      </w:r>
    </w:p>
    <w:p w:rsidR="006E478E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478E">
        <w:rPr>
          <w:rFonts w:ascii="Times New Roman" w:hAnsi="Times New Roman" w:cs="Times New Roman"/>
          <w:sz w:val="28"/>
          <w:szCs w:val="28"/>
          <w:lang w:val="uk-UA"/>
        </w:rPr>
        <w:t>1. Є замовником і організатором проведення робіт із землеус</w:t>
      </w:r>
      <w:r w:rsidR="007A43FC">
        <w:rPr>
          <w:rFonts w:ascii="Times New Roman" w:hAnsi="Times New Roman" w:cs="Times New Roman"/>
          <w:sz w:val="28"/>
          <w:szCs w:val="28"/>
          <w:lang w:val="uk-UA"/>
        </w:rPr>
        <w:t xml:space="preserve">трою, землевпорядкування, </w:t>
      </w:r>
      <w:proofErr w:type="spellStart"/>
      <w:r w:rsidR="007A43FC">
        <w:rPr>
          <w:rFonts w:ascii="Times New Roman" w:hAnsi="Times New Roman" w:cs="Times New Roman"/>
          <w:sz w:val="28"/>
          <w:szCs w:val="28"/>
          <w:lang w:val="uk-UA"/>
        </w:rPr>
        <w:t>земле</w:t>
      </w:r>
      <w:r w:rsidR="006E478E">
        <w:rPr>
          <w:rFonts w:ascii="Times New Roman" w:hAnsi="Times New Roman" w:cs="Times New Roman"/>
          <w:sz w:val="28"/>
          <w:szCs w:val="28"/>
          <w:lang w:val="uk-UA"/>
        </w:rPr>
        <w:t>оцінюючих</w:t>
      </w:r>
      <w:proofErr w:type="spellEnd"/>
      <w:r w:rsidR="006E478E">
        <w:rPr>
          <w:rFonts w:ascii="Times New Roman" w:hAnsi="Times New Roman" w:cs="Times New Roman"/>
          <w:sz w:val="28"/>
          <w:szCs w:val="28"/>
          <w:lang w:val="uk-UA"/>
        </w:rPr>
        <w:t xml:space="preserve"> робіт та земельних торгів, проведення аукціонів, конкурсів на право оренди нерухомого майна, у тому числі земельних ділянок;</w:t>
      </w:r>
    </w:p>
    <w:p w:rsidR="006E478E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478E">
        <w:rPr>
          <w:rFonts w:ascii="Times New Roman" w:hAnsi="Times New Roman" w:cs="Times New Roman"/>
          <w:sz w:val="28"/>
          <w:szCs w:val="28"/>
          <w:lang w:val="uk-UA"/>
        </w:rPr>
        <w:t>2. Виконує функції органу приватизації щодо приватизації об’єктів нерухомого майна, що підлягають приватизації; земельних ділянок, на яких розташовані ці об’єкти; житлового фонду</w:t>
      </w:r>
      <w:r w:rsidR="008A2A2A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</w:t>
      </w:r>
      <w:r w:rsidR="007A43FC">
        <w:rPr>
          <w:rFonts w:ascii="Times New Roman" w:hAnsi="Times New Roman" w:cs="Times New Roman"/>
          <w:sz w:val="28"/>
          <w:szCs w:val="28"/>
          <w:lang w:val="uk-UA"/>
        </w:rPr>
        <w:t xml:space="preserve"> громади міста</w:t>
      </w:r>
      <w:r w:rsidR="008A2A2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A2A2A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A2A2A">
        <w:rPr>
          <w:rFonts w:ascii="Times New Roman" w:hAnsi="Times New Roman" w:cs="Times New Roman"/>
          <w:sz w:val="28"/>
          <w:szCs w:val="28"/>
          <w:lang w:val="uk-UA"/>
        </w:rPr>
        <w:t>3. Приймає розпорядження ор</w:t>
      </w:r>
      <w:r w:rsidR="00B91CA0">
        <w:rPr>
          <w:rFonts w:ascii="Times New Roman" w:hAnsi="Times New Roman" w:cs="Times New Roman"/>
          <w:sz w:val="28"/>
          <w:szCs w:val="28"/>
          <w:lang w:val="uk-UA"/>
        </w:rPr>
        <w:t>гану  приватизації щодо передачі у власність громадян квартир (будинків), кімнат у комунальних квартирах; готує проекти рішень міської ради щодо передачі у власність громадян жилих приміщень у гуртожитках;</w:t>
      </w:r>
    </w:p>
    <w:p w:rsidR="00B91CA0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91CA0">
        <w:rPr>
          <w:rFonts w:ascii="Times New Roman" w:hAnsi="Times New Roman" w:cs="Times New Roman"/>
          <w:sz w:val="28"/>
          <w:szCs w:val="28"/>
          <w:lang w:val="uk-UA"/>
        </w:rPr>
        <w:t>4. Видає свідоцтва про право власності приватизованих квартир (будинків), жилих приміщень у гуртожитках, кімнат у комунальних квартирах;</w:t>
      </w:r>
    </w:p>
    <w:p w:rsidR="00B91CA0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B91CA0">
        <w:rPr>
          <w:rFonts w:ascii="Times New Roman" w:hAnsi="Times New Roman" w:cs="Times New Roman"/>
          <w:sz w:val="28"/>
          <w:szCs w:val="28"/>
          <w:lang w:val="uk-UA"/>
        </w:rPr>
        <w:t>5. Розпоряджається коштами міського бюджету, які передбаче</w:t>
      </w:r>
      <w:r w:rsidR="00990440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B91CA0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кошторисними призначеннями для фінансуванн</w:t>
      </w:r>
      <w:r w:rsidR="00990440">
        <w:rPr>
          <w:rFonts w:ascii="Times New Roman" w:hAnsi="Times New Roman" w:cs="Times New Roman"/>
          <w:sz w:val="28"/>
          <w:szCs w:val="28"/>
          <w:lang w:val="uk-UA"/>
        </w:rPr>
        <w:t>я робіт з підготовки до продажу земельних ділянок разом з об’єктами, що підлягають приватизації, а також землеустрою, землевпорядкування і земле оціночних робіт та організації земельних торгів;</w:t>
      </w:r>
    </w:p>
    <w:p w:rsidR="004A51D8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90440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6F6898">
        <w:rPr>
          <w:rFonts w:ascii="Times New Roman" w:hAnsi="Times New Roman" w:cs="Times New Roman"/>
          <w:sz w:val="28"/>
          <w:szCs w:val="28"/>
          <w:lang w:val="uk-UA"/>
        </w:rPr>
        <w:t>Вносить на розгляд міської ради</w:t>
      </w:r>
      <w:r w:rsidR="007A43FC">
        <w:rPr>
          <w:rFonts w:ascii="Times New Roman" w:hAnsi="Times New Roman" w:cs="Times New Roman"/>
          <w:sz w:val="28"/>
          <w:szCs w:val="28"/>
          <w:lang w:val="uk-UA"/>
        </w:rPr>
        <w:t xml:space="preserve"> проекти</w:t>
      </w:r>
      <w:r w:rsidR="004A51D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B42A6" w:rsidRDefault="007A43FC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2A6">
        <w:rPr>
          <w:rFonts w:ascii="Times New Roman" w:hAnsi="Times New Roman" w:cs="Times New Roman"/>
          <w:sz w:val="28"/>
          <w:szCs w:val="28"/>
          <w:lang w:val="uk-UA"/>
        </w:rPr>
        <w:t>міської програми приватизації;</w:t>
      </w:r>
    </w:p>
    <w:p w:rsidR="00990440" w:rsidRDefault="006F6898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переліку об’єктів комунальної власності, які підлягають та/або </w:t>
      </w:r>
      <w:r w:rsidR="00FB42A6">
        <w:rPr>
          <w:rFonts w:ascii="Times New Roman" w:hAnsi="Times New Roman" w:cs="Times New Roman"/>
          <w:sz w:val="28"/>
          <w:szCs w:val="28"/>
          <w:lang w:val="uk-UA"/>
        </w:rPr>
        <w:t>не підлягають приватизації та земе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льних ділянок, на які розташовані </w:t>
      </w:r>
      <w:r w:rsidR="004A51D8">
        <w:rPr>
          <w:rFonts w:ascii="Times New Roman" w:hAnsi="Times New Roman" w:cs="Times New Roman"/>
          <w:sz w:val="28"/>
          <w:szCs w:val="28"/>
          <w:lang w:val="uk-UA"/>
        </w:rPr>
        <w:t>об’єкти,</w:t>
      </w:r>
      <w:r w:rsidR="00FB42A6">
        <w:rPr>
          <w:rFonts w:ascii="Times New Roman" w:hAnsi="Times New Roman" w:cs="Times New Roman"/>
          <w:sz w:val="28"/>
          <w:szCs w:val="28"/>
          <w:lang w:val="uk-UA"/>
        </w:rPr>
        <w:t xml:space="preserve"> які підлягають приватизації;</w:t>
      </w:r>
    </w:p>
    <w:p w:rsidR="00FB42A6" w:rsidRDefault="00FB42A6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переліку земельних ділянок, які підлягають продажу або право оренди на них.</w:t>
      </w:r>
    </w:p>
    <w:p w:rsidR="00FB42A6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B42A6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7A43FC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умови продажу об’єктів малої </w:t>
      </w:r>
      <w:r w:rsidR="00D467EC">
        <w:rPr>
          <w:rFonts w:ascii="Times New Roman" w:hAnsi="Times New Roman" w:cs="Times New Roman"/>
          <w:sz w:val="28"/>
          <w:szCs w:val="28"/>
          <w:lang w:val="uk-UA"/>
        </w:rPr>
        <w:t>приватизації</w:t>
      </w:r>
      <w:r w:rsidR="00FB42A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B42A6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40750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FB42A6">
        <w:rPr>
          <w:rFonts w:ascii="Times New Roman" w:hAnsi="Times New Roman" w:cs="Times New Roman"/>
          <w:sz w:val="28"/>
          <w:szCs w:val="28"/>
          <w:lang w:val="uk-UA"/>
        </w:rPr>
        <w:t>Укладає договори з проведення робіт із землеустрою, землевпорядкування</w:t>
      </w:r>
      <w:r w:rsidR="00D467E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467EC">
        <w:rPr>
          <w:rFonts w:ascii="Times New Roman" w:hAnsi="Times New Roman" w:cs="Times New Roman"/>
          <w:sz w:val="28"/>
          <w:szCs w:val="28"/>
          <w:lang w:val="uk-UA"/>
        </w:rPr>
        <w:t>земле</w:t>
      </w:r>
      <w:r w:rsidR="009B3C48">
        <w:rPr>
          <w:rFonts w:ascii="Times New Roman" w:hAnsi="Times New Roman" w:cs="Times New Roman"/>
          <w:sz w:val="28"/>
          <w:szCs w:val="28"/>
          <w:lang w:val="uk-UA"/>
        </w:rPr>
        <w:t>оціночних</w:t>
      </w:r>
      <w:proofErr w:type="spellEnd"/>
      <w:r w:rsidR="009B3C48">
        <w:rPr>
          <w:rFonts w:ascii="Times New Roman" w:hAnsi="Times New Roman" w:cs="Times New Roman"/>
          <w:sz w:val="28"/>
          <w:szCs w:val="28"/>
          <w:lang w:val="uk-UA"/>
        </w:rPr>
        <w:t xml:space="preserve"> робіт, проведення аукціонів, конкурсів на право оренди нерухомого майна, у тому числі земельних; купівлі-продажу</w:t>
      </w:r>
      <w:r w:rsidR="00440750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майна, а також купівлі-продажу земельних ділянок, на яких розташовані об’єкти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приватизації, укладених з урахуванням </w:t>
      </w:r>
      <w:r w:rsidR="00D467EC">
        <w:rPr>
          <w:rFonts w:ascii="Times New Roman" w:hAnsi="Times New Roman" w:cs="Times New Roman"/>
          <w:sz w:val="28"/>
          <w:szCs w:val="28"/>
          <w:lang w:val="uk-UA"/>
        </w:rPr>
        <w:t>вимог законодавства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305A5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2.9. Координує роботу з питань передачі в оренду комунального майна.</w:t>
      </w:r>
    </w:p>
    <w:p w:rsidR="006305A5" w:rsidRDefault="006305A5" w:rsidP="006305A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3.Управлінню соціально-економічного розвитку міської ради при здійсненні повноважень щодо окремих питань управління майном комунальної власності територіальної громади міста керуватись відповідними законодавчими актами України, та Законом України «Про місцеве самоврядування в Україні»</w:t>
      </w:r>
      <w:r w:rsidR="009C4E9C">
        <w:rPr>
          <w:rFonts w:ascii="Times New Roman" w:hAnsi="Times New Roman" w:cs="Times New Roman"/>
          <w:sz w:val="28"/>
          <w:szCs w:val="28"/>
          <w:lang w:val="uk-UA"/>
        </w:rPr>
        <w:t>, Статутом територіальної громади міста та рішеннями міської ради.</w:t>
      </w:r>
    </w:p>
    <w:p w:rsidR="009C4E9C" w:rsidRDefault="00170674" w:rsidP="0017067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Визнати такими, що втратили</w:t>
      </w:r>
      <w:r w:rsidR="00ED1740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E9C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</w:t>
      </w:r>
      <w:r w:rsidR="00ED174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D1740" w:rsidRPr="00ED17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1740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Глухівської міської ради від 24.03.2011 № 95 «Про делегування міському голові повноважень щодо видачі розпоряджень з питань передачі у власність громадян жилих приміщень у гуртожитках»</w:t>
      </w:r>
      <w:r w:rsidR="009C4E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4E9C" w:rsidRDefault="009C4E9C" w:rsidP="006305A5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9C4E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Організацію виконання цього рішення покласти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секретаря міської ради Бурлаку Ю.О., контроль </w:t>
      </w:r>
      <w:r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постійну комісію </w:t>
      </w:r>
      <w:r w:rsidRPr="00635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управління житлово-комунальним господарством, транспорту, зв’язку, торгово-побутового обслуговування населення та розвитку підприємництва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(голова Москаленко А.О</w:t>
      </w:r>
      <w:r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  <w:r w:rsidR="00AD74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комісію </w:t>
      </w:r>
      <w:r w:rsidR="00AD748C"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</w:t>
      </w:r>
      <w:r w:rsidR="00AD74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містобудування, архітектури, регулювання земельних відносин, екології та власності депутата міської ради - (голова Михайлик Т.В.).</w:t>
      </w:r>
    </w:p>
    <w:p w:rsidR="009C4E9C" w:rsidRDefault="009C4E9C" w:rsidP="006305A5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C4E9C" w:rsidRPr="009C4E9C" w:rsidRDefault="009C4E9C" w:rsidP="009C4E9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4E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                             </w:t>
      </w:r>
      <w:r w:rsidRPr="009C4E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Юрій БУРЛАКА</w:t>
      </w:r>
      <w:bookmarkStart w:id="0" w:name="_GoBack"/>
      <w:bookmarkEnd w:id="0"/>
    </w:p>
    <w:sectPr w:rsidR="009C4E9C" w:rsidRPr="009C4E9C" w:rsidSect="00ED1740">
      <w:pgSz w:w="11906" w:h="16838"/>
      <w:pgMar w:top="113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D63"/>
    <w:rsid w:val="00037B2B"/>
    <w:rsid w:val="00093F53"/>
    <w:rsid w:val="00170674"/>
    <w:rsid w:val="00370463"/>
    <w:rsid w:val="00440750"/>
    <w:rsid w:val="004A51D8"/>
    <w:rsid w:val="00556603"/>
    <w:rsid w:val="006305A5"/>
    <w:rsid w:val="006E478E"/>
    <w:rsid w:val="006F6898"/>
    <w:rsid w:val="007A43FC"/>
    <w:rsid w:val="008A2A2A"/>
    <w:rsid w:val="00990440"/>
    <w:rsid w:val="009B3C48"/>
    <w:rsid w:val="009C4E9C"/>
    <w:rsid w:val="00AD748C"/>
    <w:rsid w:val="00B65D63"/>
    <w:rsid w:val="00B91CA0"/>
    <w:rsid w:val="00BF3179"/>
    <w:rsid w:val="00D21FBA"/>
    <w:rsid w:val="00D467EC"/>
    <w:rsid w:val="00D7444D"/>
    <w:rsid w:val="00ED1740"/>
    <w:rsid w:val="00FB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6</cp:revision>
  <cp:lastPrinted>2020-06-25T05:41:00Z</cp:lastPrinted>
  <dcterms:created xsi:type="dcterms:W3CDTF">2020-06-19T08:45:00Z</dcterms:created>
  <dcterms:modified xsi:type="dcterms:W3CDTF">2020-06-30T11:49:00Z</dcterms:modified>
</cp:coreProperties>
</file>