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850"/>
        <w:gridCol w:w="635"/>
        <w:gridCol w:w="850"/>
        <w:gridCol w:w="1276"/>
        <w:gridCol w:w="567"/>
        <w:gridCol w:w="567"/>
        <w:gridCol w:w="1208"/>
        <w:gridCol w:w="492"/>
        <w:gridCol w:w="642"/>
        <w:gridCol w:w="2768"/>
      </w:tblGrid>
      <w:tr w:rsidR="00AB0113" w:rsidRPr="00790B6B" w:rsidTr="007823D9">
        <w:trPr>
          <w:trHeight w:val="390"/>
        </w:trPr>
        <w:tc>
          <w:tcPr>
            <w:tcW w:w="107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0113" w:rsidRDefault="00790B6B" w:rsidP="00AB01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AB0113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                     </w:t>
            </w:r>
            <w:r w:rsidRPr="00790B6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Додаток до рішення міської ради </w:t>
            </w:r>
          </w:p>
          <w:p w:rsidR="00790B6B" w:rsidRPr="00790B6B" w:rsidRDefault="00790B6B" w:rsidP="00495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від </w:t>
            </w:r>
            <w:r w:rsidR="0049572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18.09.2020</w:t>
            </w:r>
            <w:bookmarkStart w:id="0" w:name="_GoBack"/>
            <w:bookmarkEnd w:id="0"/>
            <w:r w:rsidRPr="00790B6B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№</w:t>
            </w:r>
            <w:r w:rsidR="0049572A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534</w:t>
            </w:r>
          </w:p>
        </w:tc>
      </w:tr>
      <w:tr w:rsidR="00AB0113" w:rsidRPr="00790B6B" w:rsidTr="007823D9">
        <w:trPr>
          <w:trHeight w:val="870"/>
        </w:trPr>
        <w:tc>
          <w:tcPr>
            <w:tcW w:w="1072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0B6B" w:rsidRPr="00790B6B" w:rsidRDefault="00790B6B" w:rsidP="00790B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Перелік другого типу об'єктів комунальної власності територіальної громади міста Глухова, що підлягають передачі в оренду без проведення аукціону</w:t>
            </w:r>
          </w:p>
        </w:tc>
      </w:tr>
      <w:tr w:rsidR="00790B6B" w:rsidRPr="00790B6B" w:rsidTr="007823D9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B6B" w:rsidRPr="00790B6B" w:rsidRDefault="00790B6B" w:rsidP="00790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B6B" w:rsidRPr="00790B6B" w:rsidRDefault="00790B6B" w:rsidP="00790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B6B" w:rsidRPr="00790B6B" w:rsidRDefault="00790B6B" w:rsidP="00790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B6B" w:rsidRPr="00790B6B" w:rsidRDefault="00790B6B" w:rsidP="00790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B6B" w:rsidRPr="00790B6B" w:rsidRDefault="00790B6B" w:rsidP="00790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B6B" w:rsidRPr="00790B6B" w:rsidRDefault="00790B6B" w:rsidP="00790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B6B" w:rsidRPr="00790B6B" w:rsidRDefault="00790B6B" w:rsidP="00790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B6B" w:rsidRPr="00790B6B" w:rsidRDefault="00790B6B" w:rsidP="00790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B6B" w:rsidRPr="00790B6B" w:rsidRDefault="00790B6B" w:rsidP="00790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B6B" w:rsidRPr="00790B6B" w:rsidRDefault="00790B6B" w:rsidP="00790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B6B" w:rsidRPr="00790B6B" w:rsidRDefault="00790B6B" w:rsidP="00790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</w:tr>
      <w:tr w:rsidR="007823D9" w:rsidRPr="00790B6B" w:rsidTr="007823D9">
        <w:trPr>
          <w:cantSplit/>
          <w:trHeight w:val="271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hideMark/>
          </w:tcPr>
          <w:p w:rsidR="00790B6B" w:rsidRPr="00790B6B" w:rsidRDefault="00790B6B" w:rsidP="008D28F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Назва об'єкта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8D28F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Місцезнаходження об'єкта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hideMark/>
          </w:tcPr>
          <w:p w:rsidR="00790B6B" w:rsidRPr="00790B6B" w:rsidRDefault="00790B6B" w:rsidP="008D28F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Тип об'єкта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8D28F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Код ЄДРПОУ </w:t>
            </w:r>
            <w:proofErr w:type="spellStart"/>
            <w:r w:rsidRPr="00790B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балансоутримувача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об'єкта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8D28F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Найменування </w:t>
            </w:r>
            <w:proofErr w:type="spellStart"/>
            <w:r w:rsidRPr="00790B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балансоутримувача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об'єкта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hideMark/>
          </w:tcPr>
          <w:p w:rsidR="00790B6B" w:rsidRPr="00790B6B" w:rsidRDefault="00790B6B" w:rsidP="008D28F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Тип Переліку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8D28F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Пропонований строк оренди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8D28F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Пункт Методики</w:t>
            </w:r>
            <w:r w:rsidR="00AB0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*</w:t>
            </w:r>
            <w:r w:rsidRPr="00790B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r w:rsidR="00AB0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(далі – Методика)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8D28F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Корисна площа об'єкта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8D28F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Загальна характеристика об'єкта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Pr="00790B6B" w:rsidRDefault="00790B6B" w:rsidP="0064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Інформація про порядок участі орендаря у компенсації </w:t>
            </w:r>
            <w:proofErr w:type="spellStart"/>
            <w:r w:rsidRPr="00790B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балансоутримувачу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витрат на оплату комунальних послуг</w:t>
            </w:r>
          </w:p>
        </w:tc>
      </w:tr>
      <w:tr w:rsidR="007823D9" w:rsidRPr="00790B6B" w:rsidTr="007823D9">
        <w:trPr>
          <w:cantSplit/>
          <w:trHeight w:val="34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extDirection w:val="tbRl"/>
            <w:hideMark/>
          </w:tcPr>
          <w:p w:rsidR="00790B6B" w:rsidRPr="00790B6B" w:rsidRDefault="00790B6B" w:rsidP="00AB011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Нежитлові приміщення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Сумська </w:t>
            </w:r>
            <w:proofErr w:type="spellStart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обл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 м. Глухів, вул. Героїв Крут,5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AB011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нерухоме майно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8D28F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21129117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Pr="00790B6B" w:rsidRDefault="00790B6B" w:rsidP="00790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Глухівська ЗОШ №6 Глухівської міської ради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Другого типу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 років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Pr="00790B6B" w:rsidRDefault="00790B6B" w:rsidP="00AB0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п.7 Методики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розміщення спортивної школи відділу освіти Глухівської міської ради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7823D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37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нежитлові приміщення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Pr="00790B6B" w:rsidRDefault="00790B6B" w:rsidP="0064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Відшкодування витрат здійснюється орендарем на основі окремих договорів укладених з </w:t>
            </w:r>
            <w:proofErr w:type="spellStart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балансоутримувачем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та /або напряму із постачальниками комунальних послуг</w:t>
            </w:r>
          </w:p>
        </w:tc>
      </w:tr>
      <w:tr w:rsidR="00642286" w:rsidRPr="00790B6B" w:rsidTr="007823D9">
        <w:trPr>
          <w:cantSplit/>
          <w:trHeight w:val="328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AB01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Нежитлові приміщення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Сумська </w:t>
            </w:r>
            <w:proofErr w:type="spellStart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обл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 м. Глухів, вул. Ціолковського,10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AB01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нерухоме майно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hideMark/>
          </w:tcPr>
          <w:p w:rsidR="00790B6B" w:rsidRPr="00790B6B" w:rsidRDefault="00790B6B" w:rsidP="008D28F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21128767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Pr="00790B6B" w:rsidRDefault="00790B6B" w:rsidP="00790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Глухівська ЗОШ №1 Глухівської міської ради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Другого типу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 років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Pr="00790B6B" w:rsidRDefault="00790B6B" w:rsidP="00790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п.7 Методики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розміщення комунальної установи "</w:t>
            </w:r>
            <w:proofErr w:type="spellStart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Інклюзивно-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ресурсний центр" відділу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освіти Глухівської міської ради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7823D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127,7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нежитлові приміщення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Pr="00790B6B" w:rsidRDefault="00790B6B" w:rsidP="0064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Відшкодування витрат здійснюється орендарем на основі окремих договорів укладених з </w:t>
            </w:r>
            <w:proofErr w:type="spellStart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балансоутримувачем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та /або напряму із постачальниками комунальних послуг</w:t>
            </w:r>
          </w:p>
        </w:tc>
      </w:tr>
      <w:tr w:rsidR="00642286" w:rsidRPr="00790B6B" w:rsidTr="007823D9">
        <w:trPr>
          <w:cantSplit/>
          <w:trHeight w:val="34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AB01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Нежитлові приміщення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Сумська </w:t>
            </w:r>
            <w:proofErr w:type="spellStart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обл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 м. Глухів, вул. Путивльська,1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AB01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нерухоме майно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8D28F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02141012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Pr="00790B6B" w:rsidRDefault="00790B6B" w:rsidP="00790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Міський центр позашкільної освіти відділу освіти Глухівської міської ради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Другого типу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до 25 листопада 2020 року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Pr="00790B6B" w:rsidRDefault="00790B6B" w:rsidP="00790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п.7 Методики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розміщення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територіальної виборчої комісії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DA538C" w:rsidP="007823D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167,1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нежитлове приміщення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Pr="00790B6B" w:rsidRDefault="00790B6B" w:rsidP="0064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Відшкодування витрат здійснюється орендарем на основі окремих договорів укладених з </w:t>
            </w:r>
            <w:proofErr w:type="spellStart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балансоутримувачем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та /або напряму із постачальниками комунальних послуг</w:t>
            </w:r>
          </w:p>
        </w:tc>
      </w:tr>
      <w:tr w:rsidR="00642286" w:rsidRPr="00790B6B" w:rsidTr="007823D9">
        <w:trPr>
          <w:cantSplit/>
          <w:trHeight w:val="25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AB01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lastRenderedPageBreak/>
              <w:t>Нежитлове приміщення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Сумська </w:t>
            </w:r>
            <w:proofErr w:type="spellStart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обл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 м. Глухів, вул. Героїв Крут,5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AB01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нерухоме майно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8D28F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21129117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Pr="00790B6B" w:rsidRDefault="00790B6B" w:rsidP="00790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Глухівська ЗОШ №6 Глухівської міської ради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Другого типу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 час виборчого процесу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Pr="00790B6B" w:rsidRDefault="00790B6B" w:rsidP="00790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п.7 Методики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розміщення територіальної виборчої комісії</w:t>
            </w:r>
            <w:r w:rsidR="00DA5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№590735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7823D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356,7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нежитлове приміщення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Pr="00790B6B" w:rsidRDefault="00790B6B" w:rsidP="0064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Відшкодування витрат здійснюється орендарем на основі окремих договорів укладених з </w:t>
            </w:r>
            <w:proofErr w:type="spellStart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балансоутримувачем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та /або напряму із постачальниками комунальних послуг</w:t>
            </w:r>
          </w:p>
        </w:tc>
      </w:tr>
      <w:tr w:rsidR="00642286" w:rsidRPr="00790B6B" w:rsidTr="007823D9">
        <w:trPr>
          <w:cantSplit/>
          <w:trHeight w:val="25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AB01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Нежитлове приміщення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Сумська </w:t>
            </w:r>
            <w:proofErr w:type="spellStart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обл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, м. Глухів, вул. </w:t>
            </w:r>
            <w:proofErr w:type="spellStart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Києво-Московська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AB01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нерухоме майно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8D28F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22983836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Pr="00790B6B" w:rsidRDefault="00790B6B" w:rsidP="00790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Відділ культури Глухівської міської ради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Другого типу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 час виборчого процесу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Pr="00790B6B" w:rsidRDefault="00790B6B" w:rsidP="00790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п.7 Методики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розміщення  виборчої дільниці № 590736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7823D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90,2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нежитлове приміщення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Pr="00790B6B" w:rsidRDefault="00790B6B" w:rsidP="0064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Відшкодування витрат здійснюється орендарем на основі окремих договорів укладених з </w:t>
            </w:r>
            <w:proofErr w:type="spellStart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балансоутримувачем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та /або напряму із постачальниками комунальних послуг</w:t>
            </w:r>
          </w:p>
        </w:tc>
      </w:tr>
      <w:tr w:rsidR="007823D9" w:rsidRPr="00790B6B" w:rsidTr="007823D9">
        <w:trPr>
          <w:cantSplit/>
          <w:trHeight w:val="25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AB01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Нежитлове приміщення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Сумська </w:t>
            </w:r>
            <w:proofErr w:type="spellStart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обл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,                         м. Глухів, </w:t>
            </w:r>
            <w:proofErr w:type="spellStart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вул.Інститутська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AB01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нерухоме майно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8D28F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02007517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Pr="00790B6B" w:rsidRDefault="00790B6B" w:rsidP="00790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КНП "Глухівська міська лікарня" Глухівської міської ради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Другого типу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 час виборчого процесу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Default="00790B6B" w:rsidP="00790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п.7 Методики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розміщення  виборчої дільниці </w:t>
            </w:r>
          </w:p>
          <w:p w:rsidR="00790B6B" w:rsidRPr="00790B6B" w:rsidRDefault="00790B6B" w:rsidP="00790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590750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3E24BB" w:rsidP="007823D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148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нежитлове приміщення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Pr="00790B6B" w:rsidRDefault="00790B6B" w:rsidP="0064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Відшкодування витрат здійснюється орендарем на основі окремих договорів укладених з </w:t>
            </w:r>
            <w:proofErr w:type="spellStart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балансоутримувачем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та /або напряму із постачальниками комунальних послуг</w:t>
            </w:r>
          </w:p>
        </w:tc>
      </w:tr>
      <w:tr w:rsidR="007823D9" w:rsidRPr="00790B6B" w:rsidTr="007823D9">
        <w:trPr>
          <w:cantSplit/>
          <w:trHeight w:val="25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AB01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Нежитлове приміщення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Сумська </w:t>
            </w:r>
            <w:proofErr w:type="spellStart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обл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                         м. Глухів, вул. Вознесенська,13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AB01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нерухоме майно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8D28F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21128767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Pr="00790B6B" w:rsidRDefault="00790B6B" w:rsidP="00790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Глухівська ЗОШ №1 Глухівської міської ради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Другого типу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 час виборчого процесу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Default="00790B6B" w:rsidP="00790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п.7 Методики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розміщення  виборчої дільниці </w:t>
            </w:r>
          </w:p>
          <w:p w:rsidR="00790B6B" w:rsidRPr="00790B6B" w:rsidRDefault="00790B6B" w:rsidP="00790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590738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7823D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нежитлове приміщення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Pr="00790B6B" w:rsidRDefault="00790B6B" w:rsidP="0064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Відшкодування витрат здійснюється орендарем на основі окремих договорів укладених з </w:t>
            </w:r>
            <w:proofErr w:type="spellStart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балансоутримувачем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та /або напряму із постачальниками комунальних послуг</w:t>
            </w:r>
          </w:p>
        </w:tc>
      </w:tr>
      <w:tr w:rsidR="007823D9" w:rsidRPr="00790B6B" w:rsidTr="007823D9">
        <w:trPr>
          <w:cantSplit/>
          <w:trHeight w:val="25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AB01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Нежитлове приміщення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Сумська </w:t>
            </w:r>
            <w:proofErr w:type="spellStart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обл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,                         м. Глухів, вул. </w:t>
            </w:r>
            <w:proofErr w:type="spellStart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Києво-Московська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,45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AB01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нерухоме майно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8D28F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21128833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Pr="00790B6B" w:rsidRDefault="00790B6B" w:rsidP="00790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Глухівська ЗОШ №3 Глухівської міської ради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Другого типу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 час виборчого процесу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Default="00790B6B" w:rsidP="00790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п.7 Методики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розміщення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виборчої дільниці </w:t>
            </w:r>
          </w:p>
          <w:p w:rsidR="00790B6B" w:rsidRPr="00790B6B" w:rsidRDefault="00790B6B" w:rsidP="00790B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590740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7823D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131,2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нежитлове приміщення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Pr="00790B6B" w:rsidRDefault="00790B6B" w:rsidP="0064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Відшкодування витрат здійснюється орендарем на основі окремих договорів укладених з </w:t>
            </w:r>
            <w:proofErr w:type="spellStart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балансоутримувачем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та /або напряму із постачальниками комунальних послуг</w:t>
            </w:r>
          </w:p>
        </w:tc>
      </w:tr>
      <w:tr w:rsidR="007823D9" w:rsidRPr="00790B6B" w:rsidTr="007823D9">
        <w:trPr>
          <w:cantSplit/>
          <w:trHeight w:val="25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extDirection w:val="tbRl"/>
            <w:hideMark/>
          </w:tcPr>
          <w:p w:rsidR="00790B6B" w:rsidRPr="00790B6B" w:rsidRDefault="00790B6B" w:rsidP="00AB011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Нежитлові приміщення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Сумська </w:t>
            </w:r>
            <w:proofErr w:type="spellStart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обл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, м. Глухів, с. </w:t>
            </w:r>
            <w:proofErr w:type="spellStart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Сліпород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вул. Васильченка,39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AB011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нерухоме майно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8D28F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40898533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Pr="00790B6B" w:rsidRDefault="00790B6B" w:rsidP="00790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КНП "Центр первинної медико-санітарної допомоги" Глухівської міської ради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Другого типу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 час виборчого процесу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Default="00790B6B" w:rsidP="00790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п.7 Методики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розміщення виборчої дільниці </w:t>
            </w:r>
          </w:p>
          <w:p w:rsidR="00790B6B" w:rsidRPr="00790B6B" w:rsidRDefault="00790B6B" w:rsidP="00790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590744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4660C8" w:rsidP="007823D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128,4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нежитлове приміщення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Pr="00790B6B" w:rsidRDefault="00790B6B" w:rsidP="0064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Відшкодування витрат здійснюється орендарем на основі окремих договорів укладених з </w:t>
            </w:r>
            <w:proofErr w:type="spellStart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балансоутримувачем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та /або напряму із постачальниками комунальних послуг</w:t>
            </w:r>
          </w:p>
        </w:tc>
      </w:tr>
      <w:tr w:rsidR="007823D9" w:rsidRPr="00790B6B" w:rsidTr="007823D9">
        <w:trPr>
          <w:cantSplit/>
          <w:trHeight w:val="25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extDirection w:val="tbRl"/>
            <w:hideMark/>
          </w:tcPr>
          <w:p w:rsidR="00790B6B" w:rsidRPr="00790B6B" w:rsidRDefault="00790B6B" w:rsidP="00AB011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lastRenderedPageBreak/>
              <w:t>Нежитлові приміщення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Сумська </w:t>
            </w:r>
            <w:proofErr w:type="spellStart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обл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 м. Глухів,  вул. Інститутська,41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AB0113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нерухоме майно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8D28F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23045884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Pr="00790B6B" w:rsidRDefault="00790B6B" w:rsidP="00790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Глухівська ЗОШ №2 Глухівської міської ради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Другого типу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 час виборчого процесу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Default="00790B6B" w:rsidP="00790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п.7 Методики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розміщення виборчої дільниці </w:t>
            </w:r>
          </w:p>
          <w:p w:rsidR="00790B6B" w:rsidRPr="00790B6B" w:rsidRDefault="00790B6B" w:rsidP="00790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590749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7823D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180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нежитлові приміщення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Pr="00790B6B" w:rsidRDefault="00790B6B" w:rsidP="0064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Відшкодування витрат здійснюється орендарем на основі окремих договорів укладених з </w:t>
            </w:r>
            <w:proofErr w:type="spellStart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балансоутримувачем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та /або напряму із постачальниками комунальних послуг</w:t>
            </w:r>
          </w:p>
        </w:tc>
      </w:tr>
      <w:tr w:rsidR="00642286" w:rsidRPr="00790B6B" w:rsidTr="007823D9">
        <w:trPr>
          <w:cantSplit/>
          <w:trHeight w:val="25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extDirection w:val="tbRl"/>
            <w:hideMark/>
          </w:tcPr>
          <w:p w:rsidR="00790B6B" w:rsidRPr="00790B6B" w:rsidRDefault="00790B6B" w:rsidP="00AB01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Нежитлові приміщення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Сумська </w:t>
            </w:r>
            <w:proofErr w:type="spellStart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обл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 м. Глухів,  вул. Покровська,63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AB01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нерухоме майно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hideMark/>
          </w:tcPr>
          <w:p w:rsidR="00790B6B" w:rsidRPr="00790B6B" w:rsidRDefault="00790B6B" w:rsidP="008D28F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24015466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Pr="00790B6B" w:rsidRDefault="004660C8" w:rsidP="00DB0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Глухівський НВК: ДНЗ ЗОШ І-ІІ ступенів №5</w:t>
            </w:r>
            <w:r w:rsidR="00790B6B"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Глухівської міської ради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Другого типу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 час виборчого процесу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Default="00790B6B" w:rsidP="00DB0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п.7 Методики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розміщення виборчої дільниці </w:t>
            </w:r>
          </w:p>
          <w:p w:rsidR="00790B6B" w:rsidRPr="00790B6B" w:rsidRDefault="00790B6B" w:rsidP="00DB0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590747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4660C8" w:rsidP="004C3E6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  <w:r w:rsidR="004C3E6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нежитлове приміщення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Pr="00790B6B" w:rsidRDefault="00790B6B" w:rsidP="0064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Відшкодування витрат здійснюється орендарем на основі окремих договорів укладених з </w:t>
            </w:r>
            <w:proofErr w:type="spellStart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балансоутримувачем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та /або напряму із постачальниками комунальних послуг</w:t>
            </w:r>
          </w:p>
        </w:tc>
      </w:tr>
      <w:tr w:rsidR="00642286" w:rsidRPr="00790B6B" w:rsidTr="007823D9">
        <w:trPr>
          <w:cantSplit/>
          <w:trHeight w:val="255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textDirection w:val="tbRl"/>
            <w:hideMark/>
          </w:tcPr>
          <w:p w:rsidR="00790B6B" w:rsidRPr="00790B6B" w:rsidRDefault="00790B6B" w:rsidP="00AB01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Нежитлові приміщення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Сумська </w:t>
            </w:r>
            <w:proofErr w:type="spellStart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обл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, м. Глухів, пров. Шкільний,1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AB01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нерухоме майно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hideMark/>
          </w:tcPr>
          <w:p w:rsidR="00790B6B" w:rsidRPr="00790B6B" w:rsidRDefault="00790B6B" w:rsidP="008D28F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21128782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Pr="00790B6B" w:rsidRDefault="004660C8" w:rsidP="00DB0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Глухівський НВК: ДНЗ ЗОШ І-ІІ ступенів№4 </w:t>
            </w:r>
            <w:r w:rsidR="00790B6B"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Глухівської міської ради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Другого типу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 час виборчого процесу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0428" w:rsidRDefault="00790B6B" w:rsidP="00DB0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п.7 Методики </w:t>
            </w:r>
            <w:r w:rsidR="00DB04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</w:t>
            </w: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розміщення виборчої дільниці </w:t>
            </w:r>
          </w:p>
          <w:p w:rsidR="00790B6B" w:rsidRPr="00790B6B" w:rsidRDefault="00790B6B" w:rsidP="00DB0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№ 590746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7823D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88,1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hideMark/>
          </w:tcPr>
          <w:p w:rsidR="00790B6B" w:rsidRPr="00790B6B" w:rsidRDefault="00790B6B" w:rsidP="0064228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нежитлове приміщення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B6B" w:rsidRPr="00790B6B" w:rsidRDefault="00790B6B" w:rsidP="00642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Відшкодування витрат здійснюється орендарем на основі окремих договорів укладених з </w:t>
            </w:r>
            <w:proofErr w:type="spellStart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балансоутримувачем</w:t>
            </w:r>
            <w:proofErr w:type="spellEnd"/>
            <w:r w:rsidRPr="00790B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та /або напряму із постачальниками комунальних послуг</w:t>
            </w:r>
          </w:p>
        </w:tc>
      </w:tr>
      <w:tr w:rsidR="00790B6B" w:rsidRPr="00790B6B" w:rsidTr="007823D9">
        <w:trPr>
          <w:trHeight w:val="30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0B6B" w:rsidRPr="00790B6B" w:rsidRDefault="00790B6B" w:rsidP="00790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0B6B" w:rsidRPr="00790B6B" w:rsidRDefault="00790B6B" w:rsidP="00790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0B6B" w:rsidRPr="00790B6B" w:rsidRDefault="00790B6B" w:rsidP="00790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0B6B" w:rsidRPr="00790B6B" w:rsidRDefault="00790B6B" w:rsidP="00790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0B6B" w:rsidRPr="00790B6B" w:rsidRDefault="00790B6B" w:rsidP="00790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0B6B" w:rsidRPr="00790B6B" w:rsidRDefault="00790B6B" w:rsidP="00790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0B6B" w:rsidRPr="00790B6B" w:rsidRDefault="00790B6B" w:rsidP="00790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0B6B" w:rsidRPr="00790B6B" w:rsidRDefault="00790B6B" w:rsidP="00790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0B6B" w:rsidRPr="00790B6B" w:rsidRDefault="00790B6B" w:rsidP="00790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0B6B" w:rsidRPr="00790B6B" w:rsidRDefault="00790B6B" w:rsidP="00790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0B6B" w:rsidRPr="00790B6B" w:rsidRDefault="00790B6B" w:rsidP="00790B6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uk-UA"/>
              </w:rPr>
            </w:pPr>
          </w:p>
        </w:tc>
      </w:tr>
    </w:tbl>
    <w:p w:rsidR="00AB0113" w:rsidRDefault="00AB0113" w:rsidP="008D28F2">
      <w:pPr>
        <w:jc w:val="both"/>
        <w:rPr>
          <w:rFonts w:ascii="Times New Roman" w:hAnsi="Times New Roman" w:cs="Times New Roman"/>
          <w:b/>
        </w:rPr>
      </w:pPr>
      <w:r w:rsidRPr="008D28F2">
        <w:rPr>
          <w:rFonts w:ascii="Times New Roman" w:hAnsi="Times New Roman" w:cs="Times New Roman"/>
          <w:b/>
          <w:sz w:val="28"/>
          <w:szCs w:val="28"/>
        </w:rPr>
        <w:t>*</w:t>
      </w:r>
      <w:r>
        <w:rPr>
          <w:rFonts w:ascii="Times New Roman" w:hAnsi="Times New Roman" w:cs="Times New Roman"/>
          <w:b/>
        </w:rPr>
        <w:t xml:space="preserve"> </w:t>
      </w:r>
      <w:r w:rsidR="008D28F2" w:rsidRPr="008D28F2">
        <w:rPr>
          <w:rFonts w:ascii="Times New Roman" w:hAnsi="Times New Roman" w:cs="Times New Roman"/>
        </w:rPr>
        <w:t>«</w:t>
      </w:r>
      <w:r w:rsidRPr="00790B6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Методик</w:t>
      </w:r>
      <w:r w:rsidRPr="008D28F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а</w:t>
      </w:r>
      <w:r w:rsidRPr="00790B6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 xml:space="preserve"> розрахунку орендної  плати, </w:t>
      </w:r>
      <w:r w:rsidRPr="008D28F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за майно, що знаходиться в комунальній власності територіальної громади міста Глухова та пропорції його розподілу</w:t>
      </w:r>
      <w:r w:rsidR="008D28F2" w:rsidRPr="008D28F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 xml:space="preserve">» затверджена рішенням Глухівської міської ради від 28.11.2012 № 465 </w:t>
      </w:r>
      <w:r w:rsidRPr="00790B6B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uk-UA"/>
        </w:rPr>
        <w:t>яким встановлена орендна ставка для запропонованого цільового призначення, якщо об'єкт пропонується для включення до Переліку другого типу</w:t>
      </w:r>
    </w:p>
    <w:p w:rsidR="00AB0113" w:rsidRDefault="00AB0113">
      <w:pPr>
        <w:rPr>
          <w:rFonts w:ascii="Times New Roman" w:hAnsi="Times New Roman" w:cs="Times New Roman"/>
          <w:b/>
        </w:rPr>
      </w:pPr>
    </w:p>
    <w:p w:rsidR="00702485" w:rsidRDefault="00AB0113">
      <w:pPr>
        <w:rPr>
          <w:rFonts w:ascii="Times New Roman" w:hAnsi="Times New Roman" w:cs="Times New Roman"/>
          <w:b/>
        </w:rPr>
      </w:pPr>
      <w:r w:rsidRPr="00AB0113">
        <w:rPr>
          <w:rFonts w:ascii="Times New Roman" w:hAnsi="Times New Roman" w:cs="Times New Roman"/>
          <w:b/>
        </w:rPr>
        <w:tab/>
        <w:t>Секретар міської ради                                                                                    Юрій БУРЛАКА</w:t>
      </w:r>
    </w:p>
    <w:p w:rsidR="005270A1" w:rsidRDefault="005270A1">
      <w:pPr>
        <w:rPr>
          <w:rFonts w:ascii="Times New Roman" w:hAnsi="Times New Roman" w:cs="Times New Roman"/>
          <w:b/>
        </w:rPr>
      </w:pPr>
    </w:p>
    <w:p w:rsidR="005270A1" w:rsidRDefault="005270A1">
      <w:pPr>
        <w:rPr>
          <w:rFonts w:ascii="Times New Roman" w:hAnsi="Times New Roman" w:cs="Times New Roman"/>
          <w:b/>
        </w:rPr>
      </w:pPr>
    </w:p>
    <w:p w:rsidR="005270A1" w:rsidRDefault="005270A1">
      <w:pPr>
        <w:rPr>
          <w:rFonts w:ascii="Times New Roman" w:hAnsi="Times New Roman" w:cs="Times New Roman"/>
          <w:b/>
        </w:rPr>
      </w:pPr>
    </w:p>
    <w:p w:rsidR="005270A1" w:rsidRDefault="005270A1">
      <w:pPr>
        <w:rPr>
          <w:rFonts w:ascii="Times New Roman" w:hAnsi="Times New Roman" w:cs="Times New Roman"/>
          <w:b/>
        </w:rPr>
      </w:pPr>
    </w:p>
    <w:p w:rsidR="005270A1" w:rsidRDefault="005270A1">
      <w:pPr>
        <w:rPr>
          <w:rFonts w:ascii="Times New Roman" w:hAnsi="Times New Roman" w:cs="Times New Roman"/>
          <w:b/>
        </w:rPr>
      </w:pPr>
    </w:p>
    <w:p w:rsidR="005270A1" w:rsidRDefault="005270A1">
      <w:pPr>
        <w:rPr>
          <w:rFonts w:ascii="Times New Roman" w:hAnsi="Times New Roman" w:cs="Times New Roman"/>
          <w:b/>
        </w:rPr>
      </w:pPr>
    </w:p>
    <w:p w:rsidR="005270A1" w:rsidRDefault="005270A1">
      <w:pPr>
        <w:rPr>
          <w:rFonts w:ascii="Times New Roman" w:hAnsi="Times New Roman" w:cs="Times New Roman"/>
          <w:b/>
        </w:rPr>
      </w:pPr>
    </w:p>
    <w:p w:rsidR="005270A1" w:rsidRDefault="005270A1">
      <w:pPr>
        <w:rPr>
          <w:rFonts w:ascii="Times New Roman" w:hAnsi="Times New Roman" w:cs="Times New Roman"/>
          <w:b/>
        </w:rPr>
      </w:pPr>
    </w:p>
    <w:p w:rsidR="005270A1" w:rsidRDefault="005270A1">
      <w:pPr>
        <w:rPr>
          <w:rFonts w:ascii="Times New Roman" w:hAnsi="Times New Roman" w:cs="Times New Roman"/>
          <w:b/>
        </w:rPr>
      </w:pPr>
    </w:p>
    <w:p w:rsidR="005270A1" w:rsidRPr="00AB0113" w:rsidRDefault="005270A1">
      <w:pPr>
        <w:rPr>
          <w:rFonts w:ascii="Times New Roman" w:hAnsi="Times New Roman" w:cs="Times New Roman"/>
          <w:b/>
        </w:rPr>
      </w:pPr>
    </w:p>
    <w:sectPr w:rsidR="005270A1" w:rsidRPr="00AB0113" w:rsidSect="005D0D7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B6B"/>
    <w:rsid w:val="001D711F"/>
    <w:rsid w:val="003E24BB"/>
    <w:rsid w:val="004660C8"/>
    <w:rsid w:val="0049572A"/>
    <w:rsid w:val="004C3E66"/>
    <w:rsid w:val="005270A1"/>
    <w:rsid w:val="005D0D78"/>
    <w:rsid w:val="00642286"/>
    <w:rsid w:val="00702485"/>
    <w:rsid w:val="007823D9"/>
    <w:rsid w:val="00790B6B"/>
    <w:rsid w:val="007B7311"/>
    <w:rsid w:val="008D28F2"/>
    <w:rsid w:val="00AB0113"/>
    <w:rsid w:val="00DA538C"/>
    <w:rsid w:val="00DB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5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57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57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57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9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9</cp:revision>
  <cp:lastPrinted>2020-09-21T08:43:00Z</cp:lastPrinted>
  <dcterms:created xsi:type="dcterms:W3CDTF">2020-09-18T05:15:00Z</dcterms:created>
  <dcterms:modified xsi:type="dcterms:W3CDTF">2020-09-21T14:05:00Z</dcterms:modified>
</cp:coreProperties>
</file>