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AC9" w:rsidRPr="00EA4534" w:rsidRDefault="008B1AC9" w:rsidP="008B1AC9">
      <w:pPr>
        <w:jc w:val="center"/>
        <w:rPr>
          <w:sz w:val="28"/>
          <w:szCs w:val="28"/>
          <w:lang w:val="uk-UA"/>
        </w:rPr>
      </w:pPr>
      <w:r w:rsidRPr="00EA4534">
        <w:rPr>
          <w:noProof/>
        </w:rPr>
        <w:drawing>
          <wp:anchor distT="0" distB="0" distL="114300" distR="114300" simplePos="0" relativeHeight="251659264" behindDoc="0" locked="0" layoutInCell="1" allowOverlap="1" wp14:anchorId="7E3905F7" wp14:editId="6CA6C2CC">
            <wp:simplePos x="0" y="0"/>
            <wp:positionH relativeFrom="column">
              <wp:posOffset>2894965</wp:posOffset>
            </wp:positionH>
            <wp:positionV relativeFrom="paragraph">
              <wp:posOffset>54610</wp:posOffset>
            </wp:positionV>
            <wp:extent cx="436880" cy="615950"/>
            <wp:effectExtent l="19050" t="0" r="127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B1AC9" w:rsidRPr="00D96A20" w:rsidRDefault="008B1AC9" w:rsidP="00D96A20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 w:rsidRPr="00D96A20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8B1AC9" w:rsidRPr="00D96A20" w:rsidRDefault="00AC390A" w:rsidP="00D96A20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 w:rsidRPr="00D96A20">
        <w:rPr>
          <w:bCs/>
          <w:color w:val="000000"/>
          <w:sz w:val="28"/>
          <w:szCs w:val="28"/>
        </w:rPr>
        <w:t>ВОСЬМОГО СКЛИКАННЯ</w:t>
      </w:r>
    </w:p>
    <w:p w:rsidR="00AC390A" w:rsidRPr="00D96A20" w:rsidRDefault="00295CF4" w:rsidP="00D96A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ДРУГ</w:t>
      </w:r>
      <w:r w:rsidR="00D96A20" w:rsidRPr="00D96A20">
        <w:rPr>
          <w:b/>
          <w:sz w:val="28"/>
          <w:szCs w:val="28"/>
          <w:lang w:val="uk-UA"/>
        </w:rPr>
        <w:t>А СЕСІЯ</w:t>
      </w:r>
    </w:p>
    <w:p w:rsidR="00D96A20" w:rsidRPr="00D96A20" w:rsidRDefault="00295CF4" w:rsidP="00D96A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</w:t>
      </w:r>
      <w:r w:rsidR="00D96A20" w:rsidRPr="00D96A20">
        <w:rPr>
          <w:b/>
          <w:sz w:val="28"/>
          <w:szCs w:val="28"/>
          <w:lang w:val="uk-UA"/>
        </w:rPr>
        <w:t>Е ПЛЕНАРНЕ ЗАСІДАННЯ</w:t>
      </w:r>
    </w:p>
    <w:p w:rsidR="00486E37" w:rsidRDefault="008B1AC9" w:rsidP="00D96A20">
      <w:pPr>
        <w:pStyle w:val="1"/>
        <w:ind w:firstLine="0"/>
        <w:jc w:val="center"/>
        <w:rPr>
          <w:bCs/>
          <w:color w:val="000000"/>
          <w:szCs w:val="32"/>
        </w:rPr>
      </w:pPr>
      <w:r w:rsidRPr="00D96A20">
        <w:rPr>
          <w:bCs/>
          <w:color w:val="000000"/>
          <w:szCs w:val="32"/>
        </w:rPr>
        <w:t>Р І Ш Е Н Н Я</w:t>
      </w:r>
    </w:p>
    <w:p w:rsidR="00D96A20" w:rsidRPr="00D96A20" w:rsidRDefault="00D96A20" w:rsidP="00D96A20">
      <w:pPr>
        <w:rPr>
          <w:lang w:val="uk-UA"/>
        </w:rPr>
      </w:pPr>
    </w:p>
    <w:p w:rsidR="008B1AC9" w:rsidRPr="00486E37" w:rsidRDefault="004A7886" w:rsidP="00486E37">
      <w:pPr>
        <w:pStyle w:val="1"/>
        <w:spacing w:line="360" w:lineRule="auto"/>
        <w:ind w:firstLine="0"/>
        <w:jc w:val="left"/>
        <w:rPr>
          <w:bCs/>
          <w:color w:val="000000"/>
          <w:szCs w:val="32"/>
        </w:rPr>
      </w:pPr>
      <w:r>
        <w:rPr>
          <w:b w:val="0"/>
          <w:bCs/>
          <w:color w:val="000000"/>
          <w:sz w:val="28"/>
          <w:szCs w:val="28"/>
        </w:rPr>
        <w:t>24.12.</w:t>
      </w:r>
      <w:r w:rsidR="00486E37" w:rsidRPr="00486E37">
        <w:rPr>
          <w:b w:val="0"/>
          <w:bCs/>
          <w:color w:val="000000"/>
          <w:sz w:val="28"/>
          <w:szCs w:val="28"/>
        </w:rPr>
        <w:t>2020</w:t>
      </w:r>
      <w:r w:rsidR="008B1AC9" w:rsidRPr="00472420">
        <w:rPr>
          <w:b w:val="0"/>
          <w:sz w:val="28"/>
          <w:szCs w:val="28"/>
        </w:rPr>
        <w:t xml:space="preserve">                 </w:t>
      </w:r>
      <w:r w:rsidR="00BB5823">
        <w:rPr>
          <w:b w:val="0"/>
          <w:sz w:val="28"/>
          <w:szCs w:val="28"/>
        </w:rPr>
        <w:tab/>
      </w:r>
      <w:r w:rsidR="008B1AC9" w:rsidRPr="00472420">
        <w:rPr>
          <w:b w:val="0"/>
          <w:sz w:val="28"/>
          <w:szCs w:val="28"/>
        </w:rPr>
        <w:t xml:space="preserve">  </w:t>
      </w:r>
      <w:r w:rsidR="008B1AC9">
        <w:rPr>
          <w:b w:val="0"/>
          <w:sz w:val="28"/>
          <w:szCs w:val="28"/>
        </w:rPr>
        <w:t xml:space="preserve">  </w:t>
      </w:r>
      <w:r w:rsidR="000F43C5">
        <w:rPr>
          <w:b w:val="0"/>
          <w:sz w:val="28"/>
          <w:szCs w:val="28"/>
        </w:rPr>
        <w:tab/>
      </w:r>
      <w:r w:rsidR="000F43C5">
        <w:rPr>
          <w:b w:val="0"/>
          <w:sz w:val="28"/>
          <w:szCs w:val="28"/>
        </w:rPr>
        <w:tab/>
      </w:r>
      <w:r w:rsidR="008B1AC9" w:rsidRPr="00472420">
        <w:rPr>
          <w:b w:val="0"/>
          <w:sz w:val="28"/>
          <w:szCs w:val="28"/>
        </w:rPr>
        <w:t>м. Глухів</w:t>
      </w:r>
      <w:r w:rsidR="000F43C5">
        <w:rPr>
          <w:b w:val="0"/>
          <w:sz w:val="28"/>
          <w:szCs w:val="28"/>
        </w:rPr>
        <w:t xml:space="preserve">                 </w:t>
      </w:r>
      <w:r w:rsidR="00D21B3A">
        <w:rPr>
          <w:b w:val="0"/>
          <w:sz w:val="28"/>
          <w:szCs w:val="28"/>
        </w:rPr>
        <w:t xml:space="preserve"> </w:t>
      </w:r>
      <w:r w:rsidR="000F43C5">
        <w:rPr>
          <w:b w:val="0"/>
          <w:sz w:val="28"/>
          <w:szCs w:val="28"/>
        </w:rPr>
        <w:t xml:space="preserve"> </w:t>
      </w:r>
      <w:r w:rsidR="00BB5823">
        <w:rPr>
          <w:b w:val="0"/>
          <w:sz w:val="28"/>
          <w:szCs w:val="28"/>
        </w:rPr>
        <w:t xml:space="preserve">    </w:t>
      </w:r>
      <w:r w:rsidR="000F43C5">
        <w:rPr>
          <w:b w:val="0"/>
          <w:sz w:val="28"/>
          <w:szCs w:val="28"/>
        </w:rPr>
        <w:t xml:space="preserve">       </w:t>
      </w:r>
      <w:r w:rsidR="008B1AC9">
        <w:rPr>
          <w:b w:val="0"/>
          <w:sz w:val="28"/>
          <w:szCs w:val="28"/>
        </w:rPr>
        <w:t xml:space="preserve"> </w:t>
      </w:r>
      <w:r w:rsidR="00BB5823">
        <w:rPr>
          <w:b w:val="0"/>
          <w:sz w:val="28"/>
          <w:szCs w:val="28"/>
        </w:rPr>
        <w:t xml:space="preserve"> № 82</w:t>
      </w:r>
    </w:p>
    <w:p w:rsidR="008B1AC9" w:rsidRPr="00EA4534" w:rsidRDefault="008B1AC9" w:rsidP="008B1AC9">
      <w:pPr>
        <w:jc w:val="both"/>
        <w:rPr>
          <w:sz w:val="28"/>
          <w:szCs w:val="28"/>
          <w:lang w:val="uk-UA"/>
        </w:rPr>
      </w:pPr>
    </w:p>
    <w:p w:rsidR="009D1508" w:rsidRDefault="008B1AC9" w:rsidP="00486E37">
      <w:pPr>
        <w:jc w:val="both"/>
        <w:rPr>
          <w:b/>
          <w:sz w:val="28"/>
          <w:szCs w:val="28"/>
          <w:lang w:val="uk-UA"/>
        </w:rPr>
      </w:pPr>
      <w:r w:rsidRPr="00EA4534">
        <w:rPr>
          <w:b/>
          <w:sz w:val="28"/>
          <w:szCs w:val="28"/>
          <w:lang w:val="uk-UA"/>
        </w:rPr>
        <w:t xml:space="preserve">Про </w:t>
      </w:r>
      <w:r w:rsidR="00486E37">
        <w:rPr>
          <w:b/>
          <w:sz w:val="28"/>
          <w:szCs w:val="28"/>
          <w:lang w:val="uk-UA"/>
        </w:rPr>
        <w:t>граничну чисельність</w:t>
      </w:r>
      <w:r w:rsidR="00F70438">
        <w:rPr>
          <w:b/>
          <w:sz w:val="28"/>
          <w:szCs w:val="28"/>
          <w:lang w:val="uk-UA"/>
        </w:rPr>
        <w:t xml:space="preserve"> </w:t>
      </w:r>
      <w:r w:rsidR="00783A9C">
        <w:rPr>
          <w:b/>
          <w:sz w:val="28"/>
          <w:szCs w:val="28"/>
          <w:lang w:val="uk-UA"/>
        </w:rPr>
        <w:t>міського</w:t>
      </w:r>
    </w:p>
    <w:p w:rsidR="00915E00" w:rsidRDefault="00F70438" w:rsidP="00486E3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центр</w:t>
      </w:r>
      <w:r w:rsidR="00783A9C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фізичного</w:t>
      </w:r>
      <w:r w:rsidR="009D150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здоров</w:t>
      </w:r>
      <w:r w:rsidRPr="00F70438">
        <w:rPr>
          <w:b/>
          <w:sz w:val="28"/>
          <w:szCs w:val="28"/>
        </w:rPr>
        <w:t>’</w:t>
      </w:r>
      <w:r w:rsidR="00915E00">
        <w:rPr>
          <w:b/>
          <w:sz w:val="28"/>
          <w:szCs w:val="28"/>
          <w:lang w:val="uk-UA"/>
        </w:rPr>
        <w:t>я населення</w:t>
      </w:r>
    </w:p>
    <w:p w:rsidR="005D52EC" w:rsidRDefault="00F70438" w:rsidP="00486E3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«Спорт для всіх» </w:t>
      </w:r>
      <w:r w:rsidR="005D52EC">
        <w:rPr>
          <w:b/>
          <w:sz w:val="28"/>
          <w:szCs w:val="28"/>
          <w:lang w:val="uk-UA"/>
        </w:rPr>
        <w:t>відділу молоді</w:t>
      </w:r>
    </w:p>
    <w:p w:rsidR="00486E37" w:rsidRPr="00EA4534" w:rsidRDefault="00486E37" w:rsidP="00486E3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спорту</w:t>
      </w:r>
      <w:r w:rsidR="005D52E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Глухівської міської ради</w:t>
      </w:r>
    </w:p>
    <w:p w:rsidR="006F5FAE" w:rsidRDefault="006F5FAE" w:rsidP="006F5FAE">
      <w:pPr>
        <w:jc w:val="both"/>
        <w:rPr>
          <w:sz w:val="28"/>
          <w:szCs w:val="28"/>
          <w:lang w:val="uk-UA"/>
        </w:rPr>
      </w:pPr>
    </w:p>
    <w:p w:rsidR="00783A9C" w:rsidRDefault="008B1AC9" w:rsidP="006F5FAE">
      <w:pPr>
        <w:ind w:firstLine="709"/>
        <w:jc w:val="both"/>
        <w:rPr>
          <w:b/>
          <w:sz w:val="28"/>
          <w:szCs w:val="28"/>
          <w:lang w:val="uk-UA"/>
        </w:rPr>
      </w:pPr>
      <w:r w:rsidRPr="006F5FAE">
        <w:rPr>
          <w:sz w:val="28"/>
          <w:szCs w:val="28"/>
          <w:lang w:val="uk-UA"/>
        </w:rPr>
        <w:t>Розглянувши подання начальника відділу молоді та спорту мі</w:t>
      </w:r>
      <w:r w:rsidR="00C81618" w:rsidRPr="006F5FAE">
        <w:rPr>
          <w:sz w:val="28"/>
          <w:szCs w:val="28"/>
          <w:lang w:val="uk-UA"/>
        </w:rPr>
        <w:t xml:space="preserve">ської ради Плотницького </w:t>
      </w:r>
      <w:r w:rsidR="006F5FAE">
        <w:rPr>
          <w:sz w:val="28"/>
          <w:szCs w:val="28"/>
          <w:lang w:val="uk-UA"/>
        </w:rPr>
        <w:t>М.</w:t>
      </w:r>
      <w:r w:rsidR="006B7883">
        <w:rPr>
          <w:sz w:val="28"/>
          <w:szCs w:val="28"/>
          <w:lang w:val="uk-UA"/>
        </w:rPr>
        <w:t xml:space="preserve"> </w:t>
      </w:r>
      <w:r w:rsidR="006F5FAE">
        <w:rPr>
          <w:sz w:val="28"/>
          <w:szCs w:val="28"/>
          <w:lang w:val="uk-UA"/>
        </w:rPr>
        <w:t xml:space="preserve">Г. щодо граничної чисельності </w:t>
      </w:r>
      <w:r w:rsidR="006F5FAE" w:rsidRPr="006F5FAE">
        <w:rPr>
          <w:sz w:val="28"/>
          <w:szCs w:val="28"/>
          <w:lang w:val="uk-UA"/>
        </w:rPr>
        <w:t>міського центру фізичного</w:t>
      </w:r>
      <w:r w:rsidR="006F5FAE">
        <w:rPr>
          <w:sz w:val="28"/>
          <w:szCs w:val="28"/>
          <w:lang w:val="uk-UA"/>
        </w:rPr>
        <w:t xml:space="preserve"> </w:t>
      </w:r>
      <w:r w:rsidR="006F5FAE" w:rsidRPr="006F5FAE">
        <w:rPr>
          <w:sz w:val="28"/>
          <w:szCs w:val="28"/>
          <w:lang w:val="uk-UA"/>
        </w:rPr>
        <w:t>здоров’я населення «Спорт для всіх»</w:t>
      </w:r>
      <w:r w:rsidR="006F5FAE">
        <w:rPr>
          <w:sz w:val="28"/>
          <w:szCs w:val="28"/>
          <w:lang w:val="uk-UA"/>
        </w:rPr>
        <w:t xml:space="preserve"> </w:t>
      </w:r>
      <w:r w:rsidR="006F5FAE" w:rsidRPr="006F5FAE">
        <w:rPr>
          <w:sz w:val="28"/>
          <w:szCs w:val="28"/>
          <w:lang w:val="uk-UA"/>
        </w:rPr>
        <w:t>відділу молоді та спорту</w:t>
      </w:r>
      <w:r w:rsidR="006F5FAE">
        <w:rPr>
          <w:sz w:val="28"/>
          <w:szCs w:val="28"/>
          <w:lang w:val="uk-UA"/>
        </w:rPr>
        <w:t xml:space="preserve"> </w:t>
      </w:r>
      <w:r w:rsidR="006F5FAE" w:rsidRPr="006F5FAE">
        <w:rPr>
          <w:sz w:val="28"/>
          <w:szCs w:val="28"/>
          <w:lang w:val="uk-UA"/>
        </w:rPr>
        <w:t>Глухівської міської ради</w:t>
      </w:r>
      <w:r w:rsidR="006F5FAE">
        <w:rPr>
          <w:sz w:val="28"/>
          <w:szCs w:val="28"/>
          <w:lang w:val="uk-UA"/>
        </w:rPr>
        <w:t xml:space="preserve">, керуючись пунктом 1 статті 54 та статтею 59 Закону України </w:t>
      </w:r>
      <w:r w:rsidR="00836F71">
        <w:rPr>
          <w:sz w:val="28"/>
          <w:szCs w:val="28"/>
          <w:lang w:val="uk-UA"/>
        </w:rPr>
        <w:t>«П</w:t>
      </w:r>
      <w:r w:rsidR="006F5FAE">
        <w:rPr>
          <w:sz w:val="28"/>
          <w:szCs w:val="28"/>
          <w:lang w:val="uk-UA"/>
        </w:rPr>
        <w:t>ро місцеве самоврядування</w:t>
      </w:r>
      <w:r w:rsidR="00836F71">
        <w:rPr>
          <w:sz w:val="28"/>
          <w:szCs w:val="28"/>
          <w:lang w:val="uk-UA"/>
        </w:rPr>
        <w:t xml:space="preserve"> в Україні», </w:t>
      </w:r>
      <w:r w:rsidR="00836F71" w:rsidRPr="00836F71">
        <w:rPr>
          <w:b/>
          <w:sz w:val="28"/>
          <w:szCs w:val="28"/>
          <w:lang w:val="uk-UA"/>
        </w:rPr>
        <w:t>міська рада</w:t>
      </w:r>
      <w:r w:rsidR="00836F71">
        <w:rPr>
          <w:sz w:val="28"/>
          <w:szCs w:val="28"/>
          <w:lang w:val="uk-UA"/>
        </w:rPr>
        <w:t xml:space="preserve"> </w:t>
      </w:r>
      <w:r w:rsidR="00836F71" w:rsidRPr="00836F71">
        <w:rPr>
          <w:b/>
          <w:sz w:val="28"/>
          <w:szCs w:val="28"/>
          <w:lang w:val="uk-UA"/>
        </w:rPr>
        <w:t>ВИРІШИЛА</w:t>
      </w:r>
      <w:r w:rsidR="00836F71">
        <w:rPr>
          <w:b/>
          <w:sz w:val="28"/>
          <w:szCs w:val="28"/>
          <w:lang w:val="uk-UA"/>
        </w:rPr>
        <w:t>:</w:t>
      </w:r>
    </w:p>
    <w:p w:rsidR="00DA706C" w:rsidRDefault="00DA706C" w:rsidP="006F5FAE">
      <w:pPr>
        <w:ind w:firstLine="709"/>
        <w:jc w:val="both"/>
        <w:rPr>
          <w:b/>
          <w:sz w:val="28"/>
          <w:szCs w:val="28"/>
          <w:lang w:val="uk-UA"/>
        </w:rPr>
      </w:pPr>
    </w:p>
    <w:p w:rsidR="00473ACA" w:rsidRPr="00473ACA" w:rsidRDefault="0075053A" w:rsidP="00473ACA">
      <w:pPr>
        <w:pStyle w:val="a3"/>
        <w:numPr>
          <w:ilvl w:val="0"/>
          <w:numId w:val="3"/>
        </w:numPr>
        <w:ind w:left="0" w:firstLine="69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</w:t>
      </w:r>
      <w:r w:rsidR="00731FE0">
        <w:rPr>
          <w:sz w:val="28"/>
          <w:szCs w:val="28"/>
          <w:lang w:val="uk-UA"/>
        </w:rPr>
        <w:t>и</w:t>
      </w:r>
      <w:r w:rsidR="00473ACA" w:rsidRPr="00473ACA">
        <w:rPr>
          <w:sz w:val="28"/>
          <w:szCs w:val="28"/>
          <w:lang w:val="uk-UA"/>
        </w:rPr>
        <w:t>ти штатну чи</w:t>
      </w:r>
      <w:r w:rsidR="00731FE0">
        <w:rPr>
          <w:sz w:val="28"/>
          <w:szCs w:val="28"/>
          <w:lang w:val="uk-UA"/>
        </w:rPr>
        <w:t xml:space="preserve">сельність працівників </w:t>
      </w:r>
      <w:r w:rsidR="00473ACA" w:rsidRPr="00473ACA">
        <w:rPr>
          <w:sz w:val="28"/>
          <w:szCs w:val="28"/>
          <w:lang w:val="uk-UA"/>
        </w:rPr>
        <w:t>міського центру фізичного здоров’я населення «Спорт для всіх» відділу молоді та спорту Глухівської міської ради на три штатні одиниці та визн</w:t>
      </w:r>
      <w:r w:rsidR="00731FE0">
        <w:rPr>
          <w:sz w:val="28"/>
          <w:szCs w:val="28"/>
          <w:lang w:val="uk-UA"/>
        </w:rPr>
        <w:t>ачити його граничну чисельність</w:t>
      </w:r>
      <w:r w:rsidR="00473ACA" w:rsidRPr="00473ACA">
        <w:rPr>
          <w:sz w:val="28"/>
          <w:szCs w:val="28"/>
          <w:lang w:val="uk-UA"/>
        </w:rPr>
        <w:t xml:space="preserve"> 7 штатних одиниць</w:t>
      </w:r>
      <w:r w:rsidR="009A4F68">
        <w:rPr>
          <w:sz w:val="28"/>
          <w:szCs w:val="28"/>
          <w:lang w:val="uk-UA"/>
        </w:rPr>
        <w:t>.</w:t>
      </w:r>
    </w:p>
    <w:p w:rsidR="00D45BB7" w:rsidRPr="00ED6EE0" w:rsidRDefault="00ED6EE0" w:rsidP="00473ACA">
      <w:pPr>
        <w:pStyle w:val="FR2"/>
        <w:numPr>
          <w:ilvl w:val="0"/>
          <w:numId w:val="3"/>
        </w:numPr>
        <w:spacing w:line="240" w:lineRule="auto"/>
        <w:ind w:left="0" w:firstLine="69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96CBE">
        <w:rPr>
          <w:sz w:val="28"/>
          <w:szCs w:val="28"/>
        </w:rPr>
        <w:t>ане р</w:t>
      </w:r>
      <w:r w:rsidR="00473ACA">
        <w:rPr>
          <w:sz w:val="28"/>
          <w:szCs w:val="28"/>
        </w:rPr>
        <w:t>ішення ввести в дію з 01.01.2021</w:t>
      </w:r>
      <w:r w:rsidR="00A96CBE">
        <w:rPr>
          <w:sz w:val="28"/>
          <w:szCs w:val="28"/>
        </w:rPr>
        <w:t xml:space="preserve"> року</w:t>
      </w:r>
      <w:r w:rsidR="00D45BB7" w:rsidRPr="00ED6EE0">
        <w:rPr>
          <w:sz w:val="28"/>
          <w:szCs w:val="28"/>
        </w:rPr>
        <w:tab/>
      </w:r>
    </w:p>
    <w:p w:rsidR="00AC390A" w:rsidRPr="00104739" w:rsidRDefault="000E6844" w:rsidP="00473ACA">
      <w:pPr>
        <w:pStyle w:val="a3"/>
        <w:numPr>
          <w:ilvl w:val="0"/>
          <w:numId w:val="3"/>
        </w:numPr>
        <w:ind w:left="0" w:firstLine="698"/>
        <w:jc w:val="both"/>
        <w:rPr>
          <w:b/>
          <w:sz w:val="28"/>
          <w:szCs w:val="28"/>
          <w:lang w:val="uk-UA"/>
        </w:rPr>
      </w:pPr>
      <w:r w:rsidRPr="007D4CB2">
        <w:rPr>
          <w:sz w:val="28"/>
          <w:szCs w:val="28"/>
          <w:lang w:val="uk-UA"/>
        </w:rPr>
        <w:t>Організацію виконання ц</w:t>
      </w:r>
      <w:r w:rsidR="007D4CB2">
        <w:rPr>
          <w:sz w:val="28"/>
          <w:szCs w:val="28"/>
          <w:lang w:val="uk-UA"/>
        </w:rPr>
        <w:t>ього рішення покласти на відділ</w:t>
      </w:r>
      <w:r w:rsidR="00D25E48">
        <w:rPr>
          <w:sz w:val="28"/>
          <w:szCs w:val="28"/>
          <w:lang w:val="uk-UA"/>
        </w:rPr>
        <w:t xml:space="preserve"> молоді та спорту міської ради</w:t>
      </w:r>
      <w:r w:rsidR="00731FE0">
        <w:rPr>
          <w:sz w:val="28"/>
          <w:szCs w:val="28"/>
          <w:lang w:val="uk-UA"/>
        </w:rPr>
        <w:t xml:space="preserve"> (начальник Плотницький М. Г.)</w:t>
      </w:r>
      <w:r w:rsidR="00D25E48">
        <w:rPr>
          <w:sz w:val="28"/>
          <w:szCs w:val="28"/>
          <w:lang w:val="uk-UA"/>
        </w:rPr>
        <w:t>, а контроль на заступника міського голови з питань діяльності виконавчих органів</w:t>
      </w:r>
      <w:r w:rsidR="007C3B93">
        <w:rPr>
          <w:sz w:val="28"/>
          <w:szCs w:val="28"/>
          <w:lang w:val="uk-UA"/>
        </w:rPr>
        <w:t xml:space="preserve"> міської ради      </w:t>
      </w:r>
      <w:r w:rsidR="00110EA4">
        <w:rPr>
          <w:sz w:val="28"/>
          <w:szCs w:val="28"/>
          <w:lang w:val="uk-UA"/>
        </w:rPr>
        <w:t>Васильєву М. І.</w:t>
      </w:r>
      <w:r w:rsidR="007D4CB2">
        <w:rPr>
          <w:sz w:val="28"/>
          <w:szCs w:val="28"/>
          <w:lang w:val="uk-UA"/>
        </w:rPr>
        <w:t xml:space="preserve"> та постійну комісію міської ради з питань</w:t>
      </w:r>
      <w:r w:rsidR="00110EA4">
        <w:rPr>
          <w:sz w:val="28"/>
          <w:szCs w:val="28"/>
          <w:lang w:val="uk-UA"/>
        </w:rPr>
        <w:t xml:space="preserve"> освіти, культури, охорони здоров</w:t>
      </w:r>
      <w:r w:rsidR="00110EA4" w:rsidRPr="00110EA4">
        <w:rPr>
          <w:sz w:val="28"/>
          <w:szCs w:val="28"/>
          <w:lang w:val="uk-UA"/>
        </w:rPr>
        <w:t>’</w:t>
      </w:r>
      <w:r w:rsidR="00110EA4">
        <w:rPr>
          <w:sz w:val="28"/>
          <w:szCs w:val="28"/>
          <w:lang w:val="uk-UA"/>
        </w:rPr>
        <w:t>я, фізичного виховання і спорту, соціальної політики, законності, правопорядку, протидії корупції, регламенту та депутатської етики (голова комісії Терещенко І. І.)</w:t>
      </w:r>
      <w:r w:rsidR="007D4CB2">
        <w:rPr>
          <w:sz w:val="28"/>
          <w:szCs w:val="28"/>
          <w:lang w:val="uk-UA"/>
        </w:rPr>
        <w:t xml:space="preserve"> </w:t>
      </w:r>
    </w:p>
    <w:p w:rsidR="00104739" w:rsidRPr="007D4CB2" w:rsidRDefault="00104739" w:rsidP="00104739">
      <w:pPr>
        <w:pStyle w:val="a3"/>
        <w:ind w:left="709"/>
        <w:jc w:val="both"/>
        <w:rPr>
          <w:b/>
          <w:sz w:val="28"/>
          <w:szCs w:val="28"/>
          <w:lang w:val="uk-UA"/>
        </w:rPr>
      </w:pPr>
    </w:p>
    <w:p w:rsidR="008B1AC9" w:rsidRPr="00EA4534" w:rsidRDefault="008B1AC9" w:rsidP="008B1AC9">
      <w:pPr>
        <w:jc w:val="both"/>
        <w:rPr>
          <w:sz w:val="28"/>
          <w:szCs w:val="28"/>
          <w:lang w:val="uk-UA"/>
        </w:rPr>
      </w:pPr>
    </w:p>
    <w:p w:rsidR="008B1AC9" w:rsidRDefault="008B1AC9" w:rsidP="008B1AC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Pr="00EA453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04739">
        <w:rPr>
          <w:b/>
          <w:sz w:val="28"/>
          <w:szCs w:val="28"/>
          <w:lang w:val="uk-UA"/>
        </w:rPr>
        <w:t>Надія ВАЙЛО</w:t>
      </w:r>
    </w:p>
    <w:p w:rsidR="00A05E36" w:rsidRDefault="00A05E36" w:rsidP="008B1AC9">
      <w:pPr>
        <w:jc w:val="both"/>
        <w:rPr>
          <w:b/>
          <w:sz w:val="28"/>
          <w:szCs w:val="28"/>
          <w:lang w:val="uk-UA"/>
        </w:rPr>
      </w:pPr>
    </w:p>
    <w:p w:rsidR="00A05E36" w:rsidRDefault="00A05E36" w:rsidP="008B1AC9">
      <w:pPr>
        <w:jc w:val="both"/>
        <w:rPr>
          <w:b/>
          <w:sz w:val="28"/>
          <w:szCs w:val="28"/>
          <w:lang w:val="uk-UA"/>
        </w:rPr>
      </w:pPr>
    </w:p>
    <w:p w:rsidR="00A05E36" w:rsidRDefault="00A05E36" w:rsidP="00A05E36">
      <w:pPr>
        <w:rPr>
          <w:rFonts w:eastAsia="Calibri"/>
          <w:sz w:val="28"/>
          <w:szCs w:val="28"/>
          <w:lang w:val="uk-UA"/>
        </w:rPr>
      </w:pPr>
    </w:p>
    <w:p w:rsidR="00A05E36" w:rsidRDefault="00A05E36" w:rsidP="00A05E36">
      <w:pPr>
        <w:rPr>
          <w:rFonts w:eastAsia="Calibri"/>
          <w:sz w:val="28"/>
          <w:szCs w:val="28"/>
          <w:lang w:val="uk-UA"/>
        </w:rPr>
      </w:pPr>
    </w:p>
    <w:p w:rsidR="00A05E36" w:rsidRDefault="00A05E36" w:rsidP="00A05E36">
      <w:pPr>
        <w:rPr>
          <w:rFonts w:eastAsia="Calibri"/>
          <w:sz w:val="28"/>
          <w:szCs w:val="28"/>
          <w:lang w:val="uk-UA"/>
        </w:rPr>
      </w:pPr>
    </w:p>
    <w:p w:rsidR="00925E2D" w:rsidRPr="00A05E36" w:rsidRDefault="00925E2D">
      <w:pPr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925E2D" w:rsidRPr="00A05E36" w:rsidSect="001A7529">
      <w:pgSz w:w="11909" w:h="16834"/>
      <w:pgMar w:top="1134" w:right="56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206FC"/>
    <w:multiLevelType w:val="hybridMultilevel"/>
    <w:tmpl w:val="A7C0D9FA"/>
    <w:lvl w:ilvl="0" w:tplc="D83066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6E51"/>
    <w:multiLevelType w:val="hybridMultilevel"/>
    <w:tmpl w:val="420636CE"/>
    <w:lvl w:ilvl="0" w:tplc="2BFA9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FB6625"/>
    <w:multiLevelType w:val="hybridMultilevel"/>
    <w:tmpl w:val="A8DEC590"/>
    <w:lvl w:ilvl="0" w:tplc="04220011">
      <w:start w:val="1"/>
      <w:numFmt w:val="decimal"/>
      <w:lvlText w:val="%1)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526B245B"/>
    <w:multiLevelType w:val="hybridMultilevel"/>
    <w:tmpl w:val="622CAF74"/>
    <w:lvl w:ilvl="0" w:tplc="36526B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AC9"/>
    <w:rsid w:val="000E6844"/>
    <w:rsid w:val="000E7003"/>
    <w:rsid w:val="000F43C5"/>
    <w:rsid w:val="00104739"/>
    <w:rsid w:val="00110EA4"/>
    <w:rsid w:val="0017149E"/>
    <w:rsid w:val="001B17DA"/>
    <w:rsid w:val="00295CF4"/>
    <w:rsid w:val="002F5081"/>
    <w:rsid w:val="00391CEB"/>
    <w:rsid w:val="003B56D7"/>
    <w:rsid w:val="00447AA1"/>
    <w:rsid w:val="00473ACA"/>
    <w:rsid w:val="00486E37"/>
    <w:rsid w:val="004A4A6C"/>
    <w:rsid w:val="004A7886"/>
    <w:rsid w:val="004F2FDB"/>
    <w:rsid w:val="005D52EC"/>
    <w:rsid w:val="006B7883"/>
    <w:rsid w:val="006D2D64"/>
    <w:rsid w:val="006F5FAE"/>
    <w:rsid w:val="00731FE0"/>
    <w:rsid w:val="0075053A"/>
    <w:rsid w:val="00783A9C"/>
    <w:rsid w:val="007C3B93"/>
    <w:rsid w:val="007D4CB2"/>
    <w:rsid w:val="008172C1"/>
    <w:rsid w:val="00836F71"/>
    <w:rsid w:val="008B1AC9"/>
    <w:rsid w:val="00915E00"/>
    <w:rsid w:val="00925E2D"/>
    <w:rsid w:val="009A196E"/>
    <w:rsid w:val="009A4F68"/>
    <w:rsid w:val="009D1508"/>
    <w:rsid w:val="00A05E36"/>
    <w:rsid w:val="00A8461C"/>
    <w:rsid w:val="00A96CBE"/>
    <w:rsid w:val="00AC390A"/>
    <w:rsid w:val="00BB5823"/>
    <w:rsid w:val="00C81618"/>
    <w:rsid w:val="00D21B3A"/>
    <w:rsid w:val="00D25E48"/>
    <w:rsid w:val="00D45BB7"/>
    <w:rsid w:val="00D96A20"/>
    <w:rsid w:val="00DA706C"/>
    <w:rsid w:val="00ED6EE0"/>
    <w:rsid w:val="00F7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5EB83"/>
  <w15:chartTrackingRefBased/>
  <w15:docId w15:val="{90D0FFBD-CA05-4A93-AF1B-28B89E26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1AC9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1AC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FR2">
    <w:name w:val="FR2"/>
    <w:rsid w:val="008B1AC9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B1A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196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A19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9620C-3F6A-4E6B-8AF4-6617A8153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2020-12-23T07:35:00Z</cp:lastPrinted>
  <dcterms:created xsi:type="dcterms:W3CDTF">2020-12-21T13:08:00Z</dcterms:created>
  <dcterms:modified xsi:type="dcterms:W3CDTF">2020-12-29T08:23:00Z</dcterms:modified>
</cp:coreProperties>
</file>