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ED2" w:rsidRDefault="00B34181" w:rsidP="00D52ED2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2717165</wp:posOffset>
            </wp:positionH>
            <wp:positionV relativeFrom="paragraph">
              <wp:posOffset>92710</wp:posOffset>
            </wp:positionV>
            <wp:extent cx="438150" cy="560705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C15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52ED2" w:rsidRDefault="00D52ED2" w:rsidP="00D52ED2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2ED2" w:rsidRDefault="00D52ED2" w:rsidP="00D52ED2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38E6" w:rsidRDefault="003338E6" w:rsidP="00D52ED2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86AA3" w:rsidRPr="00D52ED2" w:rsidRDefault="00186AA3" w:rsidP="00D52ED2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52ED2">
        <w:rPr>
          <w:rFonts w:ascii="Times New Roman" w:hAnsi="Times New Roman" w:cs="Times New Roman"/>
          <w:b/>
          <w:sz w:val="28"/>
          <w:szCs w:val="28"/>
        </w:rPr>
        <w:t>ГЛУХ</w:t>
      </w:r>
      <w:proofErr w:type="gramEnd"/>
      <w:r w:rsidRPr="00D52ED2">
        <w:rPr>
          <w:rFonts w:ascii="Times New Roman" w:hAnsi="Times New Roman" w:cs="Times New Roman"/>
          <w:b/>
          <w:sz w:val="28"/>
          <w:szCs w:val="28"/>
        </w:rPr>
        <w:t>ІВСЬКА МІСЬКА РАДА СУМСЬКОЇ ОБЛАСТІ</w:t>
      </w:r>
    </w:p>
    <w:p w:rsidR="00FF0BD7" w:rsidRPr="00D52ED2" w:rsidRDefault="007C0A6E" w:rsidP="00D52ED2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</w:t>
      </w:r>
      <w:r w:rsidR="0058671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Е </w:t>
      </w:r>
      <w:r w:rsidR="004D12AF" w:rsidRPr="00D52ED2">
        <w:rPr>
          <w:rFonts w:ascii="Times New Roman" w:hAnsi="Times New Roman" w:cs="Times New Roman"/>
          <w:b/>
          <w:bCs/>
          <w:sz w:val="28"/>
          <w:szCs w:val="28"/>
        </w:rPr>
        <w:t>СКЛИКАННЯ</w:t>
      </w:r>
    </w:p>
    <w:p w:rsidR="00FF0BD7" w:rsidRPr="007002E4" w:rsidRDefault="0024499C" w:rsidP="00D52ED2">
      <w:pPr>
        <w:pStyle w:val="a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П</w:t>
      </w:r>
      <w:r w:rsidR="00111014" w:rsidRPr="00710A3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ЯТА</w:t>
      </w:r>
      <w:r w:rsidR="004D12AF" w:rsidRPr="007002E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СЕСІЯ</w:t>
      </w:r>
    </w:p>
    <w:p w:rsidR="00FF0BD7" w:rsidRPr="003F5E07" w:rsidRDefault="0094780B" w:rsidP="00D52ED2">
      <w:pPr>
        <w:pStyle w:val="a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ПЕРШЕ</w:t>
      </w:r>
      <w:r w:rsidR="004F34A3" w:rsidRPr="003F5E0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</w:t>
      </w:r>
      <w:r w:rsidR="00DB0585" w:rsidRPr="003F5E0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ПЛЕНАРНЕ ЗАСІДАННЯ</w:t>
      </w:r>
    </w:p>
    <w:p w:rsidR="00FF0BD7" w:rsidRPr="00D52ED2" w:rsidRDefault="00FF0BD7" w:rsidP="00D52ED2">
      <w:pPr>
        <w:pStyle w:val="a7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D52ED2">
        <w:rPr>
          <w:rFonts w:ascii="Times New Roman" w:hAnsi="Times New Roman" w:cs="Times New Roman"/>
          <w:b/>
          <w:bCs/>
          <w:sz w:val="32"/>
          <w:szCs w:val="32"/>
        </w:rPr>
        <w:t>Р І Ш Е Н Н Я</w:t>
      </w:r>
    </w:p>
    <w:p w:rsidR="00D52ED2" w:rsidRPr="00B34181" w:rsidRDefault="00D52ED2" w:rsidP="00D52ED2">
      <w:pPr>
        <w:pStyle w:val="a7"/>
        <w:jc w:val="center"/>
        <w:rPr>
          <w:rFonts w:ascii="Times New Roman" w:hAnsi="Times New Roman" w:cs="Times New Roman"/>
          <w:b/>
          <w:bCs/>
          <w:sz w:val="27"/>
          <w:szCs w:val="27"/>
          <w:lang w:val="uk-UA"/>
        </w:rPr>
      </w:pPr>
    </w:p>
    <w:p w:rsidR="00FF0BD7" w:rsidRPr="00B34181" w:rsidRDefault="000B3A30" w:rsidP="006879FB">
      <w:pPr>
        <w:pStyle w:val="a7"/>
        <w:tabs>
          <w:tab w:val="left" w:pos="4678"/>
          <w:tab w:val="left" w:pos="4820"/>
        </w:tabs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25.03.2021</w:t>
      </w:r>
      <w:r w:rsidR="006879FB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FF0BD7" w:rsidRPr="00B34181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954580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FF0BD7" w:rsidRPr="00B341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458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FF0BD7" w:rsidRPr="00B3418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52ED2" w:rsidRPr="00B341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456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52ED2" w:rsidRPr="00B3418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FF0BD7" w:rsidRPr="00B3418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6879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0BD7" w:rsidRPr="00B3418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м. Глухів </w:t>
      </w:r>
      <w:r w:rsidR="00D52ED2" w:rsidRPr="00B3418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 </w:t>
      </w:r>
      <w:r w:rsidR="0095458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</w:t>
      </w:r>
      <w:r w:rsidR="00D52ED2" w:rsidRPr="00B3418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</w:t>
      </w:r>
      <w:r w:rsidR="0095458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</w:t>
      </w:r>
      <w:r w:rsidR="004F34A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</w:t>
      </w:r>
      <w:r w:rsidR="00D0026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</w:t>
      </w:r>
      <w:r w:rsidR="004F34A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F0BD7" w:rsidRPr="00B34181">
        <w:rPr>
          <w:rFonts w:ascii="Times New Roman" w:hAnsi="Times New Roman" w:cs="Times New Roman"/>
          <w:color w:val="000000"/>
          <w:sz w:val="24"/>
          <w:szCs w:val="24"/>
          <w:lang w:val="uk-UA"/>
        </w:rPr>
        <w:t>№</w:t>
      </w:r>
      <w:r w:rsidR="007C0A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171</w:t>
      </w:r>
    </w:p>
    <w:p w:rsidR="00863B2B" w:rsidRPr="00863B2B" w:rsidRDefault="00863B2B" w:rsidP="00D52ED2">
      <w:pPr>
        <w:pStyle w:val="a7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</w:pPr>
    </w:p>
    <w:p w:rsidR="00A83373" w:rsidRPr="00111014" w:rsidRDefault="00FF0BD7" w:rsidP="007D042E">
      <w:pPr>
        <w:pStyle w:val="a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342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B614B8" w:rsidRPr="00C342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затвердження </w:t>
      </w:r>
      <w:r w:rsidR="00A83373" w:rsidRPr="00C342E2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  <w:r w:rsidR="00B614B8" w:rsidRPr="00C342E2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A83373" w:rsidRPr="00C342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адміністративних послуг, </w:t>
      </w:r>
      <w:r w:rsidR="00B614B8" w:rsidRPr="00C342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 </w:t>
      </w:r>
      <w:r w:rsidR="00A83373" w:rsidRPr="00C342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надаються </w:t>
      </w:r>
      <w:r w:rsidR="00586718" w:rsidRPr="00C342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</w:t>
      </w:r>
      <w:r w:rsidR="00941A38" w:rsidRPr="00C342E2">
        <w:rPr>
          <w:rFonts w:ascii="Times New Roman" w:hAnsi="Times New Roman" w:cs="Times New Roman"/>
          <w:b/>
          <w:sz w:val="28"/>
          <w:szCs w:val="28"/>
          <w:lang w:val="uk-UA"/>
        </w:rPr>
        <w:t>ц</w:t>
      </w:r>
      <w:r w:rsidR="00197BBF" w:rsidRPr="00C342E2">
        <w:rPr>
          <w:rFonts w:ascii="Times New Roman" w:hAnsi="Times New Roman" w:cs="Times New Roman"/>
          <w:b/>
          <w:sz w:val="28"/>
          <w:szCs w:val="28"/>
          <w:lang w:val="uk-UA"/>
        </w:rPr>
        <w:t>ентр</w:t>
      </w:r>
      <w:r w:rsidR="00941A38" w:rsidRPr="00C342E2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197BBF" w:rsidRPr="00C342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надання адміністративних послуг</w:t>
      </w:r>
      <w:r w:rsidR="00F008BD" w:rsidRPr="00C342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53159" w:rsidRPr="00C342E2">
        <w:rPr>
          <w:rFonts w:ascii="Times New Roman" w:hAnsi="Times New Roman" w:cs="Times New Roman"/>
          <w:b/>
          <w:sz w:val="28"/>
          <w:szCs w:val="28"/>
          <w:lang w:val="uk-UA"/>
        </w:rPr>
        <w:t>Глух</w:t>
      </w:r>
      <w:r w:rsidR="007002E4" w:rsidRPr="00C342E2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B64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вської міської </w:t>
      </w:r>
      <w:r w:rsidR="009454D8" w:rsidRPr="00C342E2">
        <w:rPr>
          <w:rFonts w:ascii="Times New Roman" w:hAnsi="Times New Roman" w:cs="Times New Roman"/>
          <w:b/>
          <w:sz w:val="28"/>
          <w:szCs w:val="28"/>
          <w:lang w:val="uk-UA"/>
        </w:rPr>
        <w:t>ради</w:t>
      </w:r>
      <w:r w:rsidR="00586718" w:rsidRPr="00C342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на віддаленому робочому місці адміністратора</w:t>
      </w:r>
      <w:r w:rsidR="001110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новій редакції</w:t>
      </w:r>
    </w:p>
    <w:p w:rsidR="007D042E" w:rsidRDefault="007D042E" w:rsidP="007D042E">
      <w:pPr>
        <w:pStyle w:val="a7"/>
        <w:jc w:val="both"/>
        <w:rPr>
          <w:szCs w:val="28"/>
          <w:lang w:val="uk-UA"/>
        </w:rPr>
      </w:pPr>
    </w:p>
    <w:p w:rsidR="005C1FD1" w:rsidRDefault="000A2C3C" w:rsidP="006119D9">
      <w:pPr>
        <w:pStyle w:val="2"/>
        <w:ind w:right="2"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З метою підвищення якості </w:t>
      </w:r>
      <w:r w:rsidR="00586718">
        <w:rPr>
          <w:szCs w:val="28"/>
          <w:lang w:val="uk-UA"/>
        </w:rPr>
        <w:t xml:space="preserve">надання адміністративних послуг, </w:t>
      </w:r>
      <w:r>
        <w:rPr>
          <w:szCs w:val="28"/>
          <w:lang w:val="uk-UA"/>
        </w:rPr>
        <w:t>забезпечення їх відкритості та доступності, запобігання проявам корупції, відповідно до Законів України «Про адміністративні послуги», «Про дозвільн</w:t>
      </w:r>
      <w:r w:rsidR="008079A5">
        <w:rPr>
          <w:szCs w:val="28"/>
          <w:lang w:val="uk-UA"/>
        </w:rPr>
        <w:t>у систему в сфері господарської діяльності</w:t>
      </w:r>
      <w:r w:rsidR="00C342E2">
        <w:rPr>
          <w:szCs w:val="28"/>
          <w:lang w:val="uk-UA"/>
        </w:rPr>
        <w:t>», розпоряджен</w:t>
      </w:r>
      <w:r w:rsidR="0094780B">
        <w:rPr>
          <w:szCs w:val="28"/>
          <w:lang w:val="uk-UA"/>
        </w:rPr>
        <w:t>ь</w:t>
      </w:r>
      <w:r>
        <w:rPr>
          <w:szCs w:val="28"/>
          <w:lang w:val="uk-UA"/>
        </w:rPr>
        <w:t xml:space="preserve"> Кабі</w:t>
      </w:r>
      <w:r w:rsidR="00192C93">
        <w:rPr>
          <w:szCs w:val="28"/>
          <w:lang w:val="uk-UA"/>
        </w:rPr>
        <w:t>нету Міністрів України від 16</w:t>
      </w:r>
      <w:r w:rsidR="001E6F71">
        <w:rPr>
          <w:szCs w:val="28"/>
          <w:lang w:val="uk-UA"/>
        </w:rPr>
        <w:t xml:space="preserve"> </w:t>
      </w:r>
      <w:r w:rsidR="00917386">
        <w:rPr>
          <w:szCs w:val="28"/>
          <w:lang w:val="uk-UA"/>
        </w:rPr>
        <w:t>травня</w:t>
      </w:r>
      <w:r w:rsidR="009D3FB0">
        <w:rPr>
          <w:szCs w:val="28"/>
          <w:lang w:val="uk-UA"/>
        </w:rPr>
        <w:t xml:space="preserve"> </w:t>
      </w:r>
      <w:r>
        <w:rPr>
          <w:szCs w:val="28"/>
          <w:lang w:val="uk-UA"/>
        </w:rPr>
        <w:t>2014</w:t>
      </w:r>
      <w:r w:rsidR="00E915D0">
        <w:rPr>
          <w:szCs w:val="28"/>
          <w:lang w:val="uk-UA"/>
        </w:rPr>
        <w:t>р. №</w:t>
      </w:r>
      <w:r>
        <w:rPr>
          <w:szCs w:val="28"/>
          <w:lang w:val="uk-UA"/>
        </w:rPr>
        <w:t xml:space="preserve"> 523-р «Деякі питання надання адміністративних послуг органів виконавчої влади через центри надання адміністративних послуг</w:t>
      </w:r>
      <w:r w:rsidR="00723110">
        <w:rPr>
          <w:szCs w:val="28"/>
          <w:lang w:val="uk-UA"/>
        </w:rPr>
        <w:t>»</w:t>
      </w:r>
      <w:r w:rsidR="008E77A2">
        <w:rPr>
          <w:szCs w:val="28"/>
          <w:lang w:val="uk-UA"/>
        </w:rPr>
        <w:t>, від</w:t>
      </w:r>
      <w:r w:rsidR="008E77A2" w:rsidRPr="008E77A2">
        <w:rPr>
          <w:szCs w:val="28"/>
          <w:lang w:val="uk-UA"/>
        </w:rPr>
        <w:t xml:space="preserve"> </w:t>
      </w:r>
      <w:r w:rsidR="006814CD">
        <w:rPr>
          <w:szCs w:val="28"/>
          <w:lang w:val="uk-UA"/>
        </w:rPr>
        <w:t xml:space="preserve">17 лютого </w:t>
      </w:r>
      <w:r w:rsidR="009D3FB0">
        <w:rPr>
          <w:szCs w:val="28"/>
          <w:lang w:val="uk-UA"/>
        </w:rPr>
        <w:t>202</w:t>
      </w:r>
      <w:r w:rsidR="00B4102C">
        <w:rPr>
          <w:szCs w:val="28"/>
          <w:lang w:val="uk-UA"/>
        </w:rPr>
        <w:t>1р.</w:t>
      </w:r>
      <w:r w:rsidR="00E1596D">
        <w:rPr>
          <w:szCs w:val="28"/>
          <w:lang w:val="uk-UA"/>
        </w:rPr>
        <w:t xml:space="preserve"> №123-</w:t>
      </w:r>
      <w:r w:rsidR="004F05E0">
        <w:rPr>
          <w:szCs w:val="28"/>
          <w:lang w:val="uk-UA"/>
        </w:rPr>
        <w:t>р</w:t>
      </w:r>
      <w:r w:rsidR="00B4102C">
        <w:rPr>
          <w:szCs w:val="28"/>
          <w:lang w:val="uk-UA"/>
        </w:rPr>
        <w:t xml:space="preserve"> </w:t>
      </w:r>
      <w:r w:rsidR="0094780B">
        <w:rPr>
          <w:szCs w:val="28"/>
          <w:lang w:val="uk-UA"/>
        </w:rPr>
        <w:t>«Про внесення змін у додаток до розпорядження Кабінету Міністрів України</w:t>
      </w:r>
      <w:r w:rsidR="008E77A2">
        <w:rPr>
          <w:szCs w:val="28"/>
          <w:lang w:val="uk-UA"/>
        </w:rPr>
        <w:t xml:space="preserve"> від 16 травня</w:t>
      </w:r>
      <w:r w:rsidR="001E6F71">
        <w:rPr>
          <w:szCs w:val="28"/>
          <w:lang w:val="uk-UA"/>
        </w:rPr>
        <w:t xml:space="preserve"> </w:t>
      </w:r>
      <w:r w:rsidR="008F5632">
        <w:rPr>
          <w:szCs w:val="28"/>
          <w:lang w:val="uk-UA"/>
        </w:rPr>
        <w:t>2014 р. № </w:t>
      </w:r>
      <w:r w:rsidR="004F05E0">
        <w:rPr>
          <w:szCs w:val="28"/>
          <w:lang w:val="uk-UA"/>
        </w:rPr>
        <w:t>523</w:t>
      </w:r>
      <w:r w:rsidR="00E915D0">
        <w:rPr>
          <w:szCs w:val="28"/>
          <w:lang w:val="uk-UA"/>
        </w:rPr>
        <w:t>-р</w:t>
      </w:r>
      <w:r w:rsidR="007D042E">
        <w:rPr>
          <w:szCs w:val="28"/>
          <w:lang w:val="uk-UA"/>
        </w:rPr>
        <w:t>»</w:t>
      </w:r>
      <w:r w:rsidR="00212845">
        <w:rPr>
          <w:szCs w:val="28"/>
          <w:lang w:val="uk-UA"/>
        </w:rPr>
        <w:t>,</w:t>
      </w:r>
      <w:r w:rsidR="00E1596D">
        <w:rPr>
          <w:szCs w:val="28"/>
          <w:lang w:val="uk-UA"/>
        </w:rPr>
        <w:t xml:space="preserve"> листа управління соціального </w:t>
      </w:r>
      <w:r w:rsidR="008E77A2">
        <w:rPr>
          <w:szCs w:val="28"/>
          <w:lang w:val="uk-UA"/>
        </w:rPr>
        <w:t>захисту Глухівської міської р</w:t>
      </w:r>
      <w:r w:rsidR="00710A35">
        <w:rPr>
          <w:szCs w:val="28"/>
          <w:lang w:val="uk-UA"/>
        </w:rPr>
        <w:t>ади</w:t>
      </w:r>
      <w:r w:rsidR="00E1596D">
        <w:rPr>
          <w:szCs w:val="28"/>
          <w:lang w:val="uk-UA"/>
        </w:rPr>
        <w:t xml:space="preserve"> від</w:t>
      </w:r>
      <w:r w:rsidR="008E77A2">
        <w:rPr>
          <w:szCs w:val="28"/>
          <w:lang w:val="uk-UA"/>
        </w:rPr>
        <w:t xml:space="preserve"> 10.03.2021</w:t>
      </w:r>
      <w:r w:rsidR="00E1596D">
        <w:rPr>
          <w:szCs w:val="28"/>
          <w:lang w:val="uk-UA"/>
        </w:rPr>
        <w:t xml:space="preserve"> №01-40/1133,</w:t>
      </w:r>
      <w:r>
        <w:rPr>
          <w:szCs w:val="28"/>
          <w:lang w:val="uk-UA"/>
        </w:rPr>
        <w:t xml:space="preserve"> керуючись  статт</w:t>
      </w:r>
      <w:r w:rsidR="009454D8">
        <w:rPr>
          <w:szCs w:val="28"/>
          <w:lang w:val="uk-UA"/>
        </w:rPr>
        <w:t>ями</w:t>
      </w:r>
      <w:r>
        <w:rPr>
          <w:szCs w:val="28"/>
          <w:lang w:val="uk-UA"/>
        </w:rPr>
        <w:t xml:space="preserve"> 25</w:t>
      </w:r>
      <w:r w:rsidR="009454D8">
        <w:rPr>
          <w:szCs w:val="28"/>
          <w:lang w:val="uk-UA"/>
        </w:rPr>
        <w:t xml:space="preserve"> та 59</w:t>
      </w:r>
      <w:r>
        <w:rPr>
          <w:szCs w:val="28"/>
          <w:lang w:val="uk-UA"/>
        </w:rPr>
        <w:t xml:space="preserve"> Закону України «Про місцеве самоврядування в Україні»</w:t>
      </w:r>
      <w:r w:rsidR="0068256A">
        <w:rPr>
          <w:szCs w:val="28"/>
          <w:lang w:val="uk-UA"/>
        </w:rPr>
        <w:t>,</w:t>
      </w:r>
      <w:r>
        <w:rPr>
          <w:szCs w:val="28"/>
          <w:lang w:val="uk-UA"/>
        </w:rPr>
        <w:t xml:space="preserve"> </w:t>
      </w:r>
      <w:r w:rsidRPr="000A2C3C">
        <w:rPr>
          <w:b/>
          <w:szCs w:val="28"/>
          <w:lang w:val="uk-UA"/>
        </w:rPr>
        <w:t>міська рада ВИРІШИЛА:</w:t>
      </w:r>
    </w:p>
    <w:p w:rsidR="008079A5" w:rsidRDefault="00AD7BAF" w:rsidP="006119D9">
      <w:pPr>
        <w:tabs>
          <w:tab w:val="left" w:pos="8280"/>
          <w:tab w:val="left" w:pos="9000"/>
        </w:tabs>
        <w:spacing w:after="0" w:line="240" w:lineRule="auto"/>
        <w:ind w:right="2" w:firstLine="567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</w:pPr>
      <w:r w:rsidRPr="00B8193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1. Затвердити</w:t>
      </w:r>
      <w:r w:rsidR="00044E07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 п</w:t>
      </w:r>
      <w:r w:rsidR="00277765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е</w:t>
      </w:r>
      <w:r w:rsidR="000A2C3C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релік адміністративних послуг, </w:t>
      </w:r>
      <w:r w:rsidR="00B614B8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що </w:t>
      </w:r>
      <w:r w:rsidR="00277765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надаються </w:t>
      </w:r>
      <w:r w:rsidR="00586718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у </w:t>
      </w:r>
      <w:r w:rsidR="00941A38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ц</w:t>
      </w:r>
      <w:r w:rsidR="00277765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ентр</w:t>
      </w:r>
      <w:r w:rsidR="00B614B8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і </w:t>
      </w:r>
      <w:r w:rsidR="00277765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надання адміністративних послуг</w:t>
      </w:r>
      <w:r w:rsidR="001A60BA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F008BD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 Глух</w:t>
      </w:r>
      <w:r w:rsidR="001A60BA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івської міської ради</w:t>
      </w:r>
      <w:r w:rsidR="00212845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 в новій редакції</w:t>
      </w:r>
      <w:r w:rsidR="001A60BA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 (додається)</w:t>
      </w:r>
      <w:r w:rsidR="00277765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.</w:t>
      </w:r>
    </w:p>
    <w:p w:rsidR="00586718" w:rsidRPr="00585A3B" w:rsidRDefault="00586718" w:rsidP="006119D9">
      <w:pPr>
        <w:tabs>
          <w:tab w:val="left" w:pos="8280"/>
          <w:tab w:val="left" w:pos="9000"/>
        </w:tabs>
        <w:spacing w:after="0" w:line="240" w:lineRule="auto"/>
        <w:ind w:right="2" w:firstLine="567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2. Затвердити перелік адміністративних послуг, </w:t>
      </w:r>
      <w:r w:rsidR="00B614B8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що 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нада</w:t>
      </w:r>
      <w:r w:rsidR="00B614B8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ю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ться на віддаленому робочому місці адміністратора </w:t>
      </w:r>
      <w:r w:rsidR="00F85D64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центру надання адміністративних послуг  Глухівської міської ради </w:t>
      </w:r>
      <w:r w:rsidR="00212845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 в новій редакції 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(додається).</w:t>
      </w:r>
    </w:p>
    <w:p w:rsidR="00083B35" w:rsidRPr="00A83373" w:rsidRDefault="00EC2950" w:rsidP="006119D9">
      <w:pPr>
        <w:pStyle w:val="a7"/>
        <w:ind w:right="2" w:firstLine="567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3</w:t>
      </w:r>
      <w:r w:rsidR="00197BBF" w:rsidRPr="00B81933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. В</w:t>
      </w:r>
      <w:r w:rsidR="00044E07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изнати</w:t>
      </w:r>
      <w:r w:rsidR="00197BBF" w:rsidRPr="00B81933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 таким, що втрати</w:t>
      </w:r>
      <w:r w:rsidR="00277765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л</w:t>
      </w:r>
      <w:r w:rsidR="00A83373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о</w:t>
      </w:r>
      <w:r w:rsidR="00277765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 чинність</w:t>
      </w:r>
      <w:r w:rsidR="00A83373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 р</w:t>
      </w:r>
      <w:r w:rsidR="00083B3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>ішенн</w:t>
      </w:r>
      <w:r w:rsidR="00B937DB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>я</w:t>
      </w:r>
      <w:r w:rsidR="0021284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 xml:space="preserve"> Глухівської міської ради від 16.12</w:t>
      </w:r>
      <w:r w:rsidR="00083B3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>.20</w:t>
      </w:r>
      <w:r w:rsidR="0021284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>20</w:t>
      </w:r>
      <w:r w:rsidR="009D3FB0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>р.</w:t>
      </w:r>
      <w:r w:rsidR="0021284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 xml:space="preserve"> № 41</w:t>
      </w:r>
      <w:r w:rsidR="00083B3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 xml:space="preserve"> «П</w:t>
      </w:r>
      <w:r w:rsidR="00044E07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>р</w:t>
      </w:r>
      <w:r w:rsidR="00083B3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>о затвердження переліку адміністративних послуг, щ</w:t>
      </w:r>
      <w:r w:rsidR="00044E07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>о</w:t>
      </w:r>
      <w:r w:rsidR="0021284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 xml:space="preserve"> надаються  у ц</w:t>
      </w:r>
      <w:r w:rsidR="00083B3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>ентр</w:t>
      </w:r>
      <w:r w:rsidR="0021284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 xml:space="preserve">і </w:t>
      </w:r>
      <w:r w:rsidR="00083B3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 xml:space="preserve"> </w:t>
      </w:r>
      <w:r w:rsidR="0021284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 xml:space="preserve">надання адміністративних послуг </w:t>
      </w:r>
      <w:r w:rsidR="00083B3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 xml:space="preserve"> Глухівської міської ради</w:t>
      </w:r>
      <w:r w:rsidR="009D3FB0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 xml:space="preserve"> </w:t>
      </w:r>
      <w:r w:rsidR="0021284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>та на віддаленому</w:t>
      </w:r>
      <w:r w:rsidR="007C0A6E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 xml:space="preserve"> робочому місці адміністратора»</w:t>
      </w:r>
    </w:p>
    <w:p w:rsidR="001B59C7" w:rsidRDefault="00EC2950" w:rsidP="006119D9">
      <w:pPr>
        <w:tabs>
          <w:tab w:val="left" w:pos="8280"/>
          <w:tab w:val="left" w:pos="9000"/>
        </w:tabs>
        <w:spacing w:after="0" w:line="240" w:lineRule="auto"/>
        <w:ind w:right="2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>4</w:t>
      </w:r>
      <w:r w:rsidR="00F64F0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>.</w:t>
      </w:r>
      <w:r w:rsidR="00F64F05" w:rsidRPr="00F64F0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Організацію виконання </w:t>
      </w:r>
      <w:r w:rsidR="00044E07">
        <w:rPr>
          <w:rFonts w:ascii="Times New Roman" w:hAnsi="Times New Roman" w:cs="Times New Roman"/>
          <w:color w:val="000000"/>
          <w:sz w:val="28"/>
          <w:szCs w:val="28"/>
          <w:lang w:val="uk-UA"/>
        </w:rPr>
        <w:t>ць</w:t>
      </w:r>
      <w:r w:rsidR="00F64F05" w:rsidRPr="00F64F0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ого рішення покласти на </w:t>
      </w:r>
      <w:r w:rsidR="007C0A6E">
        <w:rPr>
          <w:rFonts w:ascii="Times New Roman" w:hAnsi="Times New Roman" w:cs="Times New Roman"/>
          <w:color w:val="000000"/>
          <w:sz w:val="28"/>
          <w:szCs w:val="28"/>
          <w:lang w:val="uk-UA"/>
        </w:rPr>
        <w:t>ц</w:t>
      </w:r>
      <w:r w:rsidR="00F64F05" w:rsidRPr="00F64F05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ентр надання адміністративних послуг Глухівської міської ради</w:t>
      </w:r>
      <w:r w:rsidR="009173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(начальник Стороженко </w:t>
      </w:r>
      <w:r w:rsidR="007C0A6E">
        <w:rPr>
          <w:rFonts w:ascii="Times New Roman" w:hAnsi="Times New Roman" w:cs="Times New Roman"/>
          <w:color w:val="000000"/>
          <w:sz w:val="28"/>
          <w:szCs w:val="28"/>
          <w:lang w:val="uk-UA"/>
        </w:rPr>
        <w:t>Г.Я</w:t>
      </w:r>
      <w:r w:rsidR="00C66C15">
        <w:rPr>
          <w:rFonts w:ascii="Times New Roman" w:hAnsi="Times New Roman" w:cs="Times New Roman"/>
          <w:color w:val="000000"/>
          <w:sz w:val="28"/>
          <w:szCs w:val="28"/>
          <w:lang w:val="uk-UA"/>
        </w:rPr>
        <w:t>.)</w:t>
      </w:r>
      <w:r w:rsidR="00F64F05" w:rsidRPr="00F64F05">
        <w:rPr>
          <w:rFonts w:ascii="Times New Roman" w:hAnsi="Times New Roman" w:cs="Times New Roman"/>
          <w:color w:val="000000"/>
          <w:sz w:val="28"/>
          <w:szCs w:val="28"/>
          <w:lang w:val="uk-UA"/>
        </w:rPr>
        <w:t>, контроль – на керуюч</w:t>
      </w:r>
      <w:r w:rsidR="001B59C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ого</w:t>
      </w:r>
      <w:r w:rsidR="00F64F05" w:rsidRPr="00F64F0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справами виконавчого комітету міської ради</w:t>
      </w:r>
      <w:r w:rsidR="009173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Громак Л.А.</w:t>
      </w:r>
      <w:r w:rsidR="00C66C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постійну комісію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</w:t>
      </w:r>
      <w:r w:rsidR="009173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кої етики (голова комісії </w:t>
      </w:r>
      <w:r w:rsidR="00C66C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Терещенко І.І.)</w:t>
      </w:r>
      <w:r w:rsidR="00882E79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1B59C7" w:rsidRDefault="001B59C7" w:rsidP="006119D9">
      <w:pPr>
        <w:tabs>
          <w:tab w:val="left" w:pos="8280"/>
          <w:tab w:val="left" w:pos="9000"/>
        </w:tabs>
        <w:spacing w:after="0" w:line="240" w:lineRule="auto"/>
        <w:ind w:right="285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E32375" w:rsidRDefault="00E73736" w:rsidP="00E73736">
      <w:pPr>
        <w:pStyle w:val="a7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E7373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Міський голова                                   </w:t>
      </w:r>
      <w:r w:rsidR="0091738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                  </w:t>
      </w:r>
      <w:r w:rsidRPr="00E7373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           </w:t>
      </w:r>
      <w:r w:rsidR="0091738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Надія ВАЙЛО</w:t>
      </w:r>
    </w:p>
    <w:p w:rsidR="006661CE" w:rsidRPr="006661CE" w:rsidRDefault="006661CE" w:rsidP="006661CE">
      <w:pPr>
        <w:spacing w:after="0" w:line="240" w:lineRule="auto"/>
        <w:ind w:left="680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661CE">
        <w:rPr>
          <w:rFonts w:ascii="Times New Roman" w:eastAsia="Calibri" w:hAnsi="Times New Roman" w:cs="Times New Roman"/>
          <w:sz w:val="28"/>
          <w:szCs w:val="28"/>
        </w:rPr>
        <w:lastRenderedPageBreak/>
        <w:t>ЗАТВЕРДЖЕНО</w:t>
      </w:r>
    </w:p>
    <w:p w:rsidR="006661CE" w:rsidRPr="006661CE" w:rsidRDefault="006661CE" w:rsidP="006661CE">
      <w:pPr>
        <w:spacing w:after="0" w:line="240" w:lineRule="auto"/>
        <w:ind w:left="680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gramStart"/>
      <w:r w:rsidRPr="006661CE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6661CE">
        <w:rPr>
          <w:rFonts w:ascii="Times New Roman" w:eastAsia="Calibri" w:hAnsi="Times New Roman" w:cs="Times New Roman"/>
          <w:sz w:val="28"/>
          <w:szCs w:val="28"/>
        </w:rPr>
        <w:t>ішення міської ради</w:t>
      </w:r>
    </w:p>
    <w:p w:rsidR="006661CE" w:rsidRPr="000B3A30" w:rsidRDefault="000B3A30" w:rsidP="006661CE">
      <w:pPr>
        <w:spacing w:after="0" w:line="240" w:lineRule="auto"/>
        <w:ind w:left="680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B3A30">
        <w:rPr>
          <w:rFonts w:ascii="Times New Roman" w:eastAsia="Calibri" w:hAnsi="Times New Roman" w:cs="Times New Roman"/>
          <w:sz w:val="28"/>
          <w:szCs w:val="28"/>
          <w:lang w:val="uk-UA"/>
        </w:rPr>
        <w:t>25.03.2021</w:t>
      </w:r>
      <w:r w:rsidR="006661CE" w:rsidRPr="000B3A30">
        <w:rPr>
          <w:rFonts w:ascii="Times New Roman" w:eastAsia="Calibri" w:hAnsi="Times New Roman" w:cs="Times New Roman"/>
          <w:sz w:val="28"/>
          <w:szCs w:val="28"/>
        </w:rPr>
        <w:t> </w:t>
      </w:r>
      <w:r w:rsidR="006661CE" w:rsidRPr="000B3A3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</w:t>
      </w:r>
      <w:r w:rsidR="006661CE" w:rsidRPr="000B3A30">
        <w:rPr>
          <w:rFonts w:ascii="Times New Roman" w:eastAsia="Calibri" w:hAnsi="Times New Roman" w:cs="Times New Roman"/>
          <w:sz w:val="28"/>
          <w:szCs w:val="28"/>
        </w:rPr>
        <w:t> </w:t>
      </w:r>
      <w:r w:rsidRPr="000B3A30">
        <w:rPr>
          <w:rFonts w:ascii="Times New Roman" w:eastAsia="Calibri" w:hAnsi="Times New Roman" w:cs="Times New Roman"/>
          <w:sz w:val="28"/>
          <w:szCs w:val="28"/>
          <w:lang w:val="uk-UA"/>
        </w:rPr>
        <w:t>171</w:t>
      </w:r>
    </w:p>
    <w:p w:rsidR="006661CE" w:rsidRPr="006661CE" w:rsidRDefault="006661CE" w:rsidP="006661C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661CE" w:rsidRPr="006661CE" w:rsidRDefault="006661CE" w:rsidP="006661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6661CE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Перелік</w:t>
      </w:r>
    </w:p>
    <w:p w:rsidR="006661CE" w:rsidRPr="006661CE" w:rsidRDefault="006661CE" w:rsidP="006661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6661CE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адміністративних послуг, що</w:t>
      </w:r>
      <w:r w:rsidRPr="006661CE">
        <w:rPr>
          <w:rFonts w:ascii="Times New Roman" w:eastAsia="Calibri" w:hAnsi="Times New Roman" w:cs="Times New Roman"/>
          <w:b/>
          <w:bCs/>
          <w:sz w:val="28"/>
          <w:szCs w:val="28"/>
        </w:rPr>
        <w:t> </w:t>
      </w:r>
      <w:r w:rsidRPr="006661CE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надаються у</w:t>
      </w:r>
    </w:p>
    <w:p w:rsidR="006661CE" w:rsidRPr="006661CE" w:rsidRDefault="006661CE" w:rsidP="006661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6661CE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центрі надання адміністративних послуг</w:t>
      </w:r>
    </w:p>
    <w:p w:rsidR="006661CE" w:rsidRPr="006661CE" w:rsidRDefault="006661CE" w:rsidP="006661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6661CE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Глухівської міської ради в новій редакції</w:t>
      </w:r>
    </w:p>
    <w:p w:rsidR="006661CE" w:rsidRPr="006661CE" w:rsidRDefault="006661CE" w:rsidP="006661C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tbl>
      <w:tblPr>
        <w:tblW w:w="951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866"/>
        <w:gridCol w:w="1417"/>
        <w:gridCol w:w="8"/>
        <w:gridCol w:w="7222"/>
      </w:tblGrid>
      <w:tr w:rsidR="006661CE" w:rsidRPr="006661CE" w:rsidTr="006661CE">
        <w:trPr>
          <w:trHeight w:val="903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Код п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ослуги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Назва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адм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іністративної послуги</w:t>
            </w:r>
          </w:p>
        </w:tc>
      </w:tr>
      <w:tr w:rsidR="006661CE" w:rsidRPr="006661CE" w:rsidTr="006661CE">
        <w:trPr>
          <w:trHeight w:val="944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Реєстрація/зняття з реєстрації місця проживання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01-01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Внесення до паспорта громадянина України відомостей про зміну нумерації будинків, перейменування вулиць (проспектів, бульварів, площ, провулків, кварталів тощо), населених пунктів,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адм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іністративно-територіальних одиниць, зміни в адміністративно-територіальному устрої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01-02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Зняття з реєстрації місця проживання особи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01-03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Реєстрація місця проживання особи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01-04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Реєстрація місця перебування особи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01-05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Видача довідки про реєстрацію місця проживання особи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01-06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Видача довідки про зняття з реєстрації місця проживання особи</w:t>
            </w:r>
          </w:p>
        </w:tc>
      </w:tr>
      <w:tr w:rsidR="006661CE" w:rsidRPr="006661CE" w:rsidTr="006661CE">
        <w:trPr>
          <w:trHeight w:val="815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Паспортні послуги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02-01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Вклеювання до паспорта громадянина України (зразка 1994 року) фотокартки при досягненні 25-ти або 45-тирічного віку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02-02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Оформлення і видача паспорта громадянина України з безконтактним електронним носієм вперше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ісля досягнення 14-річного віку*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02-03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паспорт з безконтактним електронним носієм (за бажанням Оформлення і видача паспорта громадянина України з безконтактним електронним носієм у разі обміну паспорта громадянина України зразка 1994 року (у формі книжечки) у зв’язку: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gramEnd"/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- зі зміною інформації, внесеної до паспорта  (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пр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ізвища, 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імені, по батькові, дати народження, місця народження);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- виявлення помилки в інформації, внесеної до паспорта;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- непридатності паспорта для подальшого використання;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якщо особа досягла 25- чи 45-річного віку та не звернулася в установленому законодавством порядку не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ізніше як через місяць після досягнення відповідного віку для вклеювання до паспорта громадянина України зразка 1994 року нових фотокарток;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у разі обміну паспорта громадянина України зразка 1994 року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)*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02-04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Оформлення і видача паспорта громадянина України з безконтактним електронним носієм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раз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 обміну паспорта громадянина України зразка (у формі картки) у зв’язку: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зі зміною інформації, внесеної до паспорта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(крім додаткової змінної інформації);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отримання реєстраційного номера облікової картки платника податків з Державного реєстру фізичних осіб — платників податків (РНОКПП) або повідомлення про відмову від прийняття зазначеного номера (за бажанням);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виявлення помилки в інформації, внесеній до паспорта;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закінчення строку дії паспорта;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непридатності паспорта для подальшого використання*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02-05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Оформлення і видача паспорта громадянина України з безконтактним електронним носіє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 зв’язку з втратою/викраденням паспорта громадянина України з безконтактним електронним носієм*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02-06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Оформлення і видача паспорта громадянина України з безконтактним електронним носіє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 зв’язку з втратою/викраденням паспорта громадянина України зразка 1994 року (у формі книжечки)*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02-07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Оформлення і видача паспорта громадянина України для виїзду за кордон з безконтактним електронним носіє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02-08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Оформлення і видача паспорта громадянина України для виїзду за кордон з безконтактним електронним носіє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замість втраченого або викраденого*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02-09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Оформлення і видача паспорта громадянина України для виїзду за кордон з безконтактним електронним носієм у зв’язку з обміном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разі: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зміни інформації, внесеної до паспорта для виїзду за 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кордон;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- виявлення помилки в інформації, внесеній до паспорта для виїзду за кордон;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gramEnd"/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- закінчення строку дії паспорта для виїзду за кордон;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- непридатності паспорта для виїзду за кордон для подальшого використання*</w:t>
            </w:r>
          </w:p>
        </w:tc>
      </w:tr>
      <w:tr w:rsidR="006661CE" w:rsidRPr="006661CE" w:rsidTr="006661CE">
        <w:trPr>
          <w:trHeight w:val="733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Реєстрація нерухомості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03-01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Взяття на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обл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ік безхазяйного майна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03-02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Внесення виправлення помилки до Державного реєстру речових прав на нерухоме майно з вини заявника чи державного реєстратора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03-03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Державна реєстрація іншого речового права на нерухоме майно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03-04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Державна реєстрація обтяження права на нерухоме майно та іпотеки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03-05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Державна реєстрація права власності на нерухоме майно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03-06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Надання інформації з Державного реєстру речових прав на нерухоме майно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03-07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Державна реєстрація припинення права власності на нерухоме майно у зв’язку з відмовою власника від права власності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03-08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Державна реєстрація при чинення права власності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об’єкт нерухомого майна, об’єкт незавершеного будівництва у зв’язку з його знищенням</w:t>
            </w:r>
          </w:p>
        </w:tc>
      </w:tr>
      <w:tr w:rsidR="006661CE" w:rsidRPr="006661CE" w:rsidTr="006661CE">
        <w:trPr>
          <w:trHeight w:val="587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Реєстрація бізнесу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04-01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Державна реєстрація створення юридичної особи (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кр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ім громадських формувань)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04-02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Державна реєстрація створення відокремленого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ідрозділу юридичної особи (крім громадських формувань)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04-03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Державна реєстрація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ішення про припинення юридичної особи (крім громадських формувань)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04-04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Державна реєстрація зміни складу комісії з припинення (комісії з реорганізації, ліквідаційної комісії), голови комісії або ліквідатора  юридичної особи (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кр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ім громадських формувань)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04-05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Державна реєстрація переходу юридичної особи з 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модельного статуту на діяльність на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ідставі власного установчого документа (крім громадських формувань)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04-06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Державна реєстрація фізичної особи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ідприємцем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04-07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Видача витягу з Єдиного державного реєстру юридичних осіб –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ідприємців та громадських формувань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04-08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Державна реєстрація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ішення про виділ юридичної особи (крім громадського формування)</w:t>
            </w:r>
          </w:p>
        </w:tc>
      </w:tr>
      <w:tr w:rsidR="006661CE" w:rsidRPr="006661CE" w:rsidTr="006661CE">
        <w:trPr>
          <w:trHeight w:val="1076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04-09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Державна реєстрація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ішення про відміну рішення про припинення юридичної особи (крім громадського формування)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04-10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Державна реєстрація включення відомостей про юридичну особу, зареєстровану до 1 липня 2004 року, відомості про яку не містяться в Єдиному державному реє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 юридичних осіб – підприємців та громадських формувань (крім громадського формування)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04-11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Державна реєстрація змін до відомостей про відокремлений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ідрозділ юридичної особи (крім громадського формування)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04-12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Державна реєстрація змін до відомостей про юридичну особу, що містяться в Єдиному державному реє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 юридичних осіб, фізичних осіб – підприємців та громадських формувань, у тому числі змін до установчих документів юридичної особи (крім громадського формування)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04-13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Державна реєстрація припинення юридичної особи в результаті її ліквідації (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кр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ім громадського формування)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04-14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Державна реєстрація припинення відокремленого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ідрозділу юридичної особи (крім громадського формування)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04-15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Державна реєстрація припинення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ідприємницької діяльності фізичної особи – підприємця за її рішенням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04-16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Державна реєстрація припинення юридичної особи в результаті її реорганізації (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кр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ім громадського формування)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04-17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Державна реєстрація включення відомостей про фізичну особу -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ідприємця, зареєстровану до 1 липня 2004 року, відомості про яку не містяться в Єдиному державному реєстрі юридичних осіб, фізичних осіб – підприємців та громадських формувань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04-18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Державна реєстрація змін до відомостей про фізичну особу –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ідприємця, що містяться в Єдиному державному реєстрі юридичних осіб, фізичних осіб – підприємців та громадських формувань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04-19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Виправлення помилок у відомостях Єдиного державного реєстру юридичних осіб  та фізичних осіб –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ідприємців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04-20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Державна реєстрація переходу юридичної особи на діяльність на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ідставі модельного статуту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04-21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Видача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-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ідприємця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04-22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ідтвердження відомостей про кінцевого бенефіціарного власника юридичної особи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04-23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Державна реєстрація створення юридичної особи – державного органу, органу місцевого самоврядування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Громадські об’єднання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05-01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Державна реєстрація створення громадського об’єднання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05-02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Державна реєстрація включення відомостей про громадське об’єднання, зареєстроване до 01 липня 2004 року, відомості про яке не містяться в Єдиному державному реє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 юридичних осіб, фізичних осіб – підприємців та громадських формувань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05-03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Державна реєстрація змін до відомостей про громадське об’єднання, що містяться в Єдиному державному реє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 юридичних осіб, фізичних осіб – підприємців та громадських формувань, у тому числі змін до установчих документів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05-04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Державна реєстрація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ішення про виділ громадського об’єднання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05-05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Державна реєстрація про припинення громадського об’єднання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05-06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Державна реєстрація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ішення про відміну  рішення про припинення громадського об’єднання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05-07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Державна реєстрація зміни складу комісії з припинення (комісії з реорганізації, ліквідаційної комісії) громадського об’єднання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05-08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Державна реєстрація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ішення припинення громадського 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об’єднання в результаті його ліквідації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55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05-09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Державна реєстрація припинення громадського об’єднання в результаті його реорганізації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05-10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Державна реєстрація створення відокремленого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ідрозділу громадського об’єднання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05-11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Державна реєстрація внесення змін до відомостей про відокремлений 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ідрозділ громадського об’єднання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05-12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Державна реєстрація припинення відокремленого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ідрозділу громадського об’єднання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05-13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Державна реєстрація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ідтвердження Всеукраїнського статусу громадського об’єднання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05-14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Державна реєстрація відмови від Всеукраїнського статусу громадського об’єднання</w:t>
            </w:r>
          </w:p>
        </w:tc>
      </w:tr>
      <w:tr w:rsidR="006661CE" w:rsidRPr="006661CE" w:rsidTr="006661CE">
        <w:trPr>
          <w:trHeight w:val="569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06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Державний земельний кадастр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06-01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Надання відомостей з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Державного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земельного кадастру у формі витягів з Державного земельного кадастру про земельну ділянку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06-02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Надання відомостей з Державного земельного кадастру у формі витягів з Державного земельного кадастру про землі в межах територій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адм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іністративно – територіальних одиниць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06-03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Надання відомостей з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Державного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земельного кадастру у формі витягів з Державного земельного кадастру про обмеження у використанні земель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06-04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Надання відомостей з Державного земельного кадастру у формі довідок, що містять узагальнену інформацію про землю (території)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06-05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Надання відомостей з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Державного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земельного кадастру у формі викопіювань з картографічної основи Державного земельного кадастру, кадастрової карти (плану)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06-06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Надання відомостей з Державного земельного кадастру у формі копій документів, що створюються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ід час ведення Державного земельного кадастру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06-07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Надання відомостей з документації із землеустрою, що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включена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 Державного фонду документації із землеустрою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06-08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Виправлення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техн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ічної помилки у відомостях з Державного 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земельного кадастру, допущеної органом, що здійснює його ведення, з видачею витягу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69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06-09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Внесення до Державного земельного кадастру відомостей про межі частини земельної ділянки, на яку поширюються  права суборенди, сервітуту, з видачею витягу</w:t>
            </w:r>
            <w:proofErr w:type="gramEnd"/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06-10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Видача довідки про: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1) наявність та розмі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земельної частки (паю)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2) наявність у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Державному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06-11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Внесення до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Державного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земельного кадастру відомостей (змін до них) про земельну ділянку з видачею витягу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06-12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Державна реєстрація земельної ділянки з видачею витягу з Державного земельного кадастру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06-13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Видача витягу з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техн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ічної документації про нормативно грошову оцінку земельної ділянки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06-14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Видача висновку про погодження документації із землеустрою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06-15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Видача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ішення про передачу у власність, надання у користування земельних ділянок сільськогосподарського призначення, що перебувають у державній власності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06-16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Видача відомостей з документації із землеустрою, що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включена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 Державного Фонду документації із землеустрою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06-17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Виправлення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техн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ічної помилки у відомостях з Державного земельного кадастру, допущеної не з вини органу, що здійснює його ведення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06-18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Надання довідки про осіб, які отримали доступ до інформації про суб’єкта речового права у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Державному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земельному кадастрі</w:t>
            </w:r>
          </w:p>
        </w:tc>
      </w:tr>
      <w:tr w:rsidR="006661CE" w:rsidRPr="006661CE" w:rsidTr="006661CE">
        <w:trPr>
          <w:trHeight w:val="673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Земельні питання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07-01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Видача дозволу на розроблення проекту землеустрою щодо відведення земельної ділянки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07-02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ішення про затвердження проекту землеустрою щодо відведення земельної ділянки або технічної документації із 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землеустрою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81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07-03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Дозвіл на розробку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техн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ічної документації із землеустрою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07-04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Дозвіл на проведення експертної грошової оцінки земельної ділянки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07-05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Продаж земельної ділянки комунальної власності (за зверненням особи)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07-06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Видача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ішення про передачу у власність, надання у постійне користування та оренду земельних ділянок, що перебувають у комунальній власності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07-07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Прийняття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ішення про: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припинення права власності на земельну ділянку у разі добровільної відмови власника землі на користь держави або територіальної громади;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2)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припинення права постійного користування земельною ділянкою у разі добровільної відмови користувача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07-08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Поновлення (продовження) договору оренди землі (договору оренди земельної ділянки, договору на право тимчасового користування землею (в тому числі, на умовах оренди)</w:t>
            </w:r>
            <w:proofErr w:type="gramEnd"/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07-09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Припинення права оренди земельної ділянки або її частини у разі доброві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льної в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ідмови орендаря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07-10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Надання згоди на передачу орендованої земельної ділянки в суборенду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07-11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Припинення права власності на земельну ділянку або на її частину у разі доброві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льної в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ідмови власника на користь територіальної громади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07-12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Припинення права постійного користування земельною ділянкою або її частиною у разі доброві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льної в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ідмови землекористувача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07-13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Продаж не на конкурентних засадах земельної ділянки несільського призначення,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як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ій розташовані об’єкти нерухомого майна, які перебувають у власності громадян або юридичних осіб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07-14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Встановлення обмеженого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платного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або безоплатного користування чужою земельною ділянкою (сервітуту)</w:t>
            </w:r>
          </w:p>
        </w:tc>
      </w:tr>
      <w:tr w:rsidR="006661CE" w:rsidRPr="006661CE" w:rsidTr="006661CE">
        <w:trPr>
          <w:trHeight w:val="697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Інші місцеві послуги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08-01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Взяття на квартирний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обл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ік громадян, які потребують 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поліпшення житлових умов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94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08-02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Внесення змін до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обл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ікових справ громадян, які потребують поліпшення житлових умов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08-03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Взяття громадян на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соц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іальний квартирний облік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08-04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Зняття з квартирного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обл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іку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08-05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Приватизація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державного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житлового фонду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08-06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Видача довідки про перебування/не перебування на квартирному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обл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іку у виконавчому комітеті міської ради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08-07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Видача дубліката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св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ідоцтва про право власності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08-08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Видача будівельного паспорта забудови земельної ділянки забудови земельної ділянки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08-09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Внесення змін до будівельного паспорта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08-10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Надання містобудівних умов та обмежень забудови земельної ділянки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08-11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Надання паспорта  прив’язки тимчасових споруд (ТС) для здійснення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ідприємницької діяльності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08-12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Присвоєння поштової адреси об’єкту нерухомого майна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08-13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Видача довідки про поштову адресу об’єкту нерухомого майна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08-14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Прийняття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ішення про переведення житлового будинку або житлового приміщення в нежитлові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08-15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Видача (продовження дії) дозволу на розміщення зовнішньої реклами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08-16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Видача дозволу (ордеру) на видалення зелених насаджень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08-17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Встановлення за погодженням з власником зручного для населення режиму роботи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ідприємств торгівлі, ресторанного господарства та сфери послуг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08-18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Погодження на розміщення місця розташування тимчасового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сезонного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торгівельного місця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08-19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Комплексна послуга «єМалятко»**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08-20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Надання окремих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ільг та допомог відповідно до Програми соціального захисту окремих категорій населення міста на 2019-2023 роки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08-21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Видача довідки про склад сі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’ї або зареєстрованих у житловому приміщенні/будинку осіб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08-22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Посвідчення довідок, виданих органами самоорганізації населення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115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08-23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Видача довідки про останнє місце проживання померлого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08-24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Видача довідки про наявність у фізичної особи земельних ділянок (форма ЗДФ)</w:t>
            </w:r>
          </w:p>
        </w:tc>
      </w:tr>
      <w:tr w:rsidR="006661CE" w:rsidRPr="006661CE" w:rsidTr="006661CE">
        <w:trPr>
          <w:trHeight w:val="523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Дозвільні процедури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09-01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Видача експлуатаційного дозволу оператором ринку, що провадить діяльність, пов’язану з виробництвом та /або зберіганням харчових продуктів тваринного походження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09-02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Реєстрація декларації відповідності матеріально -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техн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ічної бази суб’єкта господарювання вимогам законодавства з питань пожежної безпеки</w:t>
            </w:r>
          </w:p>
        </w:tc>
      </w:tr>
      <w:tr w:rsidR="006661CE" w:rsidRPr="006661CE" w:rsidTr="006661CE">
        <w:trPr>
          <w:trHeight w:val="645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4B4B4B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7222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4B4B4B"/>
                <w:sz w:val="28"/>
                <w:szCs w:val="28"/>
              </w:rPr>
            </w:pPr>
            <w:proofErr w:type="gramStart"/>
            <w:r w:rsidRPr="006661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Соц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іальні послуги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10-01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Призначення </w:t>
            </w:r>
            <w:proofErr w:type="gramStart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ільги на придбання палива, у тому числі рідкого, скрапленого балонного газу для побутових потреб</w:t>
            </w: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10-02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Призначення </w:t>
            </w:r>
            <w:proofErr w:type="gramStart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ільги на оплату житла, комунальних послуг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10-03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Призначення тимчасової державної допомоги дітям, батьки яких ухиляються від сплати </w:t>
            </w:r>
            <w:proofErr w:type="gramStart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ал</w:t>
            </w:r>
            <w:proofErr w:type="gramEnd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іментів, не мають можливості утримувати дитину або місце їх проживання чи перебування невідоме</w:t>
            </w: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10-04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Виплата </w:t>
            </w: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одноразової винагороди жінкам, яким присвоєно почесне звання України “Мати-героїня”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10-05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Прийняття </w:t>
            </w:r>
            <w:proofErr w:type="gramStart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</w:t>
            </w:r>
            <w:proofErr w:type="gramEnd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ішення щодо надання соціальних послуг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10-06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Видача довідки для отримання </w:t>
            </w:r>
            <w:proofErr w:type="gramStart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ільг особам з інвалідністю, які не мають права на пенсію чи соціальну допомогу</w:t>
            </w: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10-07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Видача особі подання про можливість призначення її опікуном або </w:t>
            </w:r>
            <w:proofErr w:type="gramStart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іклувальником повнолітньої недієздатної особи або особи, цивільна дієздатність якої обмежена</w:t>
            </w: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10-08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Видача дозволу </w:t>
            </w:r>
            <w:proofErr w:type="gramStart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оп</w:t>
            </w:r>
            <w:proofErr w:type="gramEnd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ікуну на вчинення правочинів щодо: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відмови від майнових прав </w:t>
            </w:r>
            <w:proofErr w:type="gramStart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ідопічного;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видання письмових зобов’язань від імені </w:t>
            </w:r>
            <w:proofErr w:type="gramStart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ідопічного;</w:t>
            </w: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укладення договорів, які підлягають нотаріальному посвідченню та (або) державній реєстрації, в тому числі договорів щодо поділу або обміну житлового будинку, квартири; 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укладення договорів щодо іншого цінного майна;</w:t>
            </w: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управління нерухомим майном або майном, яке потребує постійного управління, власником якого є </w:t>
            </w:r>
            <w:proofErr w:type="gramStart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ідопічна недієздатна особа;</w:t>
            </w: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 xml:space="preserve">передання нерухомого майна або майна, яке потребує постійного управління, власником якого є </w:t>
            </w:r>
            <w:proofErr w:type="gramStart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ідопічна недієздатна особа, в управління іншій особі за договором</w:t>
            </w: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. 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127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10-09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Видача </w:t>
            </w:r>
            <w:proofErr w:type="gramStart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іклувальнику дозволу на надання згоди особі, дієздатність якої обмежена, на вчинення правочинів щодо:</w:t>
            </w: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відмови від майнових прав </w:t>
            </w:r>
            <w:proofErr w:type="gramStart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ідопічного;</w:t>
            </w: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видання письмових зобов’язань від Цивільний кодекс України імені підопічного; 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укладення договорів, які підлягають нотаріальному посвідченню та (або) державній реєстрації, в тому числі щодо поділу або обміну житлового будинку, квартири; 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укладення договорів щодо іншого цінного майна</w:t>
            </w: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. 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10-10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Призначення державної </w:t>
            </w:r>
            <w:proofErr w:type="gramStart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соц</w:t>
            </w:r>
            <w:proofErr w:type="gramEnd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іальної допомоги малозабезпеченим сім’ям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Призначення державної допомоги:</w:t>
            </w: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у зв’язку з вагітністю та пологами жінкам, які не застраховані в системі загальнообов’язкового державного </w:t>
            </w:r>
            <w:proofErr w:type="gramStart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соц</w:t>
            </w:r>
            <w:proofErr w:type="gramEnd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іального страхування;</w:t>
            </w: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 народженні дитини, одноразової натуральної допомоги “пакунок малюкаˮ;</w:t>
            </w: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 усиновленні дитини;</w:t>
            </w: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на дітей, над якими встановлено опіку чи </w:t>
            </w:r>
            <w:proofErr w:type="gramStart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іклування;</w:t>
            </w: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 дітей одиноким матерям;</w:t>
            </w: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одному з батьків, усиновлювачам, опікунам, </w:t>
            </w:r>
            <w:proofErr w:type="gramStart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іклувальникам, одному з прийомних батьків, батькам-вихователям, які доглядають за хворою дитиною, якій не встановлено інвалідність;</w:t>
            </w: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 дітей, які виховуються у багатодітних сі</w:t>
            </w:r>
            <w:proofErr w:type="gramStart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</w:t>
            </w:r>
            <w:proofErr w:type="gramEnd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’ях</w:t>
            </w: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. 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10-12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Призначення державної </w:t>
            </w:r>
            <w:proofErr w:type="gramStart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соц</w:t>
            </w:r>
            <w:proofErr w:type="gramEnd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іальної допомоги особам з інвалідністю з дитинства та дітям з інвалідністю</w:t>
            </w: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. 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10-13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Призначення надбавки на догляд за особами з інвалідністю з дитинства та дітьми з інвалідністю</w:t>
            </w: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. 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10-14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Призначення державної </w:t>
            </w:r>
            <w:proofErr w:type="gramStart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соц</w:t>
            </w:r>
            <w:proofErr w:type="gramEnd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іальної допомоги особам, які не мають права на пенсію, та особам з інвалідністю</w:t>
            </w: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. 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10-15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Призначення державної </w:t>
            </w:r>
            <w:proofErr w:type="gramStart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соц</w:t>
            </w:r>
            <w:proofErr w:type="gramEnd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іальної допомоги на догляд</w:t>
            </w: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10-16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Призначення компенсації за догляд фізичній особі, яка надає </w:t>
            </w:r>
            <w:proofErr w:type="gramStart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соц</w:t>
            </w:r>
            <w:proofErr w:type="gramEnd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іальні послуги з догляду без здійснення підприємницької діяльності на непрофесійній основі</w:t>
            </w: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. 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135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10-17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Призначення компенсації за догляд фізичній особі, яка надає </w:t>
            </w:r>
            <w:proofErr w:type="gramStart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соц</w:t>
            </w:r>
            <w:proofErr w:type="gramEnd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іальні послуги з догляду без здійснення підприємницької діяльності на професійній основі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10-18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Надання інформації з реєстру застрахованих осіб Державного реєстру загальнообов’язкового державного </w:t>
            </w:r>
            <w:proofErr w:type="gramStart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соц</w:t>
            </w:r>
            <w:proofErr w:type="gramEnd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іального страхування</w:t>
            </w:r>
            <w:r w:rsidRPr="006661CE"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  <w:lang w:val="uk-UA"/>
              </w:rPr>
              <w:t xml:space="preserve">. 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10-19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Призначення тимчасової державної </w:t>
            </w:r>
            <w:proofErr w:type="gramStart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соц</w:t>
            </w:r>
            <w:proofErr w:type="gramEnd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іальної допомоги непрацюючій особі, яка досягла загального пенсійного віку, але не набула права на пенсійну виплату</w:t>
            </w: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38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10-2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  <w:lang w:val="uk-UA"/>
              </w:rPr>
            </w:pPr>
            <w:proofErr w:type="gramStart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Призначення грошової допомоги особі, яка проживає разом з особою з інвалідністю І або ІІ групи внаслідок психічного розладу, яка за висновком лікарсько-консультативної комісії закладу охорони здоров’я потребує постійного стороннього догляду, на догляд за нею</w:t>
            </w: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proofErr w:type="gramEnd"/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39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10-2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Призначення</w:t>
            </w: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 </w:t>
            </w: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одноразової грошової/матеріальної допомоги особам з інвалідністю та дітям з інвалідністю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140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10-2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Призначення</w:t>
            </w: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 </w:t>
            </w: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одноразової компенсації: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сім’ям, які втратили годувальника із числа учасників ліквідації наслідків аварії на Чорнобильській АЕС, смерть яких пов’язана з Чорнобильською катастрофою; 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дружинам (чоловікам), якщо та (той) не одружилися вдруге, померлих громадян, смерть яких пов’язана з Чорнобильською катастрофою, участю у ліквідації наслідків інших ядерних аварій, у ядерних випробуваннях, військових навчаннях із застосуванням ядерної зброї, у складанні ядерних зарядів та здійсненні на них регламентних робіт; 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батькам померлого учасника ліквідації наслідків аварії на Чорнобильській АЕС, смерть якого пов’язана з катастрофою. 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141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10-2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Призначення компенсацій та допомоги учасникам ліквідації наслідків аварії на Чорнобильській АЕС, громадянам, які брали участь у ліквідації інших ядерних аварій та випробувань, у військових навчаннях із застосуванням ядерної зброї, у складанні ядерних зарядів та здійсненні на них регламентних робіт, віднесеним до категорії 1, або 2, 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або 3, потерпілим від Чорнобильської катастрофи, віднесеним до категорії 1, або 2, або 3, потерпілим від </w:t>
            </w: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lastRenderedPageBreak/>
              <w:t xml:space="preserve">радіаційного опромінення, віднесеним до категорії 1 або 2. </w:t>
            </w:r>
          </w:p>
        </w:tc>
      </w:tr>
      <w:tr w:rsidR="006661CE" w:rsidRPr="006661CE" w:rsidTr="006661CE">
        <w:trPr>
          <w:trHeight w:val="50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142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10-2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Призначення компенсацій та допомоги дітям, які потерпіли від Чорнобильської катастрофи, дітям з інвалідністю, інвалідність яких пов’язана з Чорнобильською катастрофою, та їхнім батькам</w:t>
            </w:r>
          </w:p>
        </w:tc>
      </w:tr>
      <w:tr w:rsidR="006661CE" w:rsidRPr="006661CE" w:rsidTr="006661CE">
        <w:trPr>
          <w:trHeight w:val="50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143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10-2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Призначення грошової компенсації: 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вартості проїзду до </w:t>
            </w:r>
            <w:proofErr w:type="gramStart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санаторно-курортного</w:t>
            </w:r>
            <w:proofErr w:type="gramEnd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закладу і назад особам з інвалідністю внаслідок війни та прирівняним до них особам;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особам з інвалідністю замість </w:t>
            </w:r>
            <w:proofErr w:type="gramStart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санаторно-курортно</w:t>
            </w:r>
            <w:proofErr w:type="gramEnd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ї путівки; 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вартості проїзду до санаторно-курортного закладу (відділення спинального </w:t>
            </w:r>
            <w:proofErr w:type="gramStart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проф</w:t>
            </w:r>
            <w:proofErr w:type="gramEnd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ілю) і назад особам, які супроводжують осіб з інвалідністю I та II групи з наслідками травм і захворюваннями хребта та спинного мозку;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вартості самостійного </w:t>
            </w:r>
            <w:proofErr w:type="gramStart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санаторно-курортного</w:t>
            </w:r>
            <w:proofErr w:type="gramEnd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лікування осіб з інвалідністю; 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замість </w:t>
            </w:r>
            <w:proofErr w:type="gramStart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санаторно-курортно</w:t>
            </w:r>
            <w:proofErr w:type="gramEnd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ї путівки громадянам, які постраждали внаслідок Чорнобильської катастрофи; 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особам з інвалідністю на бензин, ремонт і </w:t>
            </w:r>
            <w:proofErr w:type="gramStart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техн</w:t>
            </w:r>
            <w:proofErr w:type="gramEnd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ічне обслуговування автомобілів та на транспортне обслуговування;  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замість </w:t>
            </w:r>
            <w:proofErr w:type="gramStart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санаторно-курортно</w:t>
            </w:r>
            <w:proofErr w:type="gramEnd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ї путівки особам з інвалідністю внаслідок війни та прирівняним до них особам.  </w:t>
            </w:r>
          </w:p>
        </w:tc>
      </w:tr>
      <w:tr w:rsidR="006661CE" w:rsidRPr="006661CE" w:rsidTr="006661CE">
        <w:trPr>
          <w:trHeight w:val="50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144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10-2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Видача направлення до реабілітаційних установ особам з інвалідністю, дітям з інвалідністю, дітям віком до трьох років, які належать до групи ризику щодо отримання інвалідності</w:t>
            </w:r>
          </w:p>
        </w:tc>
      </w:tr>
      <w:tr w:rsidR="006661CE" w:rsidRPr="006661CE" w:rsidTr="006661CE">
        <w:trPr>
          <w:trHeight w:val="50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145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10-2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Видача направлення на проходження обласної, центральної міської у м. Києві та Севастополі медико-соціальної експертної комісії для взяття на облік для забезпечення осіб з інвалідністю та законних представників дітей з інвалідністю автомобілем</w:t>
            </w:r>
          </w:p>
        </w:tc>
      </w:tr>
      <w:tr w:rsidR="006661CE" w:rsidRPr="006661CE" w:rsidTr="006661CE">
        <w:trPr>
          <w:trHeight w:val="50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146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10-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Видача направлення на забезпечення технічними та іншими засобами реабілітації осіб з інвалідністю та дітей з інвалідністю</w:t>
            </w:r>
          </w:p>
        </w:tc>
      </w:tr>
      <w:tr w:rsidR="006661CE" w:rsidRPr="006661CE" w:rsidTr="006661CE">
        <w:trPr>
          <w:trHeight w:val="50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147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10-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Установлення статусу, видача посвідчень: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батькам багатодітної сі</w:t>
            </w:r>
            <w:proofErr w:type="gramStart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</w:t>
            </w:r>
            <w:proofErr w:type="gramEnd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’ї та дитині з багатодітної сім’ї; 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особам, які постраждали внаслідок Чорнобильської </w:t>
            </w: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 xml:space="preserve">катастрофи (відповідно до визначених категорій); 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членам сі</w:t>
            </w:r>
            <w:proofErr w:type="gramStart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</w:t>
            </w:r>
            <w:proofErr w:type="gramEnd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’ї загиблого (померлого) ветерана війни;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учасникам війни; 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особам з інвалідністю внаслідок війни; 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особам з інвалідністю та особам з інвалідністю з дитинства; 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ветеранам праці; 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жертвам нацистських переслідувань.</w:t>
            </w:r>
          </w:p>
        </w:tc>
      </w:tr>
      <w:tr w:rsidR="006661CE" w:rsidRPr="006661CE" w:rsidTr="006661CE">
        <w:trPr>
          <w:trHeight w:val="50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148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10-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Взяття на </w:t>
            </w:r>
            <w:proofErr w:type="gramStart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обл</w:t>
            </w:r>
            <w:proofErr w:type="gramEnd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ік для забезпечення санаторно-курортним лікуванням (путівками): 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осіб</w:t>
            </w:r>
            <w:proofErr w:type="gramEnd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з інвалідністю; 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ветеранів </w:t>
            </w:r>
            <w:proofErr w:type="gramStart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</w:t>
            </w:r>
            <w:proofErr w:type="gramEnd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ійни та осіб, на яких поширюється дія Законів України “Про статус ветеранів війни, гарантії їх соціального захисту” та “Про жертви нацистських переслідувань”; </w:t>
            </w:r>
          </w:p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громадян, які постраждали внаслідок Чорнобильської катастрофи. </w:t>
            </w:r>
          </w:p>
        </w:tc>
      </w:tr>
      <w:tr w:rsidR="006661CE" w:rsidRPr="006661CE" w:rsidTr="006661CE">
        <w:trPr>
          <w:trHeight w:val="50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149</w:t>
            </w: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10-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7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Призначення щомісячної адресної грошової допомоги внутрішньо переміщеним особам для покриття витрат на проживання, </w:t>
            </w:r>
            <w:proofErr w:type="gramStart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</w:t>
            </w:r>
            <w:proofErr w:type="gramEnd"/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тому числі на оплату житлово-комунальних послуг </w:t>
            </w:r>
          </w:p>
        </w:tc>
      </w:tr>
      <w:tr w:rsidR="006661CE" w:rsidRPr="006661CE" w:rsidTr="006661CE">
        <w:trPr>
          <w:trHeight w:val="597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1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4B4B4B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7222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Пенсійні послуги***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11-01</w:t>
            </w:r>
          </w:p>
        </w:tc>
        <w:tc>
          <w:tcPr>
            <w:tcW w:w="72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Надання довідкової інформації (номери телефонів, адреси органів Пенсійного фонду, режим роботи, порядок звернень на прийом, попередній запис на прийом тощо)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11-02</w:t>
            </w:r>
          </w:p>
        </w:tc>
        <w:tc>
          <w:tcPr>
            <w:tcW w:w="72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Попередній запис на прийом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до кер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івництва Глухівського відділу обслуговування громадян (сервісний центр) Головного управління Пенсійного фонду України в Сумській області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11-03</w:t>
            </w:r>
          </w:p>
        </w:tc>
        <w:tc>
          <w:tcPr>
            <w:tcW w:w="72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Надання консультацій, роз’яснень щодо застосування законодавства про загальнообов’язкове державне пенсійне страхування, пенсійне забезпечення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11-04</w:t>
            </w:r>
          </w:p>
        </w:tc>
        <w:tc>
          <w:tcPr>
            <w:tcW w:w="72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Прийом замовлень на видачу довідок: про розмі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пенсії; про перебування на обліку; про заробітну плату за формою ОК5 (ОК2, ОК7)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54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11-05</w:t>
            </w:r>
          </w:p>
        </w:tc>
        <w:tc>
          <w:tcPr>
            <w:tcW w:w="72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Видача  виготовлених довідок, оригіналів трудових книжок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11-06</w:t>
            </w:r>
          </w:p>
        </w:tc>
        <w:tc>
          <w:tcPr>
            <w:tcW w:w="72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Допомога в заповненні та прийом анкети на виготовлення пенсійного посвідчення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11-07</w:t>
            </w:r>
          </w:p>
        </w:tc>
        <w:tc>
          <w:tcPr>
            <w:tcW w:w="72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Видача пенсійного посвідчення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57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11-08</w:t>
            </w:r>
          </w:p>
        </w:tc>
        <w:tc>
          <w:tcPr>
            <w:tcW w:w="72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Надання переліку документів, необхідних для призначення (перерахунку) пенсій, допомоги на поховання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11-09</w:t>
            </w:r>
          </w:p>
        </w:tc>
        <w:tc>
          <w:tcPr>
            <w:tcW w:w="72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Прийом документів для проведення попередньої оцінки права особи на призначення пенсії, її перерахунок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11-10</w:t>
            </w:r>
          </w:p>
        </w:tc>
        <w:tc>
          <w:tcPr>
            <w:tcW w:w="72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Прийом заяв про надання допомоги у витребуванні документів, необхідних для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ідтвердження страхового стажу, заробітної плати для призначення (перерахунку) пенсії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11-11</w:t>
            </w:r>
          </w:p>
        </w:tc>
        <w:tc>
          <w:tcPr>
            <w:tcW w:w="72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Прийом заяв та документів щодо: переведення виплати пенсії за новим місцем проживання; виплати пенсії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за дов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іреністю; зміни способу виплати пенсії; поновлення виплати пенсії; перерахунку призначених пенсій; встановлення пенсії за особливі заслуги перед Україною; виплати недоотриманої пенсії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11-12</w:t>
            </w:r>
          </w:p>
        </w:tc>
        <w:tc>
          <w:tcPr>
            <w:tcW w:w="72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Забезпечення доступу до електронних серві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Пенсійного фонду України, надання допомоги в користуванні ними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11-13</w:t>
            </w:r>
          </w:p>
        </w:tc>
        <w:tc>
          <w:tcPr>
            <w:tcW w:w="72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Призначення (перерахунок) пенсій, надбавок, підвищень до пенсії.</w:t>
            </w:r>
          </w:p>
        </w:tc>
      </w:tr>
      <w:tr w:rsidR="006661CE" w:rsidRPr="006661CE" w:rsidTr="006661CE"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11-13</w:t>
            </w:r>
          </w:p>
        </w:tc>
        <w:tc>
          <w:tcPr>
            <w:tcW w:w="72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61CE" w:rsidRPr="006661CE" w:rsidRDefault="006661CE" w:rsidP="006661C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Видача довідок про набутий страховий стаж, розмір пенсії, перебування особи на обліку, як одержувача пенсії.</w:t>
            </w:r>
          </w:p>
        </w:tc>
      </w:tr>
    </w:tbl>
    <w:p w:rsidR="006661CE" w:rsidRPr="006661CE" w:rsidRDefault="006661CE" w:rsidP="006661C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661CE" w:rsidRPr="006661CE" w:rsidRDefault="006661CE" w:rsidP="006661C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661CE">
        <w:rPr>
          <w:rFonts w:ascii="Times New Roman" w:eastAsia="Calibri" w:hAnsi="Times New Roman" w:cs="Times New Roman"/>
          <w:sz w:val="28"/>
          <w:szCs w:val="28"/>
        </w:rPr>
        <w:t>Примітка:</w:t>
      </w:r>
    </w:p>
    <w:p w:rsidR="006661CE" w:rsidRPr="006661CE" w:rsidRDefault="006661CE" w:rsidP="006661C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661CE" w:rsidRPr="006661CE" w:rsidRDefault="006661CE" w:rsidP="006661C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661CE">
        <w:rPr>
          <w:rFonts w:ascii="Times New Roman" w:eastAsia="Calibri" w:hAnsi="Times New Roman" w:cs="Times New Roman"/>
          <w:sz w:val="28"/>
          <w:szCs w:val="28"/>
        </w:rPr>
        <w:t xml:space="preserve"> послуги надаватимуться </w:t>
      </w:r>
      <w:proofErr w:type="gramStart"/>
      <w:r w:rsidRPr="006661CE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6661CE">
        <w:rPr>
          <w:rFonts w:ascii="Times New Roman" w:eastAsia="Calibri" w:hAnsi="Times New Roman" w:cs="Times New Roman"/>
          <w:sz w:val="28"/>
          <w:szCs w:val="28"/>
        </w:rPr>
        <w:t>ісля придбання Робочої станції для оформлення та видачі паспортів громадянина України для виїзду за кордон з безконтактним електронним носієм або паспорта громадянина України у формі картки.</w:t>
      </w:r>
    </w:p>
    <w:p w:rsidR="006661CE" w:rsidRPr="006661CE" w:rsidRDefault="006661CE" w:rsidP="006661C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661CE">
        <w:rPr>
          <w:rFonts w:ascii="Times New Roman" w:eastAsia="Calibri" w:hAnsi="Times New Roman" w:cs="Times New Roman"/>
          <w:sz w:val="28"/>
          <w:szCs w:val="28"/>
        </w:rPr>
        <w:t xml:space="preserve">** - послуга надаватиметься </w:t>
      </w:r>
      <w:proofErr w:type="gramStart"/>
      <w:r w:rsidRPr="006661CE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6661CE">
        <w:rPr>
          <w:rFonts w:ascii="Times New Roman" w:eastAsia="Calibri" w:hAnsi="Times New Roman" w:cs="Times New Roman"/>
          <w:sz w:val="28"/>
          <w:szCs w:val="28"/>
        </w:rPr>
        <w:t>ісля отримання доступу до Єдиного державного веб – порталу електронних послуг посадових осіб суб’єкта розгляду звернень.</w:t>
      </w:r>
    </w:p>
    <w:p w:rsidR="006661CE" w:rsidRPr="006661CE" w:rsidRDefault="006661CE" w:rsidP="006661C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6661CE">
        <w:rPr>
          <w:rFonts w:ascii="Times New Roman" w:eastAsia="Calibri" w:hAnsi="Times New Roman" w:cs="Times New Roman"/>
          <w:sz w:val="28"/>
          <w:szCs w:val="28"/>
          <w:lang w:val="uk-UA"/>
        </w:rPr>
        <w:t>*** - послуги надаватиметься після відкриття нового приміщення ЦНАП</w:t>
      </w:r>
      <w:r w:rsidRPr="006661CE">
        <w:rPr>
          <w:rFonts w:ascii="Times New Roman" w:eastAsia="Calibri" w:hAnsi="Times New Roman" w:cs="Times New Roman"/>
          <w:sz w:val="28"/>
          <w:szCs w:val="28"/>
        </w:rPr>
        <w:t> </w:t>
      </w:r>
      <w:r w:rsidRPr="006661C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представниками Глухівського відділу обслуговування громадян (сервісний центр) головного управління Пенсійного фонду України в Сумській області згідно затверджених графіків на підставі Угод про співпрацю.</w:t>
      </w:r>
    </w:p>
    <w:p w:rsidR="006661CE" w:rsidRPr="006661CE" w:rsidRDefault="006661CE" w:rsidP="006661C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6661CE" w:rsidRPr="006661CE" w:rsidRDefault="006661CE" w:rsidP="006661C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6661CE" w:rsidRDefault="006661CE" w:rsidP="006661C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6661CE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Міський голова                                                                       Надія ВАЙЛО</w:t>
      </w:r>
    </w:p>
    <w:p w:rsidR="006661CE" w:rsidRDefault="006661CE" w:rsidP="006661C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p w:rsidR="006661CE" w:rsidRDefault="006661CE" w:rsidP="006661C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p w:rsidR="006661CE" w:rsidRDefault="006661CE" w:rsidP="006661C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p w:rsidR="006661CE" w:rsidRDefault="006661CE" w:rsidP="006661C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p w:rsidR="006661CE" w:rsidRDefault="006661CE" w:rsidP="006661C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p w:rsidR="006661CE" w:rsidRDefault="006661CE" w:rsidP="006661C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p w:rsidR="006661CE" w:rsidRPr="006661CE" w:rsidRDefault="006661CE" w:rsidP="006661C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p w:rsidR="006661CE" w:rsidRPr="006661CE" w:rsidRDefault="006661CE" w:rsidP="006661CE">
      <w:pPr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6661C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>ЗАТВЕРДЖЕНО</w:t>
      </w:r>
    </w:p>
    <w:p w:rsidR="006661CE" w:rsidRPr="006661CE" w:rsidRDefault="006661CE" w:rsidP="006661CE">
      <w:pPr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6661C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рішення міської ради</w:t>
      </w:r>
    </w:p>
    <w:p w:rsidR="000B3A30" w:rsidRPr="000B3A30" w:rsidRDefault="000B3A30" w:rsidP="000B3A3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</w:t>
      </w:r>
      <w:bookmarkStart w:id="0" w:name="_GoBack"/>
      <w:bookmarkEnd w:id="0"/>
      <w:r w:rsidRPr="000B3A30">
        <w:rPr>
          <w:rFonts w:ascii="Times New Roman" w:eastAsia="Calibri" w:hAnsi="Times New Roman" w:cs="Times New Roman"/>
          <w:sz w:val="28"/>
          <w:szCs w:val="28"/>
          <w:lang w:val="uk-UA"/>
        </w:rPr>
        <w:t>25.03.2021</w:t>
      </w:r>
      <w:r w:rsidRPr="000B3A30">
        <w:rPr>
          <w:rFonts w:ascii="Times New Roman" w:eastAsia="Calibri" w:hAnsi="Times New Roman" w:cs="Times New Roman"/>
          <w:sz w:val="28"/>
          <w:szCs w:val="28"/>
        </w:rPr>
        <w:t> </w:t>
      </w:r>
      <w:r w:rsidRPr="000B3A3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</w:t>
      </w:r>
      <w:r w:rsidRPr="000B3A30">
        <w:rPr>
          <w:rFonts w:ascii="Times New Roman" w:eastAsia="Calibri" w:hAnsi="Times New Roman" w:cs="Times New Roman"/>
          <w:sz w:val="28"/>
          <w:szCs w:val="28"/>
        </w:rPr>
        <w:t> </w:t>
      </w:r>
      <w:r w:rsidRPr="000B3A30">
        <w:rPr>
          <w:rFonts w:ascii="Times New Roman" w:eastAsia="Calibri" w:hAnsi="Times New Roman" w:cs="Times New Roman"/>
          <w:sz w:val="28"/>
          <w:szCs w:val="28"/>
          <w:lang w:val="uk-UA"/>
        </w:rPr>
        <w:t>171</w:t>
      </w:r>
    </w:p>
    <w:p w:rsidR="000B3A30" w:rsidRPr="006661CE" w:rsidRDefault="000B3A30" w:rsidP="000B3A3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661CE" w:rsidRPr="006661CE" w:rsidRDefault="006661CE" w:rsidP="006661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6661C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Перелік</w:t>
      </w:r>
    </w:p>
    <w:p w:rsidR="006661CE" w:rsidRPr="006661CE" w:rsidRDefault="006661CE" w:rsidP="006661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6661C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адміністративних послуг, що </w:t>
      </w:r>
      <w:r w:rsidRPr="006661C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надаються </w:t>
      </w:r>
    </w:p>
    <w:p w:rsidR="006661CE" w:rsidRPr="006661CE" w:rsidRDefault="006661CE" w:rsidP="006661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6661C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на віддаленому робочому місці адміністратора</w:t>
      </w:r>
    </w:p>
    <w:p w:rsidR="006661CE" w:rsidRPr="006661CE" w:rsidRDefault="006661CE" w:rsidP="006661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6661C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центру надання адміністративних послуг</w:t>
      </w:r>
    </w:p>
    <w:p w:rsidR="006661CE" w:rsidRPr="006661CE" w:rsidRDefault="006661CE" w:rsidP="006661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6661C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Глухівської міської ради в</w:t>
      </w:r>
      <w:r w:rsidRPr="006661C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Pr="006661C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новій редакції</w:t>
      </w:r>
    </w:p>
    <w:p w:rsidR="006661CE" w:rsidRPr="006661CE" w:rsidRDefault="006661CE" w:rsidP="006661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tbl>
      <w:tblPr>
        <w:tblW w:w="50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2"/>
        <w:gridCol w:w="1151"/>
        <w:gridCol w:w="8127"/>
      </w:tblGrid>
      <w:tr w:rsidR="006661CE" w:rsidRPr="006661CE" w:rsidTr="009C7596">
        <w:trPr>
          <w:trHeight w:val="574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№ з/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Код послуги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адм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іністративної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послуги</w:t>
            </w:r>
          </w:p>
        </w:tc>
      </w:tr>
      <w:tr w:rsidR="006661CE" w:rsidRPr="006661CE" w:rsidTr="009C7596">
        <w:trPr>
          <w:trHeight w:val="36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01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6661C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Реєстрація/зняття з реєстрації місця проживання</w:t>
            </w:r>
          </w:p>
        </w:tc>
      </w:tr>
      <w:tr w:rsidR="006661CE" w:rsidRPr="006661CE" w:rsidTr="009C7596">
        <w:trPr>
          <w:trHeight w:val="574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01-01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Внесення до паспорта громадянина України відомостей 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одиниць, зміни в адміністративно-територіальному устрої</w:t>
            </w:r>
          </w:p>
        </w:tc>
      </w:tr>
      <w:tr w:rsidR="006661CE" w:rsidRPr="006661CE" w:rsidTr="009C7596">
        <w:trPr>
          <w:trHeight w:val="298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01-02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Зняття з реєстрації місця проживання особи</w:t>
            </w:r>
          </w:p>
        </w:tc>
      </w:tr>
      <w:tr w:rsidR="006661CE" w:rsidRPr="006661CE" w:rsidTr="009C7596">
        <w:trPr>
          <w:trHeight w:val="273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01-03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Реєстрація місця проживання особи</w:t>
            </w:r>
          </w:p>
        </w:tc>
      </w:tr>
      <w:tr w:rsidR="006661CE" w:rsidRPr="006661CE" w:rsidTr="009C7596">
        <w:trPr>
          <w:trHeight w:val="264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01-04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Реєстрація місця перебування особи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01-05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Видача довідки про реєстрацію місця проживання особи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01-06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Видача довідки про зняття з реєстрації місця проживання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особи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02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Державний земельний кадастр*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02-01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Надання відомостей з Державного земельного кадастру у формі витягів з Державного земельного кадастру про земельну ділянку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02-02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Надання відомостей з Державного земельного кадастру у формі витягів з Державного земельного кадастру про землі в межах територій адміністративно – територіальних одиниць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02-03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Надання відомостей з Державного земельного кадастру у формі витягів з Державного земельного кадастру про обмеження у використанні земель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02-04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Надання відомостей з Державного земельного кадастру у формі довідок, що містять узагальнену інформацію про землю (території)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11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02-05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Надання відомостей з Державного земельного кадастру у формі викопіювань з картографічної основи Державного земельного кадастру, кадастрової карти (плану)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12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02-06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Надання відомостей з Державного земельного кадастру у формі копій документів, що створюються під час ведення Державного земельного кадастру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13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02-07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Надання відомостей з документації із землеустрою, що включена до Державного фонду документації із землеустрою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14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02-08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Виправлення технічної помилки у відомостях з Державного земельного кадастру, допущеної органом, що здійснює його ведення, з видачею витягу</w:t>
            </w:r>
            <w:r w:rsidRPr="006661C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15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02-09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Внесення до Державного земельного кадастру відомостей про межі частини земельної ділянки, на яку поширюються  права суборенди, сервітуту, з видачею витягу 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16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02-10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Видача довідки про:</w:t>
            </w:r>
          </w:p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1) наявність та розмір земельної частки (паю)</w:t>
            </w:r>
          </w:p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2)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17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02-11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Внесення до Державного земельного кадастру відомостей (змін до них) про земельну ділянку з видачею витягу 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18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02-12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Державна реєстрація земельної ділянки з видачею витягу з Державного земельного кадастру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19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02-13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Видача витягу з технічної документації про нормативно грошову оцінку земельної ділянки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02-14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Видача висновку про погодження документації із землеустрою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21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02-15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Видача рішення про передачу у власність, надання у користування земельних ділянок сільськогосподарського призначення, що перебувають у державній власності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22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02-16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Видача відомостей з документації із землеустрою, що включена до Державного Фонду документації із землеустрою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23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02-17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Виправлення технічної помилки у відомостях з Державного земельного кадастру, допущеної не з вини органу, що здійснює його ведення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24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02-18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Надання довідки про осіб, які отримали доступ до інформації про суб’єкта речового права у Державному земельному кадастрі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25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Видача дозволу на розроблення проекту землеустрою щодо відведення земельної ділянки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26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Рішення про затвердження проекту землеустрою щодо відведення земельної ділянки або технічної документації із землеустрою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27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Дозвіл на розробку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техн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ічної документації із землеустрою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28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Прийняття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ішення про:</w:t>
            </w:r>
          </w:p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2)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припинення права постійного користування земельною ділянкою у разі добровільної відмови користувача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03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Соціальні послуги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29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03-01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Призначення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ільги на придбання палива, у тому числі рідкого, скрапленого балонного газу для побутових потреб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30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03-02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Призначення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ільги на оплату житла, комунальних послуг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31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03-03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Призначення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тимчасової державної допомоги дітям, батьки яких ухиляються від сплати аліментів, не мають можливості 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утримувати дитину або місце їх проживання чи перебування невідоме 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32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03-04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Виплата 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одноразової винагороди жінкам, яким присвоєно почесне звання України “Мати-героїня”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33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03-05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Прийняття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ішення щодо надання соціальних послуг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34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03-06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Видача довідки для отримання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ільг особам з інвалідністю, які не мають права на пенсію чи соціальну допомогу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35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03-07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Видача особі подання про можливість призначення її опікуном або піклувальником повнолітньої недієздатної особи або особи, цивільна дієздатність якої обмежена 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36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03-08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Видача дозволу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оп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ікуну на вчинення правочинів щодо: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відмови від майнових прав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ідопічного;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видання письмових зобов’язань від імені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ідопічного;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укладення договорів, які підлягають нотаріальному посвідченню та (або) державній реєстрації, в тому числі договорів щодо поділу або обміну житлового будинку, квартири; 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укладення договорів щодо іншого цінного майна;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управління нерухомим майном або майном, яке потребує постійного управління, власником якого є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ідопічна недієздатна особа;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передання нерухомого майна або майна, яке потребує постійного управління, власником якого є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ідопічна недієздатна особа, в управління іншій особі за договором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37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03-09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Видача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іклувальнику дозволу на надання згоди особі, дієздатність якої обмежена, на вчинення правочинів щодо: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відмови від майнових прав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ідопічного;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видання письмових зобов’язань від Цивільний кодекс України імені підопічного; 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укладення договорів, які підлягають нотаріальному посвідченню та (або) державній реєстрації, в тому числі щодо поділу або обміну житлового будинку, квартири; 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укладення договорів щодо іншого цінного майна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38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03-10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Призначення державної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соц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іальної допомоги малозабезпеченим сім’ям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39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03-11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Призначення державної допомоги: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 зв’язку з вагітністю та пологами жінкам, які не застраховані в системі загальнообов’язкового державного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соц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іального страхування;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при народженні дитини, одноразової натуральної допомоги “пакунок малюкаˮ;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при усиновленні дитини;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дітей, над якими встановлено опіку чи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іклування;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на дітей одиноким матерям;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одному з батьків, усиновлювачам, опікунам,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іклувальникам, одному з прийомних батьків, батькам-вихователям, які 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доглядають за хворою дитиною, якій не встановлено інвалідність;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на дітей, які виховуються у багатодітних сі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’ях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03-12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Призначення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державної соціальної допомоги особам з інвалідністю з дитинства та дітям з інвалідністю. 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41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03-13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Призначення надбавки на догляд за особами з інвалідністю з дитинства та дітьми з інвалідністю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42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03-14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Призначення державної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соц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іальної допомоги особам, які не мають права на пенсію, та особам з інвалідністю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43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03-15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Призначення державної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соц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іальної допомоги на догляд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44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03-16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Призначення компенсації за догляд фізичній особі, яка надає соціальні послуги з догляду без здійснення підприємницької діяльності на непрофесійній основі. 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45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03-17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Призначення компенсації за догляд фізичній особі, яка надає соціальні послуги з догляду без здійснення підприємницької діяльності на професійній основі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46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03-18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Надання інформації з реєстру застрахованих осіб Державного реєстру загальнообов’язкового державного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соц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іального страхування</w:t>
            </w:r>
            <w:r w:rsidRPr="006661CE"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  <w:lang w:val="uk-UA"/>
              </w:rPr>
              <w:t xml:space="preserve">. 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47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03-19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Призначення тимчасової державної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соц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іальної допомоги непрацюючій особі, яка досягла загального пенсійного віку, але не набула права на пенсійну виплату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48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03-20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  <w:lang w:val="uk-UA"/>
              </w:rPr>
            </w:pP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Призначення грошової допомоги особі, яка проживає разом з особою з інвалідністю І або ІІ групи внаслідок психічного розладу, яка за висновком лікарсько-консультативної комісії закладу охорони здоров’я потребує постійного стороннього догляду, на догляд за нею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gramEnd"/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49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03-21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B4B4B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Призначення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одноразової грошової/матеріальної допомоги особам з інвалідністю та дітям з інвалідністю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50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03-22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Призначення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одноразової компенсації: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сім’ям, які втратили годувальника із числа учасників ліквідації наслідків аварії на Чорнобильській АЕС, смерть яких пов’язана з Чорнобильською катастрофою; 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дружинам (чоловікам), якщо та (той) не одружилися вдруге, померлих громадян, смерть яких пов’язана з Чорнобильською катастрофою, участю у ліквідації наслідків інших ядерних аварій, у ядерних випробуваннях, військових навчаннях із застосуванням ядерної зброї, у складанні ядерних зарядів та здійсненні на них регламентних робіт; 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батькам померлого учасника ліквідації наслідків аварії на Чорнобильській АЕС, смерть якого пов’язана з катастрофою. 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51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03-23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Призначення компенсацій та допомоги учасникам ліквідації наслідків аварії на Чорнобильській АЕС, громадянам, які брали участь у ліквідації інших ядерних аварій та випробувань, у військових навчаннях із застосуванням ядерної зброї, у складанні </w:t>
            </w: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ядерних зарядів та здійсненні на них регламентних робіт, віднесеним до категорії 1, або 2, 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або 3, потерпілим від Чорнобильської катастрофи, віднесеним до категорії 1, або 2, або 3, потерпілим від радіаційного опромінення, віднесеним до категорії 1 або 2. 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52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03-24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Призначення компенсацій та допомоги дітям, які потерпіли від Чорнобильської катастрофи, дітям з інвалідністю, інвалідність яких пов’язана з Чорнобильською катастрофою, та їхнім батькам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53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03-25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Призначення грошової компенсації: 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вартості проїзду до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санаторно-курортного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закладу і назад особам з інвалідністю внаслідок війни та прирівняним до них особам;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особам з інвалідністю замість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санаторно-курортно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ї путівки; 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вартості проїзду до санаторно-курортного закладу (відділення спинального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проф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ілю) і назад особам, які супроводжують осіб з інвалідністю I та II групи з наслідками травм і захворюваннями хребта та спинного мозку;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вартості самостійного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санаторно-курортного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лікування осіб з інвалідністю; 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замість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санаторно-курортно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ї путівки громадянам, які постраждали внаслідок Чорнобильської катастрофи; 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особам з інвалідністю на бензин, ремонт і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техн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ічне обслуговування автомобілів та на транспортне обслуговування;  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замість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санаторно-курортно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ї путівки особам з інвалідністю внаслідок війни та прирівняним до них особам.  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54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03-26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Видача направлення до реабілітаційних установ особам з інвалідністю, дітям з інвалідністю, дітям віком до трьох років, які належать до групи ризику щодо отримання інвалідності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55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03-27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Видача направлення на проходження обласної, центральної міської у м. Києві та Севастополі медико-соціальної експертної комісії для взяття на облік для забезпечення осіб з інвалідністю та законних представників дітей з інвалідністю автомобілем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56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03-28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Видача направлення на забезпечення технічними та іншими засобами реабілітації осіб з інвалідністю та дітей з інвалідністю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57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03-29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Установлення статусу, видача посвідчень: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батькам багатодітної сім’ї та дитині з багатодітної сім’ї; 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особам, які постраждали внаслідок Чорнобильської катастрофи (відповідно до визначених категорій); 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членам сі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’ї загиблого (померлого) ветерана війни;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учасникам війни; 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особам з інвалідністю внаслідок війни; 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особам з інвалідністю та особам з інвалідністю з дитинства; 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ветеранам праці; 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жертвам нацистських переслідувань.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58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03-30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Взяття на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обл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ік для забезпечення санаторно-курортним лікуванням (путівками): 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осіб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 інвалідністю; 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ветеранів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ійни та осіб, на яких поширюється дія Законів України “Про статус ветеранів війни, гарантії їх соціального захисту” та “Про жертви нацистських переслідувань”; 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громадян, які постраждали внаслідок Чорнобильської катастрофи. 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59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03-31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Призначення щомісячної адресної грошової допомоги внутрішньо переміщеним особам для покриття витрат на проживання,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тому числі на оплату житлово-комунальних послуг 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60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03-32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Призначення компенсацій та допомоги дітям, які потерпіли від Чорнобильської катастрофи, дітям з інвалідністю, інвалідність яких пов’язана з Чорнобильською катастрофою, та їхнім батькам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61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03-33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Призначення грошової компенсації: 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вартості проїзду до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санаторно-курортного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закладу і назад особам з інвалідністю внаслідок війни та прирівняним до них особам;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особам з інвалідністю замість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санаторно-курортно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ї путівки; 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вартості проїзду до санаторно-курортного закладу (відділення спинального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проф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ілю) і назад особам, які супроводжують осіб з інвалідністю I та II групи з наслідками травм і захворюваннями хребта та спинного мозку;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вартості самостійного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санаторно-курортного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лікування осіб з інвалідністю; 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замість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санаторно-курортно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ї путівки громадянам, які постраждали внаслідок Чорнобильської катастрофи; 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особам з інвалідністю на бензин, ремонт і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техн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ічне обслуговування автомобілів та на транспортне обслуговування;  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замість 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санаторно-курортно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ї путівки особам з інвалідністю внаслідок війни та прирівняним до них особам.  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62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03-34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Видача направлення до реабілітаційних установ особам з інвалідністю, дітям з інвалідністю, дітям віком до трьох років, які належать до групи ризику щодо отримання інвалідності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63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03-35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Видача направлення на проходження обласної, центральної міської у м. Києві та Севастополі медико-соціальної експертної комісії для взяття на облік для забезпечення осіб з інвалідністю та законних представників дітей з інвалідністю автомобілем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64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03-36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Видача направлення на забезпечення технічними та іншими засобами реабілітації осіб з інвалідністю та дітей з інвалідністю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65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03-37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Установлення статусу, видача посвідчень: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батькам багатодітної сім’ї та дитині з багатодітної сім’ї; 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особам, які постраждали внаслідок Чорнобильської катастрофи (відповідно до визначених категорій); 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членам сі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’ї загиблого (померлого) ветерана війни;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учасникам війни; 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особам з інвалідністю внаслідок війни; 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особам з інвалідністю та особам з інвалідністю з дитинства; 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ветеранам праці; </w:t>
            </w:r>
          </w:p>
          <w:p w:rsidR="006661CE" w:rsidRPr="006661CE" w:rsidRDefault="006661CE" w:rsidP="0066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</w:rPr>
              <w:t>жертвам нацистських переслідувань.</w:t>
            </w:r>
          </w:p>
        </w:tc>
      </w:tr>
      <w:tr w:rsidR="006661CE" w:rsidRPr="006661CE" w:rsidTr="009C7596">
        <w:trPr>
          <w:trHeight w:val="35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66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04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Інші місцеві послуги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67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04-01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Взяття на квартирний облік громадян, які потребують поліпшення житлових умов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68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04-02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Внесення змін до облікових справ громадян, які потребують поліпшення житлових умов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69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04-03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Взяття громадян на соціальний квартирний облік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70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04-04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Зняття з квартирного обліку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71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04-05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Внесення змін до особових справ громадян, які потребують поліпшення житлових умов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72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04-06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Приватизація державного житлового фонду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73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04-07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Видача дубліката свідоцтва про право власності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74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04-08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Видача будівельного паспорта забудови земельної ділянки на території міста Глухова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75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04-09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Надання містобудівних умов та обмежень забудови земельної ділянки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76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04-10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Надання паспорта  прив’язки тимчасових споруд (ТС) для здійснення підприємницької діяльності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77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04-11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Присвоєння поштової адреси об’єкту нерухомого майна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78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04-12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Видача довідки про поштову адресу об’єкту нерухомого майна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79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04-13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Прийняття рішення про переведення житлового будинку або житлового приміщення в нежитлові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80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04-14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Видача (продовження дії) дозволу на розміщення зовнішньої реклами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81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04-15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Видача дозволу (ордеру) на видалення зелених насаджень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82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04-16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Встановлення за погодженням з власником зручного для населення режиму роботи підприємств торгівлі, ресторанного господарства та сфери послуг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83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04-17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Погодження на розміщення місця розташування тимчасового сезонного торгівельного місця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84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04-18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Видача довідки про склад сі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’ї або зареєстрованих у житловому приміщенні/будинку осіб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85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04-19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Видача довідки про фактичне місце проживання фізичної особи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86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04-20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Видача довідки про останнє місце проживання померлого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87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04-21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Видача довідки - характеристики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88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04-22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Видача довідки про наявність у фізичної особи земельних ділянок (форма ЗДФ)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89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04-23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Видача довідки про членство в особистому селянському господарстві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90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04-24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Видача довідки про наявність у господарстві сільськогосподарських тварин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91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04-25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Видача довідки про наявність у господарстві бджолосімей</w:t>
            </w:r>
          </w:p>
        </w:tc>
      </w:tr>
      <w:tr w:rsidR="006661CE" w:rsidRPr="006661CE" w:rsidTr="009C7596">
        <w:trPr>
          <w:trHeight w:val="353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05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Нотаріальні послуги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92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05-01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Засвідчення вірності копії (фотокопії) документа і виписки з нього</w:t>
            </w:r>
          </w:p>
        </w:tc>
      </w:tr>
      <w:tr w:rsidR="006661CE" w:rsidRPr="006661CE" w:rsidTr="009C7596">
        <w:trPr>
          <w:trHeight w:val="38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93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05-02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Засвідчення справжності підпису на документі</w:t>
            </w:r>
          </w:p>
        </w:tc>
      </w:tr>
      <w:tr w:rsidR="006661CE" w:rsidRPr="006661CE" w:rsidTr="009C7596">
        <w:trPr>
          <w:trHeight w:val="1132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94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661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05-03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Посвідчення довіреностей, прирівнюваних до нотаріально посвідчених (</w:t>
            </w:r>
            <w:proofErr w:type="gramStart"/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кр</w:t>
            </w:r>
            <w:proofErr w:type="gramEnd"/>
            <w:r w:rsidRPr="006661C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ім довіреностей на право розпорядження нерухомим майном, довіреностей на управління і розпорядження корпоративними правами та довіреностей на користування та розпорядження транспортними засобами)</w:t>
            </w:r>
          </w:p>
          <w:p w:rsidR="006661CE" w:rsidRPr="006661CE" w:rsidRDefault="006661CE" w:rsidP="006661CE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6661CE" w:rsidRPr="006661CE" w:rsidRDefault="006661CE" w:rsidP="006661CE">
      <w:pPr>
        <w:shd w:val="clear" w:color="auto" w:fill="FFFFFF"/>
        <w:tabs>
          <w:tab w:val="left" w:pos="808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p w:rsidR="006661CE" w:rsidRPr="006661CE" w:rsidRDefault="006661CE" w:rsidP="006661CE">
      <w:pPr>
        <w:shd w:val="clear" w:color="auto" w:fill="FFFFFF"/>
        <w:tabs>
          <w:tab w:val="left" w:pos="808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p w:rsidR="006661CE" w:rsidRPr="006661CE" w:rsidRDefault="006661CE" w:rsidP="006661CE">
      <w:pPr>
        <w:tabs>
          <w:tab w:val="left" w:pos="1134"/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6661C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Примітка:</w:t>
      </w:r>
    </w:p>
    <w:p w:rsidR="006661CE" w:rsidRPr="006661CE" w:rsidRDefault="006661CE" w:rsidP="006661CE">
      <w:pPr>
        <w:tabs>
          <w:tab w:val="left" w:pos="1134"/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  <w:r w:rsidRPr="006661C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*- послуги надаватимуться після отримання доступу до Єдиного державного земельного кадастру.</w:t>
      </w:r>
    </w:p>
    <w:p w:rsidR="006661CE" w:rsidRPr="006661CE" w:rsidRDefault="006661CE" w:rsidP="006661CE">
      <w:pPr>
        <w:tabs>
          <w:tab w:val="left" w:pos="80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6661CE" w:rsidRPr="006661CE" w:rsidRDefault="006661CE" w:rsidP="006661CE">
      <w:pPr>
        <w:tabs>
          <w:tab w:val="left" w:pos="80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6661CE" w:rsidRPr="006661CE" w:rsidRDefault="006661CE" w:rsidP="006661CE">
      <w:pPr>
        <w:tabs>
          <w:tab w:val="left" w:pos="80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6661C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Міський голова                                                                              Надія ВАЙЛО</w:t>
      </w:r>
    </w:p>
    <w:p w:rsidR="006661CE" w:rsidRPr="006661CE" w:rsidRDefault="006661CE" w:rsidP="006661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661CE" w:rsidRPr="00917386" w:rsidRDefault="006661CE" w:rsidP="00E73736">
      <w:pPr>
        <w:pStyle w:val="a7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sectPr w:rsidR="006661CE" w:rsidRPr="00917386" w:rsidSect="00E32375">
      <w:pgSz w:w="11909" w:h="16834"/>
      <w:pgMar w:top="1134" w:right="567" w:bottom="851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A37"/>
    <w:multiLevelType w:val="hybridMultilevel"/>
    <w:tmpl w:val="B1B4BF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4B1440"/>
    <w:multiLevelType w:val="hybridMultilevel"/>
    <w:tmpl w:val="3EE8D84A"/>
    <w:lvl w:ilvl="0" w:tplc="383A6E2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9D5661"/>
    <w:multiLevelType w:val="hybridMultilevel"/>
    <w:tmpl w:val="37D06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FC69A2"/>
    <w:multiLevelType w:val="hybridMultilevel"/>
    <w:tmpl w:val="C936BD00"/>
    <w:lvl w:ilvl="0" w:tplc="4D2AC68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4264268A"/>
    <w:multiLevelType w:val="hybridMultilevel"/>
    <w:tmpl w:val="EE98F1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8F4EBD"/>
    <w:multiLevelType w:val="hybridMultilevel"/>
    <w:tmpl w:val="D1483EFC"/>
    <w:lvl w:ilvl="0" w:tplc="A7E0A8F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1456729"/>
    <w:multiLevelType w:val="hybridMultilevel"/>
    <w:tmpl w:val="2222DA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AF6185"/>
    <w:multiLevelType w:val="hybridMultilevel"/>
    <w:tmpl w:val="BAF61336"/>
    <w:lvl w:ilvl="0" w:tplc="6C62682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FD05A2D"/>
    <w:multiLevelType w:val="hybridMultilevel"/>
    <w:tmpl w:val="6A60798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6"/>
  <w:hideSpellingErrors/>
  <w:proofState w:grammar="clean"/>
  <w:defaultTabStop w:val="709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BD7"/>
    <w:rsid w:val="000069DE"/>
    <w:rsid w:val="000131C5"/>
    <w:rsid w:val="00016628"/>
    <w:rsid w:val="000268C5"/>
    <w:rsid w:val="00034D2B"/>
    <w:rsid w:val="00041CFD"/>
    <w:rsid w:val="00043D97"/>
    <w:rsid w:val="00044E07"/>
    <w:rsid w:val="00054CC7"/>
    <w:rsid w:val="00064C4F"/>
    <w:rsid w:val="00065A23"/>
    <w:rsid w:val="00072EA0"/>
    <w:rsid w:val="00081ADC"/>
    <w:rsid w:val="00083B35"/>
    <w:rsid w:val="00085F26"/>
    <w:rsid w:val="000955F6"/>
    <w:rsid w:val="000A2C3C"/>
    <w:rsid w:val="000A3272"/>
    <w:rsid w:val="000A4663"/>
    <w:rsid w:val="000A5D56"/>
    <w:rsid w:val="000B3A30"/>
    <w:rsid w:val="000B6D45"/>
    <w:rsid w:val="000C2A08"/>
    <w:rsid w:val="000C5735"/>
    <w:rsid w:val="000F3355"/>
    <w:rsid w:val="000F4555"/>
    <w:rsid w:val="0010356C"/>
    <w:rsid w:val="001035A6"/>
    <w:rsid w:val="001042CB"/>
    <w:rsid w:val="00106EE8"/>
    <w:rsid w:val="00111014"/>
    <w:rsid w:val="00113F2F"/>
    <w:rsid w:val="00124330"/>
    <w:rsid w:val="001442B4"/>
    <w:rsid w:val="00161D7B"/>
    <w:rsid w:val="00163042"/>
    <w:rsid w:val="00177216"/>
    <w:rsid w:val="00181726"/>
    <w:rsid w:val="00186AA3"/>
    <w:rsid w:val="00192C93"/>
    <w:rsid w:val="00192FD5"/>
    <w:rsid w:val="00197BBF"/>
    <w:rsid w:val="001A061E"/>
    <w:rsid w:val="001A2132"/>
    <w:rsid w:val="001A5D23"/>
    <w:rsid w:val="001A60BA"/>
    <w:rsid w:val="001B0262"/>
    <w:rsid w:val="001B59C7"/>
    <w:rsid w:val="001B6CB0"/>
    <w:rsid w:val="001B7176"/>
    <w:rsid w:val="001C085E"/>
    <w:rsid w:val="001C45A2"/>
    <w:rsid w:val="001C78C9"/>
    <w:rsid w:val="001D3160"/>
    <w:rsid w:val="001E428C"/>
    <w:rsid w:val="001E6F71"/>
    <w:rsid w:val="001F0E8A"/>
    <w:rsid w:val="001F130C"/>
    <w:rsid w:val="001F40D1"/>
    <w:rsid w:val="002058FE"/>
    <w:rsid w:val="00212845"/>
    <w:rsid w:val="00216D1E"/>
    <w:rsid w:val="002208AB"/>
    <w:rsid w:val="002209E3"/>
    <w:rsid w:val="00226106"/>
    <w:rsid w:val="00236418"/>
    <w:rsid w:val="0024499C"/>
    <w:rsid w:val="002527B9"/>
    <w:rsid w:val="00253159"/>
    <w:rsid w:val="00257BEE"/>
    <w:rsid w:val="00276944"/>
    <w:rsid w:val="00277765"/>
    <w:rsid w:val="002A0E30"/>
    <w:rsid w:val="002A1E8F"/>
    <w:rsid w:val="002A3915"/>
    <w:rsid w:val="002B1EEC"/>
    <w:rsid w:val="002B710C"/>
    <w:rsid w:val="002C2D76"/>
    <w:rsid w:val="002C7AF9"/>
    <w:rsid w:val="002D2E90"/>
    <w:rsid w:val="002D6F36"/>
    <w:rsid w:val="002E4422"/>
    <w:rsid w:val="002E4A52"/>
    <w:rsid w:val="002E7E35"/>
    <w:rsid w:val="002F534E"/>
    <w:rsid w:val="00300A28"/>
    <w:rsid w:val="00303C90"/>
    <w:rsid w:val="00312160"/>
    <w:rsid w:val="0031511C"/>
    <w:rsid w:val="003178EA"/>
    <w:rsid w:val="0032088A"/>
    <w:rsid w:val="00326484"/>
    <w:rsid w:val="003307DC"/>
    <w:rsid w:val="003338E6"/>
    <w:rsid w:val="00343943"/>
    <w:rsid w:val="00344061"/>
    <w:rsid w:val="003507D1"/>
    <w:rsid w:val="003579D4"/>
    <w:rsid w:val="0037743E"/>
    <w:rsid w:val="00380060"/>
    <w:rsid w:val="00380E2E"/>
    <w:rsid w:val="00383AF9"/>
    <w:rsid w:val="00392001"/>
    <w:rsid w:val="00392A09"/>
    <w:rsid w:val="00394934"/>
    <w:rsid w:val="0039579F"/>
    <w:rsid w:val="00397F92"/>
    <w:rsid w:val="003A043A"/>
    <w:rsid w:val="003A704B"/>
    <w:rsid w:val="003A73B2"/>
    <w:rsid w:val="003C150C"/>
    <w:rsid w:val="003C5127"/>
    <w:rsid w:val="003C54A8"/>
    <w:rsid w:val="003D62AC"/>
    <w:rsid w:val="003E2B7A"/>
    <w:rsid w:val="003F1A0F"/>
    <w:rsid w:val="003F27A2"/>
    <w:rsid w:val="003F5E07"/>
    <w:rsid w:val="003F6FC2"/>
    <w:rsid w:val="003F750C"/>
    <w:rsid w:val="00402EA8"/>
    <w:rsid w:val="004138EE"/>
    <w:rsid w:val="00414C48"/>
    <w:rsid w:val="0042326B"/>
    <w:rsid w:val="004248DD"/>
    <w:rsid w:val="00426109"/>
    <w:rsid w:val="00434E78"/>
    <w:rsid w:val="004350D9"/>
    <w:rsid w:val="00440A38"/>
    <w:rsid w:val="00471139"/>
    <w:rsid w:val="00471666"/>
    <w:rsid w:val="00477920"/>
    <w:rsid w:val="004855B0"/>
    <w:rsid w:val="00492FA1"/>
    <w:rsid w:val="004A3F4A"/>
    <w:rsid w:val="004B0ECA"/>
    <w:rsid w:val="004D12AF"/>
    <w:rsid w:val="004D7EAF"/>
    <w:rsid w:val="004E676C"/>
    <w:rsid w:val="004E6C7F"/>
    <w:rsid w:val="004E738E"/>
    <w:rsid w:val="004F05E0"/>
    <w:rsid w:val="004F34A3"/>
    <w:rsid w:val="00504B56"/>
    <w:rsid w:val="00506407"/>
    <w:rsid w:val="00514A5D"/>
    <w:rsid w:val="00515C97"/>
    <w:rsid w:val="00521D64"/>
    <w:rsid w:val="0052456B"/>
    <w:rsid w:val="00527E71"/>
    <w:rsid w:val="00551577"/>
    <w:rsid w:val="00577D54"/>
    <w:rsid w:val="00585A3B"/>
    <w:rsid w:val="00586718"/>
    <w:rsid w:val="005902B3"/>
    <w:rsid w:val="005907D1"/>
    <w:rsid w:val="0059460A"/>
    <w:rsid w:val="005A01C4"/>
    <w:rsid w:val="005A24FA"/>
    <w:rsid w:val="005A47D4"/>
    <w:rsid w:val="005B2390"/>
    <w:rsid w:val="005C1FD1"/>
    <w:rsid w:val="005D1BDD"/>
    <w:rsid w:val="005D3C42"/>
    <w:rsid w:val="005E078C"/>
    <w:rsid w:val="005F0549"/>
    <w:rsid w:val="005F47E2"/>
    <w:rsid w:val="005F4C0F"/>
    <w:rsid w:val="005F5272"/>
    <w:rsid w:val="005F62BC"/>
    <w:rsid w:val="005F7730"/>
    <w:rsid w:val="006063CA"/>
    <w:rsid w:val="006119D9"/>
    <w:rsid w:val="00624D4C"/>
    <w:rsid w:val="0063341B"/>
    <w:rsid w:val="006518C2"/>
    <w:rsid w:val="0066456B"/>
    <w:rsid w:val="006661CE"/>
    <w:rsid w:val="0067285B"/>
    <w:rsid w:val="00673CAC"/>
    <w:rsid w:val="006765CE"/>
    <w:rsid w:val="006814CD"/>
    <w:rsid w:val="0068256A"/>
    <w:rsid w:val="006879FB"/>
    <w:rsid w:val="00697A92"/>
    <w:rsid w:val="006B1A06"/>
    <w:rsid w:val="006B2CC4"/>
    <w:rsid w:val="006B7D99"/>
    <w:rsid w:val="006C5974"/>
    <w:rsid w:val="006C5AD5"/>
    <w:rsid w:val="006C7F88"/>
    <w:rsid w:val="006D1957"/>
    <w:rsid w:val="006D3FCE"/>
    <w:rsid w:val="007002E4"/>
    <w:rsid w:val="00704CF1"/>
    <w:rsid w:val="00705037"/>
    <w:rsid w:val="007069D1"/>
    <w:rsid w:val="0071033C"/>
    <w:rsid w:val="00710A35"/>
    <w:rsid w:val="00722A31"/>
    <w:rsid w:val="00723110"/>
    <w:rsid w:val="007268F8"/>
    <w:rsid w:val="00730420"/>
    <w:rsid w:val="00746FFB"/>
    <w:rsid w:val="007563E0"/>
    <w:rsid w:val="007573ED"/>
    <w:rsid w:val="007575C5"/>
    <w:rsid w:val="0076634C"/>
    <w:rsid w:val="00767EDF"/>
    <w:rsid w:val="007810D7"/>
    <w:rsid w:val="00790954"/>
    <w:rsid w:val="00792460"/>
    <w:rsid w:val="00794318"/>
    <w:rsid w:val="007A3066"/>
    <w:rsid w:val="007A589D"/>
    <w:rsid w:val="007A7143"/>
    <w:rsid w:val="007C0A6E"/>
    <w:rsid w:val="007D042E"/>
    <w:rsid w:val="007D189A"/>
    <w:rsid w:val="007D2FF7"/>
    <w:rsid w:val="007D67BB"/>
    <w:rsid w:val="007E7600"/>
    <w:rsid w:val="007F0732"/>
    <w:rsid w:val="007F238C"/>
    <w:rsid w:val="008079A5"/>
    <w:rsid w:val="0081047E"/>
    <w:rsid w:val="00813D82"/>
    <w:rsid w:val="00815DE4"/>
    <w:rsid w:val="008204D3"/>
    <w:rsid w:val="008415F9"/>
    <w:rsid w:val="00843AB2"/>
    <w:rsid w:val="008614E4"/>
    <w:rsid w:val="00862BA7"/>
    <w:rsid w:val="008638FF"/>
    <w:rsid w:val="00863B2B"/>
    <w:rsid w:val="00882E79"/>
    <w:rsid w:val="00885A21"/>
    <w:rsid w:val="00895846"/>
    <w:rsid w:val="008A1A86"/>
    <w:rsid w:val="008A7882"/>
    <w:rsid w:val="008B2162"/>
    <w:rsid w:val="008B484B"/>
    <w:rsid w:val="008B4C33"/>
    <w:rsid w:val="008C3B96"/>
    <w:rsid w:val="008C55F2"/>
    <w:rsid w:val="008C67C4"/>
    <w:rsid w:val="008C6C70"/>
    <w:rsid w:val="008C6E19"/>
    <w:rsid w:val="008E128C"/>
    <w:rsid w:val="008E77A2"/>
    <w:rsid w:val="008F5632"/>
    <w:rsid w:val="008F58F8"/>
    <w:rsid w:val="008F5BE0"/>
    <w:rsid w:val="0090771F"/>
    <w:rsid w:val="00914D8B"/>
    <w:rsid w:val="0091621C"/>
    <w:rsid w:val="00916950"/>
    <w:rsid w:val="00917386"/>
    <w:rsid w:val="00922573"/>
    <w:rsid w:val="00927A76"/>
    <w:rsid w:val="00931921"/>
    <w:rsid w:val="00937D4A"/>
    <w:rsid w:val="00941A38"/>
    <w:rsid w:val="00944853"/>
    <w:rsid w:val="009454D8"/>
    <w:rsid w:val="0094780B"/>
    <w:rsid w:val="00947E67"/>
    <w:rsid w:val="00954580"/>
    <w:rsid w:val="00956353"/>
    <w:rsid w:val="00957C9F"/>
    <w:rsid w:val="00967651"/>
    <w:rsid w:val="00972A4B"/>
    <w:rsid w:val="00974321"/>
    <w:rsid w:val="00975D89"/>
    <w:rsid w:val="00975FA8"/>
    <w:rsid w:val="009811D3"/>
    <w:rsid w:val="00981C50"/>
    <w:rsid w:val="00984054"/>
    <w:rsid w:val="00986FB8"/>
    <w:rsid w:val="00993156"/>
    <w:rsid w:val="00995F03"/>
    <w:rsid w:val="00997427"/>
    <w:rsid w:val="009A69DF"/>
    <w:rsid w:val="009A7533"/>
    <w:rsid w:val="009B5507"/>
    <w:rsid w:val="009C1587"/>
    <w:rsid w:val="009C23D5"/>
    <w:rsid w:val="009D3B50"/>
    <w:rsid w:val="009D3FB0"/>
    <w:rsid w:val="009D4C4E"/>
    <w:rsid w:val="009E0862"/>
    <w:rsid w:val="009E5FD3"/>
    <w:rsid w:val="009F3629"/>
    <w:rsid w:val="009F639C"/>
    <w:rsid w:val="009F7D03"/>
    <w:rsid w:val="00A1410B"/>
    <w:rsid w:val="00A17434"/>
    <w:rsid w:val="00A2251E"/>
    <w:rsid w:val="00A262B0"/>
    <w:rsid w:val="00A36519"/>
    <w:rsid w:val="00A41225"/>
    <w:rsid w:val="00A431AF"/>
    <w:rsid w:val="00A51600"/>
    <w:rsid w:val="00A60141"/>
    <w:rsid w:val="00A648B5"/>
    <w:rsid w:val="00A666E1"/>
    <w:rsid w:val="00A73F75"/>
    <w:rsid w:val="00A83373"/>
    <w:rsid w:val="00A86074"/>
    <w:rsid w:val="00A95D7D"/>
    <w:rsid w:val="00A96D37"/>
    <w:rsid w:val="00AB62EE"/>
    <w:rsid w:val="00AB659C"/>
    <w:rsid w:val="00AB7149"/>
    <w:rsid w:val="00AD077D"/>
    <w:rsid w:val="00AD7B9E"/>
    <w:rsid w:val="00AD7BAF"/>
    <w:rsid w:val="00AE69D6"/>
    <w:rsid w:val="00AF07C6"/>
    <w:rsid w:val="00AF1D64"/>
    <w:rsid w:val="00AF3CBD"/>
    <w:rsid w:val="00AF5DDB"/>
    <w:rsid w:val="00B05F3B"/>
    <w:rsid w:val="00B10966"/>
    <w:rsid w:val="00B22460"/>
    <w:rsid w:val="00B34181"/>
    <w:rsid w:val="00B34FFA"/>
    <w:rsid w:val="00B35082"/>
    <w:rsid w:val="00B35B49"/>
    <w:rsid w:val="00B4102C"/>
    <w:rsid w:val="00B42EF6"/>
    <w:rsid w:val="00B43A7D"/>
    <w:rsid w:val="00B45C6D"/>
    <w:rsid w:val="00B57D36"/>
    <w:rsid w:val="00B614B8"/>
    <w:rsid w:val="00B644D2"/>
    <w:rsid w:val="00B65FCD"/>
    <w:rsid w:val="00B76871"/>
    <w:rsid w:val="00B776E4"/>
    <w:rsid w:val="00B81933"/>
    <w:rsid w:val="00B91E2F"/>
    <w:rsid w:val="00B937DB"/>
    <w:rsid w:val="00B93880"/>
    <w:rsid w:val="00B93D65"/>
    <w:rsid w:val="00B963EE"/>
    <w:rsid w:val="00BB231B"/>
    <w:rsid w:val="00BC40E3"/>
    <w:rsid w:val="00BD1EC9"/>
    <w:rsid w:val="00BD2F5A"/>
    <w:rsid w:val="00BE0AF6"/>
    <w:rsid w:val="00BE2436"/>
    <w:rsid w:val="00BF5C58"/>
    <w:rsid w:val="00C05A84"/>
    <w:rsid w:val="00C0707E"/>
    <w:rsid w:val="00C112CF"/>
    <w:rsid w:val="00C234F9"/>
    <w:rsid w:val="00C24025"/>
    <w:rsid w:val="00C342E2"/>
    <w:rsid w:val="00C35377"/>
    <w:rsid w:val="00C370C3"/>
    <w:rsid w:val="00C479AD"/>
    <w:rsid w:val="00C57730"/>
    <w:rsid w:val="00C66C15"/>
    <w:rsid w:val="00C85019"/>
    <w:rsid w:val="00C9280E"/>
    <w:rsid w:val="00C93C30"/>
    <w:rsid w:val="00C96814"/>
    <w:rsid w:val="00C96DAE"/>
    <w:rsid w:val="00CA01AF"/>
    <w:rsid w:val="00CA19DB"/>
    <w:rsid w:val="00CA2808"/>
    <w:rsid w:val="00CA574C"/>
    <w:rsid w:val="00CB5858"/>
    <w:rsid w:val="00CB6626"/>
    <w:rsid w:val="00CF2A2D"/>
    <w:rsid w:val="00D00263"/>
    <w:rsid w:val="00D0207D"/>
    <w:rsid w:val="00D1294D"/>
    <w:rsid w:val="00D21EF9"/>
    <w:rsid w:val="00D26F9B"/>
    <w:rsid w:val="00D352F4"/>
    <w:rsid w:val="00D46835"/>
    <w:rsid w:val="00D52ED2"/>
    <w:rsid w:val="00D5648B"/>
    <w:rsid w:val="00D600F1"/>
    <w:rsid w:val="00D64018"/>
    <w:rsid w:val="00D71AA9"/>
    <w:rsid w:val="00D77BDE"/>
    <w:rsid w:val="00D846E2"/>
    <w:rsid w:val="00DA4CBB"/>
    <w:rsid w:val="00DB0585"/>
    <w:rsid w:val="00DB5840"/>
    <w:rsid w:val="00DB600F"/>
    <w:rsid w:val="00DC6104"/>
    <w:rsid w:val="00DF6F74"/>
    <w:rsid w:val="00E13B54"/>
    <w:rsid w:val="00E1561A"/>
    <w:rsid w:val="00E1596D"/>
    <w:rsid w:val="00E1638C"/>
    <w:rsid w:val="00E2414E"/>
    <w:rsid w:val="00E32375"/>
    <w:rsid w:val="00E344D8"/>
    <w:rsid w:val="00E37079"/>
    <w:rsid w:val="00E41B7E"/>
    <w:rsid w:val="00E4443A"/>
    <w:rsid w:val="00E44FC6"/>
    <w:rsid w:val="00E521C0"/>
    <w:rsid w:val="00E70D01"/>
    <w:rsid w:val="00E73736"/>
    <w:rsid w:val="00E77A8A"/>
    <w:rsid w:val="00E84755"/>
    <w:rsid w:val="00E871DE"/>
    <w:rsid w:val="00E90AD8"/>
    <w:rsid w:val="00E915D0"/>
    <w:rsid w:val="00E91E3A"/>
    <w:rsid w:val="00E97966"/>
    <w:rsid w:val="00EA091A"/>
    <w:rsid w:val="00EB5ABD"/>
    <w:rsid w:val="00EC1E91"/>
    <w:rsid w:val="00EC2950"/>
    <w:rsid w:val="00EC5DB1"/>
    <w:rsid w:val="00ED6E47"/>
    <w:rsid w:val="00ED7BFF"/>
    <w:rsid w:val="00EF2F03"/>
    <w:rsid w:val="00F00207"/>
    <w:rsid w:val="00F008BD"/>
    <w:rsid w:val="00F02A84"/>
    <w:rsid w:val="00F1501B"/>
    <w:rsid w:val="00F22420"/>
    <w:rsid w:val="00F22D8B"/>
    <w:rsid w:val="00F240DE"/>
    <w:rsid w:val="00F253BC"/>
    <w:rsid w:val="00F25EA5"/>
    <w:rsid w:val="00F30A21"/>
    <w:rsid w:val="00F509EB"/>
    <w:rsid w:val="00F6139D"/>
    <w:rsid w:val="00F64F05"/>
    <w:rsid w:val="00F67D40"/>
    <w:rsid w:val="00F85D64"/>
    <w:rsid w:val="00F90DBA"/>
    <w:rsid w:val="00FA0FB8"/>
    <w:rsid w:val="00FA2977"/>
    <w:rsid w:val="00FB4A58"/>
    <w:rsid w:val="00FB55C0"/>
    <w:rsid w:val="00FC01A2"/>
    <w:rsid w:val="00FC1F55"/>
    <w:rsid w:val="00FC650E"/>
    <w:rsid w:val="00FC677C"/>
    <w:rsid w:val="00FC7915"/>
    <w:rsid w:val="00FD1BD1"/>
    <w:rsid w:val="00FD570A"/>
    <w:rsid w:val="00FF0BD7"/>
    <w:rsid w:val="00FF22C3"/>
    <w:rsid w:val="00FF6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F2A2D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i/>
      <w:szCs w:val="20"/>
      <w:lang w:val="uk-UA"/>
    </w:rPr>
  </w:style>
  <w:style w:type="paragraph" w:styleId="3">
    <w:name w:val="heading 3"/>
    <w:basedOn w:val="a"/>
    <w:next w:val="a"/>
    <w:link w:val="30"/>
    <w:qFormat/>
    <w:rsid w:val="00CF2A2D"/>
    <w:pPr>
      <w:keepNext/>
      <w:spacing w:after="0" w:line="240" w:lineRule="auto"/>
      <w:jc w:val="center"/>
      <w:outlineLvl w:val="2"/>
    </w:pPr>
    <w:rPr>
      <w:rFonts w:ascii="Arial Narrow" w:eastAsia="Times New Roman" w:hAnsi="Arial Narrow" w:cs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FF0B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F0BD7"/>
    <w:rPr>
      <w:rFonts w:ascii="Courier New" w:eastAsia="Times New Roman" w:hAnsi="Courier New" w:cs="Courier New"/>
      <w:sz w:val="20"/>
      <w:szCs w:val="20"/>
    </w:rPr>
  </w:style>
  <w:style w:type="paragraph" w:styleId="a3">
    <w:name w:val="Title"/>
    <w:basedOn w:val="a"/>
    <w:link w:val="a4"/>
    <w:uiPriority w:val="99"/>
    <w:qFormat/>
    <w:rsid w:val="00FF0B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uiPriority w:val="10"/>
    <w:rsid w:val="00FF0BD7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4B0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0ECA"/>
    <w:rPr>
      <w:rFonts w:ascii="Tahoma" w:hAnsi="Tahoma" w:cs="Tahoma"/>
      <w:sz w:val="16"/>
      <w:szCs w:val="16"/>
    </w:rPr>
  </w:style>
  <w:style w:type="character" w:customStyle="1" w:styleId="st1">
    <w:name w:val="st1"/>
    <w:basedOn w:val="a0"/>
    <w:rsid w:val="00974321"/>
  </w:style>
  <w:style w:type="paragraph" w:styleId="a7">
    <w:name w:val="No Spacing"/>
    <w:uiPriority w:val="1"/>
    <w:qFormat/>
    <w:rsid w:val="00D52ED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CF2A2D"/>
    <w:rPr>
      <w:rFonts w:ascii="Times New Roman" w:eastAsia="Times New Roman" w:hAnsi="Times New Roman" w:cs="Times New Roman"/>
      <w:i/>
      <w:szCs w:val="20"/>
      <w:lang w:val="uk-UA"/>
    </w:rPr>
  </w:style>
  <w:style w:type="character" w:customStyle="1" w:styleId="30">
    <w:name w:val="Заголовок 3 Знак"/>
    <w:basedOn w:val="a0"/>
    <w:link w:val="3"/>
    <w:rsid w:val="00CF2A2D"/>
    <w:rPr>
      <w:rFonts w:ascii="Arial Narrow" w:eastAsia="Times New Roman" w:hAnsi="Arial Narrow" w:cs="Times New Roman"/>
      <w:sz w:val="28"/>
      <w:szCs w:val="20"/>
      <w:lang w:val="uk-UA"/>
    </w:rPr>
  </w:style>
  <w:style w:type="paragraph" w:styleId="2">
    <w:name w:val="Body Text 2"/>
    <w:basedOn w:val="a"/>
    <w:link w:val="20"/>
    <w:semiHidden/>
    <w:unhideWhenUsed/>
    <w:rsid w:val="00197BB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197BBF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List Paragraph"/>
    <w:basedOn w:val="a"/>
    <w:uiPriority w:val="34"/>
    <w:qFormat/>
    <w:rsid w:val="00277765"/>
    <w:pPr>
      <w:ind w:left="720"/>
      <w:contextualSpacing/>
    </w:pPr>
  </w:style>
  <w:style w:type="paragraph" w:customStyle="1" w:styleId="11">
    <w:name w:val="Абзац списка1"/>
    <w:basedOn w:val="a"/>
    <w:rsid w:val="00F30A21"/>
    <w:pPr>
      <w:spacing w:after="160" w:line="254" w:lineRule="auto"/>
      <w:ind w:left="720"/>
    </w:pPr>
    <w:rPr>
      <w:rFonts w:ascii="Calibri" w:eastAsia="Times New Roman" w:hAnsi="Calibri" w:cs="Calibri"/>
      <w:lang w:val="uk-UA" w:eastAsia="en-US"/>
    </w:rPr>
  </w:style>
  <w:style w:type="paragraph" w:customStyle="1" w:styleId="NoSpacing1">
    <w:name w:val="No Spacing1"/>
    <w:rsid w:val="00F30A21"/>
    <w:pPr>
      <w:spacing w:after="0" w:line="240" w:lineRule="auto"/>
    </w:pPr>
    <w:rPr>
      <w:rFonts w:ascii="Calibri" w:eastAsia="Calibri" w:hAnsi="Calibri" w:cs="Times New Roman"/>
      <w:szCs w:val="20"/>
      <w:lang w:eastAsia="en-US"/>
    </w:rPr>
  </w:style>
  <w:style w:type="character" w:styleId="a9">
    <w:name w:val="Hyperlink"/>
    <w:basedOn w:val="a0"/>
    <w:uiPriority w:val="99"/>
    <w:semiHidden/>
    <w:unhideWhenUsed/>
    <w:rsid w:val="00F30A21"/>
    <w:rPr>
      <w:color w:val="0000FF"/>
      <w:u w:val="single"/>
    </w:rPr>
  </w:style>
  <w:style w:type="character" w:styleId="aa">
    <w:name w:val="Strong"/>
    <w:basedOn w:val="a0"/>
    <w:uiPriority w:val="22"/>
    <w:qFormat/>
    <w:rsid w:val="00F30A21"/>
    <w:rPr>
      <w:b/>
      <w:bCs/>
    </w:rPr>
  </w:style>
  <w:style w:type="character" w:customStyle="1" w:styleId="apple-converted-space">
    <w:name w:val="apple-converted-space"/>
    <w:basedOn w:val="a0"/>
    <w:rsid w:val="00975D89"/>
  </w:style>
  <w:style w:type="paragraph" w:styleId="ab">
    <w:name w:val="Normal (Web)"/>
    <w:basedOn w:val="a"/>
    <w:rsid w:val="00BD2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FB55C0"/>
    <w:rPr>
      <w:color w:val="800080" w:themeColor="followedHyperlink"/>
      <w:u w:val="single"/>
    </w:rPr>
  </w:style>
  <w:style w:type="paragraph" w:customStyle="1" w:styleId="ad">
    <w:name w:val="Нормальний текст"/>
    <w:basedOn w:val="a"/>
    <w:rsid w:val="00577D5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F2A2D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i/>
      <w:szCs w:val="20"/>
      <w:lang w:val="uk-UA"/>
    </w:rPr>
  </w:style>
  <w:style w:type="paragraph" w:styleId="3">
    <w:name w:val="heading 3"/>
    <w:basedOn w:val="a"/>
    <w:next w:val="a"/>
    <w:link w:val="30"/>
    <w:qFormat/>
    <w:rsid w:val="00CF2A2D"/>
    <w:pPr>
      <w:keepNext/>
      <w:spacing w:after="0" w:line="240" w:lineRule="auto"/>
      <w:jc w:val="center"/>
      <w:outlineLvl w:val="2"/>
    </w:pPr>
    <w:rPr>
      <w:rFonts w:ascii="Arial Narrow" w:eastAsia="Times New Roman" w:hAnsi="Arial Narrow" w:cs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FF0B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F0BD7"/>
    <w:rPr>
      <w:rFonts w:ascii="Courier New" w:eastAsia="Times New Roman" w:hAnsi="Courier New" w:cs="Courier New"/>
      <w:sz w:val="20"/>
      <w:szCs w:val="20"/>
    </w:rPr>
  </w:style>
  <w:style w:type="paragraph" w:styleId="a3">
    <w:name w:val="Title"/>
    <w:basedOn w:val="a"/>
    <w:link w:val="a4"/>
    <w:uiPriority w:val="99"/>
    <w:qFormat/>
    <w:rsid w:val="00FF0B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uiPriority w:val="10"/>
    <w:rsid w:val="00FF0BD7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4B0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0ECA"/>
    <w:rPr>
      <w:rFonts w:ascii="Tahoma" w:hAnsi="Tahoma" w:cs="Tahoma"/>
      <w:sz w:val="16"/>
      <w:szCs w:val="16"/>
    </w:rPr>
  </w:style>
  <w:style w:type="character" w:customStyle="1" w:styleId="st1">
    <w:name w:val="st1"/>
    <w:basedOn w:val="a0"/>
    <w:rsid w:val="00974321"/>
  </w:style>
  <w:style w:type="paragraph" w:styleId="a7">
    <w:name w:val="No Spacing"/>
    <w:uiPriority w:val="1"/>
    <w:qFormat/>
    <w:rsid w:val="00D52ED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CF2A2D"/>
    <w:rPr>
      <w:rFonts w:ascii="Times New Roman" w:eastAsia="Times New Roman" w:hAnsi="Times New Roman" w:cs="Times New Roman"/>
      <w:i/>
      <w:szCs w:val="20"/>
      <w:lang w:val="uk-UA"/>
    </w:rPr>
  </w:style>
  <w:style w:type="character" w:customStyle="1" w:styleId="30">
    <w:name w:val="Заголовок 3 Знак"/>
    <w:basedOn w:val="a0"/>
    <w:link w:val="3"/>
    <w:rsid w:val="00CF2A2D"/>
    <w:rPr>
      <w:rFonts w:ascii="Arial Narrow" w:eastAsia="Times New Roman" w:hAnsi="Arial Narrow" w:cs="Times New Roman"/>
      <w:sz w:val="28"/>
      <w:szCs w:val="20"/>
      <w:lang w:val="uk-UA"/>
    </w:rPr>
  </w:style>
  <w:style w:type="paragraph" w:styleId="2">
    <w:name w:val="Body Text 2"/>
    <w:basedOn w:val="a"/>
    <w:link w:val="20"/>
    <w:semiHidden/>
    <w:unhideWhenUsed/>
    <w:rsid w:val="00197BB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197BBF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List Paragraph"/>
    <w:basedOn w:val="a"/>
    <w:uiPriority w:val="34"/>
    <w:qFormat/>
    <w:rsid w:val="00277765"/>
    <w:pPr>
      <w:ind w:left="720"/>
      <w:contextualSpacing/>
    </w:pPr>
  </w:style>
  <w:style w:type="paragraph" w:customStyle="1" w:styleId="11">
    <w:name w:val="Абзац списка1"/>
    <w:basedOn w:val="a"/>
    <w:rsid w:val="00F30A21"/>
    <w:pPr>
      <w:spacing w:after="160" w:line="254" w:lineRule="auto"/>
      <w:ind w:left="720"/>
    </w:pPr>
    <w:rPr>
      <w:rFonts w:ascii="Calibri" w:eastAsia="Times New Roman" w:hAnsi="Calibri" w:cs="Calibri"/>
      <w:lang w:val="uk-UA" w:eastAsia="en-US"/>
    </w:rPr>
  </w:style>
  <w:style w:type="paragraph" w:customStyle="1" w:styleId="NoSpacing1">
    <w:name w:val="No Spacing1"/>
    <w:rsid w:val="00F30A21"/>
    <w:pPr>
      <w:spacing w:after="0" w:line="240" w:lineRule="auto"/>
    </w:pPr>
    <w:rPr>
      <w:rFonts w:ascii="Calibri" w:eastAsia="Calibri" w:hAnsi="Calibri" w:cs="Times New Roman"/>
      <w:szCs w:val="20"/>
      <w:lang w:eastAsia="en-US"/>
    </w:rPr>
  </w:style>
  <w:style w:type="character" w:styleId="a9">
    <w:name w:val="Hyperlink"/>
    <w:basedOn w:val="a0"/>
    <w:uiPriority w:val="99"/>
    <w:semiHidden/>
    <w:unhideWhenUsed/>
    <w:rsid w:val="00F30A21"/>
    <w:rPr>
      <w:color w:val="0000FF"/>
      <w:u w:val="single"/>
    </w:rPr>
  </w:style>
  <w:style w:type="character" w:styleId="aa">
    <w:name w:val="Strong"/>
    <w:basedOn w:val="a0"/>
    <w:uiPriority w:val="22"/>
    <w:qFormat/>
    <w:rsid w:val="00F30A21"/>
    <w:rPr>
      <w:b/>
      <w:bCs/>
    </w:rPr>
  </w:style>
  <w:style w:type="character" w:customStyle="1" w:styleId="apple-converted-space">
    <w:name w:val="apple-converted-space"/>
    <w:basedOn w:val="a0"/>
    <w:rsid w:val="00975D89"/>
  </w:style>
  <w:style w:type="paragraph" w:styleId="ab">
    <w:name w:val="Normal (Web)"/>
    <w:basedOn w:val="a"/>
    <w:rsid w:val="00BD2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FB55C0"/>
    <w:rPr>
      <w:color w:val="800080" w:themeColor="followedHyperlink"/>
      <w:u w:val="single"/>
    </w:rPr>
  </w:style>
  <w:style w:type="paragraph" w:customStyle="1" w:styleId="ad">
    <w:name w:val="Нормальний текст"/>
    <w:basedOn w:val="a"/>
    <w:rsid w:val="00577D5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6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F249F-D7AB-4E4C-A33A-9A47427AC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6722</Words>
  <Characters>38318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</dc:creator>
  <cp:lastModifiedBy>RePack by Diakov</cp:lastModifiedBy>
  <cp:revision>19</cp:revision>
  <cp:lastPrinted>2021-03-17T11:47:00Z</cp:lastPrinted>
  <dcterms:created xsi:type="dcterms:W3CDTF">2021-03-16T15:02:00Z</dcterms:created>
  <dcterms:modified xsi:type="dcterms:W3CDTF">2021-03-19T12:46:00Z</dcterms:modified>
</cp:coreProperties>
</file>