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699" w:rsidRDefault="00265699" w:rsidP="00265699">
      <w:pPr>
        <w:tabs>
          <w:tab w:val="center" w:pos="4677"/>
          <w:tab w:val="left" w:pos="6663"/>
          <w:tab w:val="left" w:pos="7515"/>
        </w:tabs>
        <w:jc w:val="center"/>
        <w:rPr>
          <w:rFonts w:ascii="Bookman Old Style" w:hAnsi="Bookman Old Style" w:cs="Bookman Old Style"/>
          <w:b/>
          <w:bCs/>
        </w:rPr>
      </w:pPr>
      <w:r>
        <w:rPr>
          <w:noProof/>
          <w:lang w:val="ru-RU" w:eastAsia="ru-RU"/>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 ГЛУХІВСЬКА МІСЬКА РАДА СУМСЬКОЇ ОБЛАСТІ</w:t>
      </w:r>
    </w:p>
    <w:p w:rsidR="00265699" w:rsidRDefault="00265699" w:rsidP="00265699">
      <w:pPr>
        <w:pStyle w:val="a4"/>
        <w:rPr>
          <w:bCs/>
        </w:rPr>
      </w:pPr>
      <w:r>
        <w:rPr>
          <w:bCs/>
        </w:rPr>
        <w:t>ВОСЬМЕ СКЛИКАННЯ</w:t>
      </w:r>
    </w:p>
    <w:p w:rsidR="00265699" w:rsidRDefault="00265699" w:rsidP="00265699">
      <w:pPr>
        <w:pStyle w:val="a4"/>
        <w:rPr>
          <w:bCs/>
        </w:rPr>
      </w:pPr>
      <w:r>
        <w:rPr>
          <w:bCs/>
        </w:rPr>
        <w:t>П</w:t>
      </w:r>
      <w:r w:rsidRPr="00A02B28">
        <w:rPr>
          <w:bCs/>
          <w:lang w:val="ru-RU"/>
        </w:rPr>
        <w:t>’</w:t>
      </w:r>
      <w:r>
        <w:rPr>
          <w:bCs/>
        </w:rPr>
        <w:t>ЯТА</w:t>
      </w:r>
      <w:r>
        <w:t xml:space="preserve"> СЕСІЯ</w:t>
      </w:r>
    </w:p>
    <w:p w:rsidR="00265699" w:rsidRDefault="00265699" w:rsidP="00265699">
      <w:pPr>
        <w:pStyle w:val="a4"/>
      </w:pPr>
      <w:r>
        <w:t>ПЕРШЕ ПЛЕНАРНЕ ЗАСІДАННЯ</w:t>
      </w:r>
    </w:p>
    <w:p w:rsidR="00265699" w:rsidRDefault="00265699" w:rsidP="00265699">
      <w:pPr>
        <w:pStyle w:val="a4"/>
        <w:spacing w:line="360" w:lineRule="auto"/>
        <w:rPr>
          <w:bCs/>
          <w:sz w:val="32"/>
        </w:rPr>
      </w:pPr>
      <w:r>
        <w:rPr>
          <w:bCs/>
          <w:sz w:val="32"/>
        </w:rPr>
        <w:t xml:space="preserve">Р І Ш Е Н </w:t>
      </w:r>
      <w:proofErr w:type="spellStart"/>
      <w:r>
        <w:rPr>
          <w:bCs/>
          <w:sz w:val="32"/>
        </w:rPr>
        <w:t>Н</w:t>
      </w:r>
      <w:proofErr w:type="spellEnd"/>
      <w:r>
        <w:rPr>
          <w:bCs/>
          <w:sz w:val="32"/>
        </w:rPr>
        <w:t xml:space="preserve"> Я </w:t>
      </w:r>
    </w:p>
    <w:p w:rsidR="00265699" w:rsidRDefault="00A7010F" w:rsidP="00265699">
      <w:r>
        <w:t>25.03.2021</w:t>
      </w:r>
      <w:r w:rsidR="00265699">
        <w:t xml:space="preserve">    </w:t>
      </w:r>
      <w:r w:rsidR="00265699">
        <w:rPr>
          <w:b/>
        </w:rPr>
        <w:t xml:space="preserve">                                    </w:t>
      </w:r>
      <w:r w:rsidR="00265699">
        <w:t>м. Глухів</w:t>
      </w:r>
      <w:r w:rsidR="00265699">
        <w:rPr>
          <w:b/>
        </w:rPr>
        <w:t xml:space="preserve"> </w:t>
      </w:r>
      <w:r w:rsidR="00265699">
        <w:rPr>
          <w:b/>
        </w:rPr>
        <w:tab/>
        <w:t xml:space="preserve">          </w:t>
      </w:r>
      <w:r w:rsidR="004029B7">
        <w:t xml:space="preserve">                 № 184</w:t>
      </w:r>
    </w:p>
    <w:p w:rsidR="00265699" w:rsidRDefault="00265699" w:rsidP="00265699">
      <w:pPr>
        <w:rPr>
          <w:b/>
          <w:sz w:val="26"/>
          <w:szCs w:val="26"/>
        </w:rPr>
      </w:pPr>
      <w:r>
        <w:rPr>
          <w:b/>
          <w:sz w:val="26"/>
          <w:szCs w:val="26"/>
        </w:rPr>
        <w:t xml:space="preserve"> </w:t>
      </w:r>
    </w:p>
    <w:p w:rsidR="00265699" w:rsidRDefault="00265699" w:rsidP="00265699">
      <w:pPr>
        <w:rPr>
          <w:b/>
          <w:sz w:val="26"/>
          <w:szCs w:val="26"/>
        </w:rPr>
      </w:pPr>
    </w:p>
    <w:p w:rsidR="00265699" w:rsidRPr="00D303AB" w:rsidRDefault="00265699" w:rsidP="00D303AB">
      <w:pPr>
        <w:ind w:left="-48"/>
        <w:jc w:val="both"/>
        <w:rPr>
          <w:b/>
        </w:rPr>
      </w:pPr>
      <w:r>
        <w:rPr>
          <w:b/>
        </w:rPr>
        <w:t xml:space="preserve">Про внесення змін до Програми </w:t>
      </w:r>
      <w:r w:rsidR="00D303AB">
        <w:rPr>
          <w:b/>
        </w:rPr>
        <w:t xml:space="preserve"> </w:t>
      </w:r>
      <w:r>
        <w:rPr>
          <w:b/>
        </w:rPr>
        <w:t>економічного і  соціального</w:t>
      </w:r>
      <w:r w:rsidR="00D303AB">
        <w:rPr>
          <w:b/>
        </w:rPr>
        <w:t xml:space="preserve"> </w:t>
      </w:r>
      <w:r>
        <w:rPr>
          <w:b/>
        </w:rPr>
        <w:t xml:space="preserve">розвитку міста Глухова </w:t>
      </w:r>
      <w:r>
        <w:rPr>
          <w:b/>
          <w:color w:val="02152E"/>
        </w:rPr>
        <w:t xml:space="preserve">на 2019 рік </w:t>
      </w:r>
      <w:r w:rsidR="00D303AB">
        <w:rPr>
          <w:b/>
          <w:color w:val="02152E"/>
        </w:rPr>
        <w:t xml:space="preserve"> </w:t>
      </w:r>
      <w:r>
        <w:rPr>
          <w:b/>
          <w:color w:val="02152E"/>
        </w:rPr>
        <w:t>та наступні 2020-2021 роки</w:t>
      </w:r>
      <w:r>
        <w:rPr>
          <w:b/>
        </w:rPr>
        <w:t xml:space="preserve"> </w:t>
      </w:r>
    </w:p>
    <w:p w:rsidR="00D303AB" w:rsidRDefault="00D303AB" w:rsidP="00D303AB">
      <w:pPr>
        <w:shd w:val="clear" w:color="auto" w:fill="FFFFFF"/>
        <w:tabs>
          <w:tab w:val="left" w:pos="709"/>
        </w:tabs>
        <w:spacing w:line="276" w:lineRule="auto"/>
        <w:jc w:val="both"/>
        <w:rPr>
          <w:b/>
        </w:rPr>
      </w:pPr>
    </w:p>
    <w:p w:rsidR="00D303AB" w:rsidRDefault="00D303AB" w:rsidP="00D303AB">
      <w:pPr>
        <w:shd w:val="clear" w:color="auto" w:fill="FFFFFF"/>
        <w:tabs>
          <w:tab w:val="left" w:pos="709"/>
        </w:tabs>
        <w:spacing w:line="276" w:lineRule="auto"/>
        <w:jc w:val="both"/>
        <w:rPr>
          <w:b/>
        </w:rPr>
      </w:pPr>
    </w:p>
    <w:p w:rsidR="00D303AB" w:rsidRDefault="00D303AB" w:rsidP="00D303AB">
      <w:pPr>
        <w:shd w:val="clear" w:color="auto" w:fill="FFFFFF"/>
        <w:tabs>
          <w:tab w:val="left" w:pos="426"/>
        </w:tabs>
        <w:spacing w:line="276" w:lineRule="auto"/>
        <w:jc w:val="both"/>
        <w:rPr>
          <w:b/>
          <w:color w:val="02152E"/>
        </w:rPr>
      </w:pPr>
      <w:r>
        <w:rPr>
          <w:b/>
        </w:rPr>
        <w:tab/>
      </w:r>
      <w:r w:rsidR="00265699">
        <w:t>Розглянувши</w:t>
      </w:r>
      <w:r w:rsidR="00265699">
        <w:rPr>
          <w:color w:val="02152E"/>
        </w:rPr>
        <w:t xml:space="preserve"> подання начальника управління соціально-економічного розвитку міської ради </w:t>
      </w:r>
      <w:proofErr w:type="spellStart"/>
      <w:r w:rsidR="00265699">
        <w:rPr>
          <w:color w:val="02152E"/>
        </w:rPr>
        <w:t>Сухоручкіної</w:t>
      </w:r>
      <w:proofErr w:type="spellEnd"/>
      <w:r w:rsidR="00265699">
        <w:rPr>
          <w:color w:val="02152E"/>
        </w:rPr>
        <w:t xml:space="preserve"> Л.О.</w:t>
      </w:r>
      <w:r w:rsidR="006652A4">
        <w:rPr>
          <w:color w:val="02152E"/>
        </w:rPr>
        <w:t xml:space="preserve">, враховуючи пропозиції керівників структурних підрозділів міської ради та старост </w:t>
      </w:r>
      <w:r w:rsidR="00265699">
        <w:rPr>
          <w:color w:val="02152E"/>
        </w:rPr>
        <w:t xml:space="preserve">про внесення змін до Програми економічного і соціального розвитку міста Глухова на 2019 рік та наступні 2020-2021 роки керуючись пунктом 22 частини першої  статті  26, статтею 59 Закону України «Про місцеве самоврядування в Україні»,  </w:t>
      </w:r>
      <w:r w:rsidR="00265699">
        <w:rPr>
          <w:b/>
          <w:color w:val="02152E"/>
        </w:rPr>
        <w:t>міська  рада</w:t>
      </w:r>
      <w:r w:rsidR="00265699">
        <w:rPr>
          <w:color w:val="02152E"/>
        </w:rPr>
        <w:t xml:space="preserve"> </w:t>
      </w:r>
      <w:r w:rsidR="00265699">
        <w:rPr>
          <w:b/>
          <w:color w:val="02152E"/>
        </w:rPr>
        <w:t>ВИРІШИЛА:</w:t>
      </w:r>
    </w:p>
    <w:p w:rsidR="00486ACF" w:rsidRPr="00D303AB" w:rsidRDefault="00F941D9" w:rsidP="00D303AB">
      <w:pPr>
        <w:pStyle w:val="a9"/>
        <w:numPr>
          <w:ilvl w:val="0"/>
          <w:numId w:val="9"/>
        </w:numPr>
        <w:shd w:val="clear" w:color="auto" w:fill="FFFFFF"/>
        <w:tabs>
          <w:tab w:val="left" w:pos="0"/>
        </w:tabs>
        <w:spacing w:line="276" w:lineRule="auto"/>
        <w:ind w:left="0" w:firstLine="360"/>
        <w:jc w:val="both"/>
        <w:rPr>
          <w:lang w:eastAsia="ru-RU"/>
        </w:rPr>
      </w:pPr>
      <w:r w:rsidRPr="00D303AB">
        <w:rPr>
          <w:lang w:eastAsia="ru-RU"/>
        </w:rPr>
        <w:t>Викласти</w:t>
      </w:r>
      <w:r w:rsidR="00486ACF" w:rsidRPr="00D303AB">
        <w:rPr>
          <w:lang w:eastAsia="ru-RU"/>
        </w:rPr>
        <w:t xml:space="preserve"> назву Програми</w:t>
      </w:r>
      <w:r w:rsidRPr="00D303AB">
        <w:rPr>
          <w:lang w:eastAsia="ru-RU"/>
        </w:rPr>
        <w:t xml:space="preserve"> у </w:t>
      </w:r>
      <w:r w:rsidR="00D303AB" w:rsidRPr="00D303AB">
        <w:rPr>
          <w:lang w:eastAsia="ru-RU"/>
        </w:rPr>
        <w:t>такій</w:t>
      </w:r>
      <w:r w:rsidRPr="00D303AB">
        <w:rPr>
          <w:lang w:eastAsia="ru-RU"/>
        </w:rPr>
        <w:t xml:space="preserve"> редакції : «</w:t>
      </w:r>
      <w:r w:rsidR="00486ACF" w:rsidRPr="00D303AB">
        <w:rPr>
          <w:lang w:eastAsia="ru-RU"/>
        </w:rPr>
        <w:t>Програма економічного і  соціального розвитку Глухівської міської ради на 2019 рік та наступні 2020-2021 роки»</w:t>
      </w:r>
      <w:r w:rsidR="00D303AB">
        <w:rPr>
          <w:lang w:eastAsia="ru-RU"/>
        </w:rPr>
        <w:t>.</w:t>
      </w:r>
    </w:p>
    <w:p w:rsidR="00354BD4" w:rsidRPr="00D303AB" w:rsidRDefault="00CF6692" w:rsidP="00D303AB">
      <w:pPr>
        <w:pStyle w:val="a9"/>
        <w:numPr>
          <w:ilvl w:val="0"/>
          <w:numId w:val="9"/>
        </w:numPr>
        <w:shd w:val="clear" w:color="auto" w:fill="FFFFFF"/>
        <w:tabs>
          <w:tab w:val="left" w:pos="0"/>
        </w:tabs>
        <w:spacing w:line="276" w:lineRule="auto"/>
        <w:ind w:left="0" w:firstLine="360"/>
        <w:jc w:val="both"/>
        <w:rPr>
          <w:lang w:eastAsia="ru-RU"/>
        </w:rPr>
      </w:pPr>
      <w:r w:rsidRPr="00D303AB">
        <w:rPr>
          <w:lang w:eastAsia="ru-RU"/>
        </w:rPr>
        <w:t>Внести зміни до Програми економічного і соціального розвитку міста Глухова на 2019 рік та наступні 2020-2021 роки, затвердженої рішенням міської ради від 29.08.2018  № 338</w:t>
      </w:r>
      <w:r w:rsidR="00D303AB">
        <w:rPr>
          <w:lang w:eastAsia="ru-RU"/>
        </w:rPr>
        <w:t xml:space="preserve"> «</w:t>
      </w:r>
      <w:r w:rsidR="00D303AB" w:rsidRPr="00D303AB">
        <w:rPr>
          <w:lang w:eastAsia="ru-RU"/>
        </w:rPr>
        <w:t>Про затвердження Програми економічного і соціального розвитку міста Глухова на 2018 рік</w:t>
      </w:r>
      <w:r w:rsidR="00D303AB">
        <w:rPr>
          <w:lang w:eastAsia="ru-RU"/>
        </w:rPr>
        <w:t>»</w:t>
      </w:r>
      <w:r w:rsidRPr="00D303AB">
        <w:rPr>
          <w:lang w:eastAsia="ru-RU"/>
        </w:rPr>
        <w:t xml:space="preserve">, </w:t>
      </w:r>
      <w:r w:rsidR="00D303AB">
        <w:rPr>
          <w:lang w:eastAsia="ru-RU"/>
        </w:rPr>
        <w:t>доповнивши додаток 1</w:t>
      </w:r>
      <w:r w:rsidR="00354BD4" w:rsidRPr="00D303AB">
        <w:rPr>
          <w:lang w:eastAsia="ru-RU"/>
        </w:rPr>
        <w:t xml:space="preserve">  «Заходи щодо реалізації Програми економічного і  соціального розвитку Глухівської міської ради на 2019 рік та наступні 2020-2021 роки» заходами згідно </w:t>
      </w:r>
      <w:r w:rsidR="00D303AB">
        <w:rPr>
          <w:lang w:eastAsia="ru-RU"/>
        </w:rPr>
        <w:t xml:space="preserve">з </w:t>
      </w:r>
      <w:r w:rsidR="00354BD4" w:rsidRPr="00D303AB">
        <w:rPr>
          <w:lang w:eastAsia="ru-RU"/>
        </w:rPr>
        <w:t>додатк</w:t>
      </w:r>
      <w:r w:rsidR="00D303AB">
        <w:rPr>
          <w:lang w:eastAsia="ru-RU"/>
        </w:rPr>
        <w:t>ом</w:t>
      </w:r>
      <w:r w:rsidR="00354BD4" w:rsidRPr="00D303AB">
        <w:rPr>
          <w:lang w:eastAsia="ru-RU"/>
        </w:rPr>
        <w:t>.</w:t>
      </w:r>
    </w:p>
    <w:p w:rsidR="00E83104" w:rsidRPr="00D303AB" w:rsidRDefault="006652A4" w:rsidP="00D303AB">
      <w:pPr>
        <w:pStyle w:val="a9"/>
        <w:numPr>
          <w:ilvl w:val="0"/>
          <w:numId w:val="9"/>
        </w:numPr>
        <w:shd w:val="clear" w:color="auto" w:fill="FFFFFF"/>
        <w:tabs>
          <w:tab w:val="left" w:pos="0"/>
        </w:tabs>
        <w:spacing w:line="276" w:lineRule="auto"/>
        <w:ind w:left="0" w:firstLine="360"/>
        <w:jc w:val="both"/>
        <w:rPr>
          <w:lang w:eastAsia="ru-RU"/>
        </w:rPr>
      </w:pPr>
      <w:r w:rsidRPr="00D303AB">
        <w:rPr>
          <w:lang w:eastAsia="ru-RU"/>
        </w:rPr>
        <w:t xml:space="preserve">Контроль за виконанням цього рішення покласти на </w:t>
      </w:r>
      <w:r w:rsidR="00E83104" w:rsidRPr="00D303AB">
        <w:rPr>
          <w:lang w:eastAsia="ru-RU"/>
        </w:rPr>
        <w:t xml:space="preserve"> першого заступника міського  голови з питань діяльності виконавчих орга</w:t>
      </w:r>
      <w:r w:rsidR="002A4212" w:rsidRPr="00D303AB">
        <w:rPr>
          <w:lang w:eastAsia="ru-RU"/>
        </w:rPr>
        <w:t xml:space="preserve">нів міської ради </w:t>
      </w:r>
      <w:r w:rsidR="0098117A" w:rsidRPr="00D303AB">
        <w:rPr>
          <w:lang w:eastAsia="ru-RU"/>
        </w:rPr>
        <w:t xml:space="preserve">              </w:t>
      </w:r>
      <w:r w:rsidR="002A4212" w:rsidRPr="00D303AB">
        <w:rPr>
          <w:lang w:eastAsia="ru-RU"/>
        </w:rPr>
        <w:t>Ткаченк</w:t>
      </w:r>
      <w:r w:rsidR="00D303AB">
        <w:rPr>
          <w:lang w:eastAsia="ru-RU"/>
        </w:rPr>
        <w:t>а</w:t>
      </w:r>
      <w:r w:rsidR="002A4212" w:rsidRPr="00D303AB">
        <w:rPr>
          <w:lang w:eastAsia="ru-RU"/>
        </w:rPr>
        <w:t xml:space="preserve"> О.О. та постійну комісію </w:t>
      </w:r>
      <w:r w:rsidR="00E83104" w:rsidRPr="00D303AB">
        <w:rPr>
          <w:lang w:eastAsia="ru-RU"/>
        </w:rPr>
        <w:t>з питань бюджету, фінансів, соціально-економічного розвитку, комунальної власності, інфраструктури та транспорту (голова комісії Литвиненко А.В.)</w:t>
      </w:r>
      <w:r w:rsidR="00D303AB">
        <w:rPr>
          <w:lang w:eastAsia="ru-RU"/>
        </w:rPr>
        <w:t>.</w:t>
      </w:r>
    </w:p>
    <w:p w:rsidR="00265699" w:rsidRDefault="00265699" w:rsidP="00265699">
      <w:pPr>
        <w:spacing w:line="276" w:lineRule="auto"/>
        <w:ind w:firstLine="709"/>
        <w:jc w:val="both"/>
        <w:outlineLvl w:val="0"/>
      </w:pPr>
    </w:p>
    <w:p w:rsidR="00265699" w:rsidRDefault="00265699" w:rsidP="00265699">
      <w:pPr>
        <w:shd w:val="clear" w:color="auto" w:fill="FFFFFF"/>
        <w:tabs>
          <w:tab w:val="left" w:pos="7088"/>
        </w:tabs>
        <w:jc w:val="both"/>
        <w:rPr>
          <w:b/>
          <w:color w:val="02152E"/>
        </w:rPr>
      </w:pPr>
    </w:p>
    <w:p w:rsidR="00265699" w:rsidRDefault="00265699" w:rsidP="00265699">
      <w:pPr>
        <w:shd w:val="clear" w:color="auto" w:fill="FFFFFF"/>
        <w:tabs>
          <w:tab w:val="left" w:pos="6946"/>
        </w:tabs>
        <w:jc w:val="both"/>
        <w:rPr>
          <w:b/>
          <w:color w:val="02152E"/>
        </w:rPr>
      </w:pPr>
      <w:r>
        <w:rPr>
          <w:b/>
          <w:color w:val="02152E"/>
        </w:rPr>
        <w:t>Міський голова                                                                Надія ВАЙЛО</w:t>
      </w:r>
    </w:p>
    <w:p w:rsidR="00265699" w:rsidRDefault="00265699" w:rsidP="00265699">
      <w:pPr>
        <w:shd w:val="clear" w:color="auto" w:fill="FFFFFF"/>
        <w:jc w:val="both"/>
        <w:rPr>
          <w:b/>
          <w:color w:val="02152E"/>
        </w:rPr>
      </w:pPr>
    </w:p>
    <w:p w:rsidR="00265699" w:rsidRDefault="00265699" w:rsidP="00265699">
      <w:pPr>
        <w:rPr>
          <w:b/>
          <w:color w:val="02152E"/>
        </w:rPr>
        <w:sectPr w:rsidR="00265699">
          <w:pgSz w:w="11906" w:h="16838"/>
          <w:pgMar w:top="1021" w:right="567" w:bottom="1021" w:left="1701" w:header="709" w:footer="709" w:gutter="0"/>
          <w:cols w:space="720"/>
        </w:sectPr>
      </w:pPr>
    </w:p>
    <w:p w:rsidR="00DE12E8" w:rsidRDefault="00265699" w:rsidP="00DE12E8">
      <w:pPr>
        <w:jc w:val="right"/>
      </w:pPr>
      <w:r>
        <w:lastRenderedPageBreak/>
        <w:t xml:space="preserve">Додаток </w:t>
      </w:r>
      <w:r w:rsidR="00DE12E8">
        <w:t xml:space="preserve"> до рішення міської </w:t>
      </w:r>
    </w:p>
    <w:p w:rsidR="00265699" w:rsidRDefault="004029B7" w:rsidP="00DE12E8">
      <w:pPr>
        <w:jc w:val="right"/>
      </w:pPr>
      <w:r>
        <w:t>ради  25.03.2021  №184</w:t>
      </w:r>
      <w:bookmarkStart w:id="0" w:name="_GoBack"/>
      <w:bookmarkEnd w:id="0"/>
    </w:p>
    <w:p w:rsidR="00265699" w:rsidRDefault="00265699" w:rsidP="00265699">
      <w:pPr>
        <w:jc w:val="center"/>
        <w:outlineLvl w:val="0"/>
        <w:rPr>
          <w:b/>
        </w:rPr>
      </w:pPr>
    </w:p>
    <w:p w:rsidR="00DE12E8" w:rsidRDefault="00265699" w:rsidP="00A02B28">
      <w:pPr>
        <w:jc w:val="center"/>
        <w:rPr>
          <w:b/>
          <w:sz w:val="24"/>
          <w:szCs w:val="24"/>
        </w:rPr>
      </w:pPr>
      <w:r>
        <w:rPr>
          <w:b/>
          <w:sz w:val="24"/>
          <w:szCs w:val="24"/>
        </w:rPr>
        <w:t xml:space="preserve">Заходи щодо реалізації Програми економічного і соціального розвитку </w:t>
      </w:r>
      <w:r w:rsidR="00A02B28">
        <w:rPr>
          <w:b/>
          <w:sz w:val="24"/>
          <w:szCs w:val="24"/>
        </w:rPr>
        <w:t xml:space="preserve">Глухівської міської ради </w:t>
      </w:r>
      <w:r>
        <w:rPr>
          <w:b/>
          <w:sz w:val="24"/>
          <w:szCs w:val="24"/>
        </w:rPr>
        <w:t xml:space="preserve"> </w:t>
      </w:r>
    </w:p>
    <w:p w:rsidR="00265699" w:rsidRDefault="00265699" w:rsidP="00A02B28">
      <w:pPr>
        <w:jc w:val="center"/>
        <w:rPr>
          <w:b/>
          <w:sz w:val="24"/>
          <w:szCs w:val="24"/>
        </w:rPr>
      </w:pPr>
      <w:r>
        <w:rPr>
          <w:b/>
          <w:sz w:val="24"/>
          <w:szCs w:val="24"/>
        </w:rPr>
        <w:t>на 2019 рік та наступні 2020-2021 роки</w:t>
      </w:r>
    </w:p>
    <w:p w:rsidR="00265699" w:rsidRDefault="00265699" w:rsidP="00265699">
      <w:pPr>
        <w:jc w:val="center"/>
        <w:outlineLvl w:val="0"/>
        <w:rPr>
          <w:b/>
          <w:sz w:val="24"/>
          <w:szCs w:val="24"/>
        </w:rPr>
      </w:pP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5040"/>
        <w:gridCol w:w="1022"/>
        <w:gridCol w:w="60"/>
        <w:gridCol w:w="2240"/>
        <w:gridCol w:w="993"/>
        <w:gridCol w:w="852"/>
        <w:gridCol w:w="795"/>
        <w:gridCol w:w="615"/>
        <w:gridCol w:w="858"/>
        <w:gridCol w:w="1985"/>
      </w:tblGrid>
      <w:tr w:rsidR="00C600BA" w:rsidRPr="00A02B28" w:rsidTr="00B71275">
        <w:trPr>
          <w:trHeight w:val="495"/>
        </w:trPr>
        <w:tc>
          <w:tcPr>
            <w:tcW w:w="178"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 з/п</w:t>
            </w:r>
          </w:p>
        </w:tc>
        <w:tc>
          <w:tcPr>
            <w:tcW w:w="1681"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Заходи</w:t>
            </w:r>
          </w:p>
        </w:tc>
        <w:tc>
          <w:tcPr>
            <w:tcW w:w="361"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 xml:space="preserve">Термін </w:t>
            </w:r>
            <w:proofErr w:type="spellStart"/>
            <w:r w:rsidRPr="00A02B28">
              <w:rPr>
                <w:b/>
                <w:sz w:val="24"/>
                <w:szCs w:val="24"/>
              </w:rPr>
              <w:t>викона-ння</w:t>
            </w:r>
            <w:proofErr w:type="spellEnd"/>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ind w:left="-103" w:right="-91"/>
              <w:jc w:val="center"/>
              <w:rPr>
                <w:b/>
                <w:sz w:val="24"/>
                <w:szCs w:val="24"/>
              </w:rPr>
            </w:pPr>
            <w:r w:rsidRPr="00A02B28">
              <w:rPr>
                <w:b/>
                <w:sz w:val="24"/>
                <w:szCs w:val="24"/>
              </w:rPr>
              <w:t>Відповідальний виконавець</w:t>
            </w:r>
          </w:p>
        </w:tc>
        <w:tc>
          <w:tcPr>
            <w:tcW w:w="1371" w:type="pct"/>
            <w:gridSpan w:val="5"/>
            <w:tcBorders>
              <w:top w:val="single" w:sz="4" w:space="0" w:color="auto"/>
              <w:left w:val="single" w:sz="4" w:space="0" w:color="auto"/>
              <w:bottom w:val="single" w:sz="4" w:space="0" w:color="auto"/>
              <w:right w:val="single" w:sz="4" w:space="0" w:color="auto"/>
            </w:tcBorders>
            <w:hideMark/>
          </w:tcPr>
          <w:p w:rsidR="00265699" w:rsidRPr="00A02B28" w:rsidRDefault="00265699">
            <w:pPr>
              <w:keepNext/>
              <w:keepLines/>
              <w:jc w:val="center"/>
              <w:rPr>
                <w:b/>
                <w:sz w:val="24"/>
                <w:szCs w:val="24"/>
              </w:rPr>
            </w:pPr>
            <w:r w:rsidRPr="00A02B28">
              <w:rPr>
                <w:b/>
                <w:sz w:val="24"/>
                <w:szCs w:val="24"/>
              </w:rPr>
              <w:t>Джерела</w:t>
            </w:r>
            <w:r w:rsidR="00950F88">
              <w:rPr>
                <w:b/>
                <w:sz w:val="24"/>
                <w:szCs w:val="24"/>
              </w:rPr>
              <w:t xml:space="preserve"> та обсяги фінансування,</w:t>
            </w:r>
            <w:r w:rsidRPr="00A02B28">
              <w:rPr>
                <w:b/>
                <w:sz w:val="24"/>
                <w:szCs w:val="24"/>
              </w:rPr>
              <w:t xml:space="preserve"> тис.</w:t>
            </w:r>
            <w:r w:rsidR="00950F88">
              <w:rPr>
                <w:b/>
                <w:sz w:val="24"/>
                <w:szCs w:val="24"/>
              </w:rPr>
              <w:t xml:space="preserve"> грн..</w:t>
            </w:r>
            <w:r w:rsidRPr="00A02B28">
              <w:rPr>
                <w:b/>
                <w:sz w:val="24"/>
                <w:szCs w:val="24"/>
              </w:rPr>
              <w:t xml:space="preserve"> </w:t>
            </w:r>
          </w:p>
        </w:tc>
        <w:tc>
          <w:tcPr>
            <w:tcW w:w="662" w:type="pct"/>
            <w:vMerge w:val="restar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tabs>
                <w:tab w:val="left" w:pos="1934"/>
              </w:tabs>
              <w:jc w:val="center"/>
              <w:rPr>
                <w:b/>
                <w:sz w:val="24"/>
                <w:szCs w:val="24"/>
              </w:rPr>
            </w:pPr>
            <w:r w:rsidRPr="00A02B28">
              <w:rPr>
                <w:b/>
                <w:sz w:val="24"/>
                <w:szCs w:val="24"/>
              </w:rPr>
              <w:t xml:space="preserve"> Очікувані результати виконання заходу</w:t>
            </w:r>
          </w:p>
        </w:tc>
      </w:tr>
      <w:tr w:rsidR="00C600BA" w:rsidRPr="00A02B28" w:rsidTr="00B71275">
        <w:trPr>
          <w:trHeight w:val="318"/>
        </w:trPr>
        <w:tc>
          <w:tcPr>
            <w:tcW w:w="178"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1681"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361" w:type="pct"/>
            <w:gridSpan w:val="2"/>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747"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331" w:type="pct"/>
            <w:tcBorders>
              <w:top w:val="single" w:sz="4" w:space="0" w:color="auto"/>
              <w:left w:val="single" w:sz="4" w:space="0" w:color="auto"/>
              <w:bottom w:val="single" w:sz="4" w:space="0" w:color="auto"/>
              <w:right w:val="single" w:sz="4" w:space="0" w:color="auto"/>
            </w:tcBorders>
          </w:tcPr>
          <w:p w:rsidR="00265699" w:rsidRPr="00A02B28" w:rsidRDefault="00265699">
            <w:pPr>
              <w:keepNext/>
              <w:keepLines/>
              <w:jc w:val="center"/>
              <w:rPr>
                <w:b/>
                <w:sz w:val="24"/>
                <w:szCs w:val="24"/>
              </w:rPr>
            </w:pPr>
          </w:p>
        </w:tc>
        <w:tc>
          <w:tcPr>
            <w:tcW w:w="549" w:type="pct"/>
            <w:gridSpan w:val="2"/>
            <w:tcBorders>
              <w:top w:val="single" w:sz="4" w:space="0" w:color="auto"/>
              <w:left w:val="single" w:sz="4" w:space="0" w:color="auto"/>
              <w:bottom w:val="single" w:sz="4" w:space="0" w:color="auto"/>
              <w:right w:val="single" w:sz="4" w:space="0" w:color="auto"/>
            </w:tcBorders>
            <w:hideMark/>
          </w:tcPr>
          <w:p w:rsidR="00265699" w:rsidRPr="00A02B28" w:rsidRDefault="00265699">
            <w:pPr>
              <w:keepNext/>
              <w:keepLines/>
              <w:jc w:val="center"/>
              <w:rPr>
                <w:b/>
                <w:sz w:val="24"/>
                <w:szCs w:val="24"/>
              </w:rPr>
            </w:pPr>
            <w:r w:rsidRPr="00A02B28">
              <w:rPr>
                <w:b/>
                <w:sz w:val="24"/>
                <w:szCs w:val="24"/>
              </w:rPr>
              <w:t>на 2019 рік</w:t>
            </w:r>
          </w:p>
        </w:tc>
        <w:tc>
          <w:tcPr>
            <w:tcW w:w="491" w:type="pct"/>
            <w:gridSpan w:val="2"/>
            <w:tcBorders>
              <w:top w:val="single" w:sz="4" w:space="0" w:color="auto"/>
              <w:left w:val="single" w:sz="4" w:space="0" w:color="auto"/>
              <w:bottom w:val="single" w:sz="4" w:space="0" w:color="auto"/>
              <w:right w:val="single" w:sz="4" w:space="0" w:color="auto"/>
            </w:tcBorders>
            <w:hideMark/>
          </w:tcPr>
          <w:p w:rsidR="00265699" w:rsidRPr="00A02B28" w:rsidRDefault="00265699">
            <w:pPr>
              <w:keepNext/>
              <w:keepLines/>
              <w:ind w:left="-34" w:right="-47"/>
              <w:jc w:val="center"/>
              <w:rPr>
                <w:b/>
                <w:sz w:val="24"/>
                <w:szCs w:val="24"/>
              </w:rPr>
            </w:pPr>
            <w:r w:rsidRPr="00A02B28">
              <w:rPr>
                <w:b/>
                <w:sz w:val="24"/>
                <w:szCs w:val="24"/>
              </w:rPr>
              <w:t>На наступні</w:t>
            </w: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r>
      <w:tr w:rsidR="00B71275" w:rsidRPr="00A02B28" w:rsidTr="00B71275">
        <w:trPr>
          <w:trHeight w:val="1023"/>
        </w:trPr>
        <w:tc>
          <w:tcPr>
            <w:tcW w:w="178"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1681"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361" w:type="pct"/>
            <w:gridSpan w:val="2"/>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747"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c>
          <w:tcPr>
            <w:tcW w:w="331"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ind w:left="-119" w:right="-175"/>
              <w:jc w:val="center"/>
              <w:rPr>
                <w:b/>
                <w:sz w:val="24"/>
                <w:szCs w:val="24"/>
              </w:rPr>
            </w:pPr>
            <w:r w:rsidRPr="00A02B28">
              <w:rPr>
                <w:b/>
                <w:sz w:val="24"/>
                <w:szCs w:val="24"/>
              </w:rPr>
              <w:t>Державний</w:t>
            </w:r>
          </w:p>
          <w:p w:rsidR="00265699" w:rsidRPr="00A02B28" w:rsidRDefault="00265699">
            <w:pPr>
              <w:ind w:left="-119" w:right="-175"/>
              <w:jc w:val="center"/>
              <w:rPr>
                <w:b/>
                <w:sz w:val="24"/>
                <w:szCs w:val="24"/>
              </w:rPr>
            </w:pPr>
            <w:r w:rsidRPr="00A02B28">
              <w:rPr>
                <w:b/>
                <w:sz w:val="24"/>
                <w:szCs w:val="24"/>
              </w:rPr>
              <w:t xml:space="preserve">бюджет </w:t>
            </w:r>
          </w:p>
          <w:p w:rsidR="00265699" w:rsidRPr="00A02B28" w:rsidRDefault="00265699">
            <w:pPr>
              <w:ind w:left="-137" w:firstLine="5"/>
              <w:jc w:val="center"/>
              <w:rPr>
                <w:b/>
                <w:sz w:val="24"/>
                <w:szCs w:val="24"/>
              </w:rPr>
            </w:pPr>
            <w:r w:rsidRPr="00A02B28">
              <w:rPr>
                <w:b/>
                <w:sz w:val="24"/>
                <w:szCs w:val="24"/>
              </w:rPr>
              <w:t>обласний</w:t>
            </w:r>
          </w:p>
          <w:p w:rsidR="00265699" w:rsidRPr="00A02B28" w:rsidRDefault="00265699">
            <w:pPr>
              <w:ind w:left="-137" w:firstLine="5"/>
              <w:jc w:val="center"/>
              <w:rPr>
                <w:b/>
                <w:sz w:val="24"/>
                <w:szCs w:val="24"/>
              </w:rPr>
            </w:pPr>
            <w:r w:rsidRPr="00A02B28">
              <w:rPr>
                <w:b/>
                <w:sz w:val="24"/>
                <w:szCs w:val="24"/>
              </w:rPr>
              <w:t>бюджет</w:t>
            </w:r>
          </w:p>
        </w:tc>
        <w:tc>
          <w:tcPr>
            <w:tcW w:w="284"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ind w:left="-109" w:right="-106"/>
              <w:jc w:val="center"/>
              <w:rPr>
                <w:b/>
                <w:sz w:val="24"/>
                <w:szCs w:val="24"/>
              </w:rPr>
            </w:pPr>
            <w:r w:rsidRPr="00A02B28">
              <w:rPr>
                <w:b/>
                <w:sz w:val="24"/>
                <w:szCs w:val="24"/>
              </w:rPr>
              <w:t>Міський бюджет</w:t>
            </w:r>
          </w:p>
        </w:tc>
        <w:tc>
          <w:tcPr>
            <w:tcW w:w="265"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ind w:right="-182"/>
              <w:jc w:val="center"/>
              <w:rPr>
                <w:b/>
                <w:sz w:val="24"/>
                <w:szCs w:val="24"/>
              </w:rPr>
            </w:pPr>
            <w:r w:rsidRPr="00A02B28">
              <w:rPr>
                <w:b/>
                <w:sz w:val="24"/>
                <w:szCs w:val="24"/>
              </w:rPr>
              <w:t>Інші джерела</w:t>
            </w:r>
          </w:p>
        </w:tc>
        <w:tc>
          <w:tcPr>
            <w:tcW w:w="205"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keepNext/>
              <w:keepLines/>
              <w:ind w:left="-34" w:right="-47"/>
              <w:jc w:val="center"/>
              <w:rPr>
                <w:b/>
                <w:sz w:val="24"/>
                <w:szCs w:val="24"/>
              </w:rPr>
            </w:pPr>
            <w:r w:rsidRPr="00A02B28">
              <w:rPr>
                <w:b/>
                <w:sz w:val="24"/>
                <w:szCs w:val="24"/>
              </w:rPr>
              <w:t>2020 рік</w:t>
            </w:r>
          </w:p>
        </w:tc>
        <w:tc>
          <w:tcPr>
            <w:tcW w:w="286" w:type="pct"/>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jc w:val="center"/>
              <w:rPr>
                <w:b/>
                <w:sz w:val="24"/>
                <w:szCs w:val="24"/>
              </w:rPr>
            </w:pPr>
            <w:r w:rsidRPr="00A02B28">
              <w:rPr>
                <w:b/>
                <w:sz w:val="24"/>
                <w:szCs w:val="24"/>
              </w:rPr>
              <w:t>2021 рік</w:t>
            </w: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265699" w:rsidRPr="00A02B28" w:rsidRDefault="00265699">
            <w:pPr>
              <w:rPr>
                <w:b/>
                <w:sz w:val="24"/>
                <w:szCs w:val="24"/>
              </w:rPr>
            </w:pPr>
          </w:p>
        </w:tc>
      </w:tr>
      <w:tr w:rsidR="00B71275" w:rsidRPr="00A02B28" w:rsidTr="00B71275">
        <w:trPr>
          <w:trHeight w:val="348"/>
        </w:trPr>
        <w:tc>
          <w:tcPr>
            <w:tcW w:w="178" w:type="pct"/>
            <w:tcBorders>
              <w:top w:val="single" w:sz="4" w:space="0" w:color="auto"/>
              <w:left w:val="single" w:sz="4" w:space="0" w:color="auto"/>
              <w:bottom w:val="single" w:sz="4" w:space="0" w:color="auto"/>
              <w:right w:val="single" w:sz="4" w:space="0" w:color="auto"/>
            </w:tcBorders>
            <w:hideMark/>
          </w:tcPr>
          <w:p w:rsidR="00265699" w:rsidRPr="00A02B28" w:rsidRDefault="00265699">
            <w:pPr>
              <w:rPr>
                <w:sz w:val="24"/>
                <w:szCs w:val="24"/>
              </w:rPr>
            </w:pPr>
            <w:r w:rsidRPr="00A02B28">
              <w:rPr>
                <w:sz w:val="24"/>
                <w:szCs w:val="24"/>
              </w:rPr>
              <w:t>1</w:t>
            </w:r>
          </w:p>
        </w:tc>
        <w:tc>
          <w:tcPr>
            <w:tcW w:w="1681"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i/>
                <w:sz w:val="24"/>
                <w:szCs w:val="24"/>
              </w:rPr>
            </w:pPr>
            <w:r w:rsidRPr="00A02B28">
              <w:rPr>
                <w:i/>
                <w:sz w:val="24"/>
                <w:szCs w:val="24"/>
              </w:rPr>
              <w:t>2</w:t>
            </w:r>
          </w:p>
        </w:tc>
        <w:tc>
          <w:tcPr>
            <w:tcW w:w="361" w:type="pct"/>
            <w:gridSpan w:val="2"/>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3</w:t>
            </w:r>
          </w:p>
        </w:tc>
        <w:tc>
          <w:tcPr>
            <w:tcW w:w="747"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4</w:t>
            </w:r>
          </w:p>
        </w:tc>
        <w:tc>
          <w:tcPr>
            <w:tcW w:w="331"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5</w:t>
            </w:r>
          </w:p>
        </w:tc>
        <w:tc>
          <w:tcPr>
            <w:tcW w:w="284"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6</w:t>
            </w:r>
          </w:p>
        </w:tc>
        <w:tc>
          <w:tcPr>
            <w:tcW w:w="265"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7</w:t>
            </w:r>
          </w:p>
        </w:tc>
        <w:tc>
          <w:tcPr>
            <w:tcW w:w="205"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8</w:t>
            </w:r>
          </w:p>
        </w:tc>
        <w:tc>
          <w:tcPr>
            <w:tcW w:w="286"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9</w:t>
            </w:r>
          </w:p>
        </w:tc>
        <w:tc>
          <w:tcPr>
            <w:tcW w:w="662" w:type="pct"/>
            <w:tcBorders>
              <w:top w:val="single" w:sz="4" w:space="0" w:color="auto"/>
              <w:left w:val="single" w:sz="4" w:space="0" w:color="auto"/>
              <w:bottom w:val="single" w:sz="4" w:space="0" w:color="auto"/>
              <w:right w:val="single" w:sz="4" w:space="0" w:color="auto"/>
            </w:tcBorders>
            <w:hideMark/>
          </w:tcPr>
          <w:p w:rsidR="00265699" w:rsidRPr="00A02B28" w:rsidRDefault="00265699">
            <w:pPr>
              <w:jc w:val="center"/>
              <w:rPr>
                <w:sz w:val="24"/>
                <w:szCs w:val="24"/>
              </w:rPr>
            </w:pPr>
            <w:r w:rsidRPr="00A02B28">
              <w:rPr>
                <w:sz w:val="24"/>
                <w:szCs w:val="24"/>
              </w:rPr>
              <w:t>10</w:t>
            </w:r>
          </w:p>
        </w:tc>
      </w:tr>
      <w:tr w:rsidR="00330FB8" w:rsidRPr="00A02B28" w:rsidTr="00B71275">
        <w:trPr>
          <w:trHeight w:val="348"/>
        </w:trPr>
        <w:tc>
          <w:tcPr>
            <w:tcW w:w="5000" w:type="pct"/>
            <w:gridSpan w:val="11"/>
            <w:tcBorders>
              <w:top w:val="single" w:sz="4" w:space="0" w:color="auto"/>
              <w:left w:val="single" w:sz="4" w:space="0" w:color="auto"/>
              <w:bottom w:val="single" w:sz="4" w:space="0" w:color="auto"/>
              <w:right w:val="single" w:sz="4" w:space="0" w:color="auto"/>
            </w:tcBorders>
          </w:tcPr>
          <w:p w:rsidR="00330FB8" w:rsidRPr="00C600BA" w:rsidRDefault="00330FB8">
            <w:pPr>
              <w:jc w:val="center"/>
              <w:rPr>
                <w:b/>
                <w:sz w:val="24"/>
                <w:szCs w:val="24"/>
              </w:rPr>
            </w:pPr>
            <w:r w:rsidRPr="00C600BA">
              <w:rPr>
                <w:b/>
                <w:sz w:val="24"/>
                <w:szCs w:val="24"/>
              </w:rPr>
              <w:t>1. Розвиток реального сектору економіки та інфраструктури</w:t>
            </w:r>
          </w:p>
        </w:tc>
      </w:tr>
      <w:tr w:rsidR="00330FB8" w:rsidRPr="00A02B28" w:rsidTr="00B71275">
        <w:trPr>
          <w:trHeight w:val="348"/>
        </w:trPr>
        <w:tc>
          <w:tcPr>
            <w:tcW w:w="5000" w:type="pct"/>
            <w:gridSpan w:val="11"/>
            <w:tcBorders>
              <w:top w:val="single" w:sz="4" w:space="0" w:color="auto"/>
              <w:left w:val="single" w:sz="4" w:space="0" w:color="auto"/>
              <w:bottom w:val="single" w:sz="4" w:space="0" w:color="auto"/>
              <w:right w:val="single" w:sz="4" w:space="0" w:color="auto"/>
            </w:tcBorders>
          </w:tcPr>
          <w:p w:rsidR="00330FB8" w:rsidRPr="00C600BA" w:rsidRDefault="00330FB8">
            <w:pPr>
              <w:jc w:val="center"/>
              <w:rPr>
                <w:b/>
                <w:sz w:val="24"/>
                <w:szCs w:val="24"/>
              </w:rPr>
            </w:pPr>
            <w:r w:rsidRPr="00C600BA">
              <w:rPr>
                <w:b/>
                <w:sz w:val="24"/>
                <w:szCs w:val="24"/>
              </w:rPr>
              <w:t>1.1. Інвестиційна діяльність</w:t>
            </w:r>
          </w:p>
        </w:tc>
      </w:tr>
      <w:tr w:rsidR="00330FB8" w:rsidRPr="00A02B28" w:rsidTr="00B71275">
        <w:trPr>
          <w:trHeight w:val="348"/>
        </w:trPr>
        <w:tc>
          <w:tcPr>
            <w:tcW w:w="5000" w:type="pct"/>
            <w:gridSpan w:val="11"/>
            <w:tcBorders>
              <w:top w:val="single" w:sz="4" w:space="0" w:color="auto"/>
              <w:left w:val="single" w:sz="4" w:space="0" w:color="auto"/>
              <w:bottom w:val="single" w:sz="4" w:space="0" w:color="auto"/>
              <w:right w:val="single" w:sz="4" w:space="0" w:color="auto"/>
            </w:tcBorders>
          </w:tcPr>
          <w:p w:rsidR="00330FB8" w:rsidRPr="00A02B28" w:rsidRDefault="00C600BA" w:rsidP="00C600BA">
            <w:pPr>
              <w:rPr>
                <w:sz w:val="24"/>
                <w:szCs w:val="24"/>
              </w:rPr>
            </w:pPr>
            <w:r w:rsidRPr="00C600BA">
              <w:rPr>
                <w:b/>
                <w:sz w:val="24"/>
                <w:szCs w:val="24"/>
              </w:rPr>
              <w:t>Завдання 3</w:t>
            </w:r>
            <w:r>
              <w:rPr>
                <w:b/>
                <w:sz w:val="24"/>
                <w:szCs w:val="24"/>
              </w:rPr>
              <w:t>.</w:t>
            </w:r>
            <w:r w:rsidRPr="00C600BA">
              <w:rPr>
                <w:b/>
                <w:sz w:val="24"/>
                <w:szCs w:val="24"/>
              </w:rPr>
              <w:t xml:space="preserve">  Виготовлення містобудівної документації</w:t>
            </w:r>
          </w:p>
        </w:tc>
      </w:tr>
      <w:tr w:rsidR="00B71275" w:rsidRPr="00A02B28" w:rsidTr="00B71275">
        <w:trPr>
          <w:trHeight w:val="1132"/>
        </w:trPr>
        <w:tc>
          <w:tcPr>
            <w:tcW w:w="178" w:type="pct"/>
            <w:tcBorders>
              <w:top w:val="single" w:sz="4" w:space="0" w:color="auto"/>
              <w:left w:val="single" w:sz="4" w:space="0" w:color="auto"/>
              <w:bottom w:val="single" w:sz="4" w:space="0" w:color="auto"/>
              <w:right w:val="single" w:sz="4" w:space="0" w:color="auto"/>
            </w:tcBorders>
          </w:tcPr>
          <w:p w:rsidR="00330FB8" w:rsidRDefault="00330FB8" w:rsidP="00F63AB5">
            <w:r>
              <w:t>1</w:t>
            </w:r>
          </w:p>
        </w:tc>
        <w:tc>
          <w:tcPr>
            <w:tcW w:w="1681" w:type="pct"/>
            <w:tcBorders>
              <w:top w:val="single" w:sz="4" w:space="0" w:color="auto"/>
              <w:left w:val="single" w:sz="4" w:space="0" w:color="auto"/>
              <w:bottom w:val="single" w:sz="4" w:space="0" w:color="auto"/>
              <w:right w:val="single" w:sz="4" w:space="0" w:color="auto"/>
            </w:tcBorders>
          </w:tcPr>
          <w:p w:rsidR="00330FB8" w:rsidRPr="000A1D58" w:rsidRDefault="00C600BA" w:rsidP="00C600BA">
            <w:pPr>
              <w:jc w:val="both"/>
            </w:pPr>
            <w:r w:rsidRPr="00C600BA">
              <w:rPr>
                <w:sz w:val="24"/>
                <w:szCs w:val="24"/>
              </w:rPr>
              <w:t xml:space="preserve">Розроблення </w:t>
            </w:r>
            <w:r>
              <w:rPr>
                <w:sz w:val="24"/>
                <w:szCs w:val="24"/>
              </w:rPr>
              <w:t>детального плану забудови відведеної земельної ділянки для учасників АТО</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330FB8" w:rsidRPr="00D417DD" w:rsidRDefault="00C600BA" w:rsidP="00D417DD">
            <w:pPr>
              <w:jc w:val="center"/>
              <w:rPr>
                <w:sz w:val="24"/>
                <w:szCs w:val="24"/>
              </w:rPr>
            </w:pPr>
            <w:r w:rsidRPr="00D417DD">
              <w:rPr>
                <w:sz w:val="24"/>
                <w:szCs w:val="24"/>
              </w:rPr>
              <w:t>2021</w:t>
            </w:r>
          </w:p>
        </w:tc>
        <w:tc>
          <w:tcPr>
            <w:tcW w:w="747" w:type="pct"/>
            <w:tcBorders>
              <w:top w:val="single" w:sz="4" w:space="0" w:color="auto"/>
              <w:left w:val="single" w:sz="4" w:space="0" w:color="auto"/>
              <w:bottom w:val="single" w:sz="4" w:space="0" w:color="auto"/>
              <w:right w:val="single" w:sz="4" w:space="0" w:color="auto"/>
            </w:tcBorders>
          </w:tcPr>
          <w:p w:rsidR="00330FB8" w:rsidRPr="00C600BA" w:rsidRDefault="00C600BA" w:rsidP="00C600BA">
            <w:pPr>
              <w:jc w:val="center"/>
              <w:rPr>
                <w:sz w:val="24"/>
                <w:szCs w:val="24"/>
              </w:rPr>
            </w:pPr>
            <w:r w:rsidRPr="00C600BA">
              <w:rPr>
                <w:sz w:val="24"/>
                <w:szCs w:val="24"/>
              </w:rPr>
              <w:t>Відділ містобудування та архітектури міської ради</w:t>
            </w:r>
          </w:p>
        </w:tc>
        <w:tc>
          <w:tcPr>
            <w:tcW w:w="331" w:type="pct"/>
            <w:tcBorders>
              <w:top w:val="single" w:sz="4" w:space="0" w:color="auto"/>
              <w:left w:val="single" w:sz="4" w:space="0" w:color="auto"/>
              <w:bottom w:val="single" w:sz="4" w:space="0" w:color="auto"/>
              <w:right w:val="single" w:sz="4" w:space="0" w:color="auto"/>
            </w:tcBorders>
          </w:tcPr>
          <w:p w:rsidR="00330FB8" w:rsidRPr="0061323C" w:rsidRDefault="00330FB8" w:rsidP="00F63AB5">
            <w:pPr>
              <w:jc w:val="center"/>
            </w:pPr>
          </w:p>
        </w:tc>
        <w:tc>
          <w:tcPr>
            <w:tcW w:w="284" w:type="pct"/>
            <w:tcBorders>
              <w:top w:val="single" w:sz="4" w:space="0" w:color="auto"/>
              <w:left w:val="single" w:sz="4" w:space="0" w:color="auto"/>
              <w:bottom w:val="single" w:sz="4" w:space="0" w:color="auto"/>
              <w:right w:val="single" w:sz="4" w:space="0" w:color="auto"/>
            </w:tcBorders>
          </w:tcPr>
          <w:p w:rsidR="00330FB8" w:rsidRPr="0061323C" w:rsidRDefault="00330FB8" w:rsidP="00F63AB5">
            <w:pPr>
              <w:jc w:val="center"/>
              <w:rPr>
                <w:highlight w:val="yellow"/>
              </w:rPr>
            </w:pPr>
          </w:p>
        </w:tc>
        <w:tc>
          <w:tcPr>
            <w:tcW w:w="265" w:type="pct"/>
            <w:tcBorders>
              <w:top w:val="single" w:sz="4" w:space="0" w:color="auto"/>
              <w:left w:val="single" w:sz="4" w:space="0" w:color="auto"/>
              <w:bottom w:val="single" w:sz="4" w:space="0" w:color="auto"/>
              <w:right w:val="single" w:sz="4" w:space="0" w:color="auto"/>
            </w:tcBorders>
          </w:tcPr>
          <w:p w:rsidR="00330FB8" w:rsidRPr="0061323C" w:rsidRDefault="00330FB8" w:rsidP="00F63AB5">
            <w:pPr>
              <w:jc w:val="center"/>
              <w:rPr>
                <w:highlight w:val="yellow"/>
              </w:rPr>
            </w:pPr>
          </w:p>
        </w:tc>
        <w:tc>
          <w:tcPr>
            <w:tcW w:w="205" w:type="pct"/>
            <w:tcBorders>
              <w:top w:val="single" w:sz="4" w:space="0" w:color="auto"/>
              <w:left w:val="single" w:sz="4" w:space="0" w:color="auto"/>
              <w:bottom w:val="single" w:sz="4" w:space="0" w:color="auto"/>
              <w:right w:val="single" w:sz="4" w:space="0" w:color="auto"/>
            </w:tcBorders>
          </w:tcPr>
          <w:p w:rsidR="00330FB8" w:rsidRPr="00C600BA" w:rsidRDefault="00330FB8" w:rsidP="00F63AB5">
            <w:pPr>
              <w:jc w:val="center"/>
              <w:rPr>
                <w:sz w:val="24"/>
                <w:szCs w:val="24"/>
              </w:rPr>
            </w:pPr>
          </w:p>
        </w:tc>
        <w:tc>
          <w:tcPr>
            <w:tcW w:w="286" w:type="pct"/>
            <w:tcBorders>
              <w:top w:val="single" w:sz="4" w:space="0" w:color="auto"/>
              <w:left w:val="single" w:sz="4" w:space="0" w:color="auto"/>
              <w:bottom w:val="single" w:sz="4" w:space="0" w:color="auto"/>
              <w:right w:val="single" w:sz="4" w:space="0" w:color="auto"/>
            </w:tcBorders>
            <w:vAlign w:val="center"/>
          </w:tcPr>
          <w:p w:rsidR="00330FB8" w:rsidRPr="00C600BA" w:rsidRDefault="00C600BA" w:rsidP="00C600BA">
            <w:pPr>
              <w:jc w:val="center"/>
              <w:rPr>
                <w:sz w:val="24"/>
                <w:szCs w:val="24"/>
              </w:rPr>
            </w:pPr>
            <w:r w:rsidRPr="00C600BA">
              <w:rPr>
                <w:sz w:val="24"/>
                <w:szCs w:val="24"/>
              </w:rPr>
              <w:t>97</w:t>
            </w:r>
          </w:p>
        </w:tc>
        <w:tc>
          <w:tcPr>
            <w:tcW w:w="662" w:type="pct"/>
            <w:tcBorders>
              <w:top w:val="single" w:sz="4" w:space="0" w:color="auto"/>
              <w:left w:val="single" w:sz="4" w:space="0" w:color="auto"/>
              <w:bottom w:val="single" w:sz="4" w:space="0" w:color="auto"/>
              <w:right w:val="single" w:sz="4" w:space="0" w:color="auto"/>
            </w:tcBorders>
          </w:tcPr>
          <w:p w:rsidR="00330FB8" w:rsidRPr="00C600BA" w:rsidRDefault="00C600BA" w:rsidP="00F63AB5">
            <w:pPr>
              <w:jc w:val="center"/>
              <w:rPr>
                <w:sz w:val="24"/>
                <w:szCs w:val="24"/>
              </w:rPr>
            </w:pPr>
            <w:r w:rsidRPr="00C600BA">
              <w:rPr>
                <w:sz w:val="24"/>
                <w:szCs w:val="24"/>
              </w:rPr>
              <w:t>Отримання якісної містобудівної документації</w:t>
            </w:r>
          </w:p>
        </w:tc>
      </w:tr>
      <w:tr w:rsidR="00330FB8" w:rsidRPr="00A02B28" w:rsidTr="00B71275">
        <w:trPr>
          <w:trHeight w:val="348"/>
        </w:trPr>
        <w:tc>
          <w:tcPr>
            <w:tcW w:w="5000" w:type="pct"/>
            <w:gridSpan w:val="11"/>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sidRPr="00856750">
              <w:rPr>
                <w:b/>
                <w:sz w:val="24"/>
                <w:szCs w:val="24"/>
              </w:rPr>
              <w:t>1.3.  Транспорт та транспортна інфраструктура</w:t>
            </w:r>
          </w:p>
        </w:tc>
      </w:tr>
      <w:tr w:rsidR="00330FB8" w:rsidRPr="00A02B28" w:rsidTr="00B71275">
        <w:trPr>
          <w:trHeight w:val="348"/>
        </w:trPr>
        <w:tc>
          <w:tcPr>
            <w:tcW w:w="5000" w:type="pct"/>
            <w:gridSpan w:val="11"/>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r w:rsidRPr="00BC4273">
              <w:rPr>
                <w:b/>
                <w:sz w:val="24"/>
                <w:szCs w:val="24"/>
              </w:rPr>
              <w:t>Завдання 1. Забезпечення розвитку інфраструктури міської автобусної мережі загального користування</w:t>
            </w:r>
          </w:p>
        </w:tc>
      </w:tr>
      <w:tr w:rsidR="00B71275" w:rsidRPr="00A02B28" w:rsidTr="00B71275">
        <w:trPr>
          <w:trHeight w:val="348"/>
        </w:trPr>
        <w:tc>
          <w:tcPr>
            <w:tcW w:w="178" w:type="pct"/>
            <w:tcBorders>
              <w:top w:val="single" w:sz="4" w:space="0" w:color="auto"/>
              <w:left w:val="single" w:sz="4" w:space="0" w:color="auto"/>
              <w:bottom w:val="single" w:sz="4" w:space="0" w:color="auto"/>
              <w:right w:val="single" w:sz="4" w:space="0" w:color="auto"/>
            </w:tcBorders>
          </w:tcPr>
          <w:p w:rsidR="00330FB8" w:rsidRPr="004435FF" w:rsidRDefault="00330FB8" w:rsidP="00B33801">
            <w:pPr>
              <w:rPr>
                <w:sz w:val="24"/>
                <w:szCs w:val="24"/>
              </w:rPr>
            </w:pPr>
            <w:r>
              <w:rPr>
                <w:sz w:val="24"/>
                <w:szCs w:val="24"/>
              </w:rPr>
              <w:t xml:space="preserve"> 6</w:t>
            </w:r>
            <w:r w:rsidRPr="004435FF">
              <w:rPr>
                <w:sz w:val="24"/>
                <w:szCs w:val="24"/>
              </w:rPr>
              <w:t>.</w:t>
            </w:r>
          </w:p>
        </w:tc>
        <w:tc>
          <w:tcPr>
            <w:tcW w:w="1681" w:type="pct"/>
            <w:tcBorders>
              <w:top w:val="single" w:sz="4" w:space="0" w:color="auto"/>
              <w:left w:val="single" w:sz="4" w:space="0" w:color="auto"/>
              <w:bottom w:val="single" w:sz="4" w:space="0" w:color="auto"/>
              <w:right w:val="single" w:sz="4" w:space="0" w:color="auto"/>
            </w:tcBorders>
          </w:tcPr>
          <w:p w:rsidR="00330FB8" w:rsidRPr="004435FF" w:rsidRDefault="00330FB8" w:rsidP="00B33801">
            <w:pPr>
              <w:jc w:val="both"/>
              <w:rPr>
                <w:sz w:val="24"/>
                <w:szCs w:val="24"/>
              </w:rPr>
            </w:pPr>
            <w:r>
              <w:rPr>
                <w:sz w:val="24"/>
                <w:szCs w:val="24"/>
              </w:rPr>
              <w:t>Улаштування автобусної зупинки по пров. Поштовому, 2 з облаштуванням павільйону та заїзної відкритої кишені з капітальним ремонтом тротуару</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330FB8" w:rsidRPr="004435FF" w:rsidRDefault="00330FB8" w:rsidP="00D417DD">
            <w:pPr>
              <w:jc w:val="center"/>
              <w:rPr>
                <w:sz w:val="24"/>
                <w:szCs w:val="24"/>
              </w:rPr>
            </w:pPr>
            <w:r w:rsidRPr="004435FF">
              <w:rPr>
                <w:sz w:val="24"/>
                <w:szCs w:val="24"/>
              </w:rPr>
              <w:t>2021</w:t>
            </w:r>
          </w:p>
        </w:tc>
        <w:tc>
          <w:tcPr>
            <w:tcW w:w="747" w:type="pct"/>
            <w:tcBorders>
              <w:top w:val="single" w:sz="4" w:space="0" w:color="auto"/>
              <w:left w:val="single" w:sz="4" w:space="0" w:color="auto"/>
              <w:right w:val="single" w:sz="4" w:space="0" w:color="auto"/>
            </w:tcBorders>
            <w:vAlign w:val="center"/>
          </w:tcPr>
          <w:p w:rsidR="00330FB8" w:rsidRPr="004435FF" w:rsidRDefault="00330FB8" w:rsidP="00D417DD">
            <w:pPr>
              <w:jc w:val="center"/>
              <w:rPr>
                <w:sz w:val="24"/>
                <w:szCs w:val="24"/>
              </w:rPr>
            </w:pPr>
            <w:r w:rsidRPr="004435FF">
              <w:rPr>
                <w:sz w:val="24"/>
                <w:szCs w:val="24"/>
              </w:rPr>
              <w:t xml:space="preserve">Управління житлово-комунального господарства та </w:t>
            </w:r>
            <w:r>
              <w:rPr>
                <w:sz w:val="24"/>
                <w:szCs w:val="24"/>
              </w:rPr>
              <w:t xml:space="preserve"> </w:t>
            </w:r>
            <w:r w:rsidRPr="004435FF">
              <w:rPr>
                <w:sz w:val="24"/>
                <w:szCs w:val="24"/>
              </w:rPr>
              <w:t>містобудування</w:t>
            </w:r>
          </w:p>
        </w:tc>
        <w:tc>
          <w:tcPr>
            <w:tcW w:w="331" w:type="pct"/>
            <w:tcBorders>
              <w:top w:val="single" w:sz="4" w:space="0" w:color="auto"/>
              <w:left w:val="single" w:sz="4" w:space="0" w:color="auto"/>
              <w:bottom w:val="single" w:sz="4" w:space="0" w:color="auto"/>
              <w:right w:val="single" w:sz="4" w:space="0" w:color="auto"/>
            </w:tcBorders>
          </w:tcPr>
          <w:p w:rsidR="00330FB8" w:rsidRPr="004435FF" w:rsidRDefault="00330FB8" w:rsidP="00B33801">
            <w:pPr>
              <w:jc w:val="cente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4435FF" w:rsidRDefault="00330FB8" w:rsidP="00B33801">
            <w:pPr>
              <w:jc w:val="cente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4435FF"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4435FF" w:rsidRDefault="00330FB8" w:rsidP="00B33801">
            <w:pPr>
              <w:jc w:val="center"/>
              <w:rPr>
                <w:sz w:val="24"/>
                <w:szCs w:val="24"/>
              </w:rPr>
            </w:pPr>
          </w:p>
        </w:tc>
        <w:tc>
          <w:tcPr>
            <w:tcW w:w="286" w:type="pct"/>
            <w:tcBorders>
              <w:top w:val="single" w:sz="4" w:space="0" w:color="auto"/>
              <w:left w:val="single" w:sz="4" w:space="0" w:color="auto"/>
              <w:bottom w:val="single" w:sz="4" w:space="0" w:color="auto"/>
              <w:right w:val="single" w:sz="4" w:space="0" w:color="auto"/>
            </w:tcBorders>
            <w:vAlign w:val="center"/>
          </w:tcPr>
          <w:p w:rsidR="00330FB8" w:rsidRPr="004435FF" w:rsidRDefault="00330FB8" w:rsidP="00C600BA">
            <w:pPr>
              <w:jc w:val="center"/>
              <w:rPr>
                <w:sz w:val="24"/>
                <w:szCs w:val="24"/>
              </w:rPr>
            </w:pPr>
            <w:r>
              <w:rPr>
                <w:sz w:val="24"/>
                <w:szCs w:val="24"/>
              </w:rPr>
              <w:t>200</w:t>
            </w:r>
          </w:p>
        </w:tc>
        <w:tc>
          <w:tcPr>
            <w:tcW w:w="662" w:type="pct"/>
            <w:tcBorders>
              <w:top w:val="single" w:sz="4" w:space="0" w:color="auto"/>
              <w:left w:val="single" w:sz="4" w:space="0" w:color="auto"/>
              <w:bottom w:val="single" w:sz="4" w:space="0" w:color="auto"/>
              <w:right w:val="single" w:sz="4" w:space="0" w:color="auto"/>
            </w:tcBorders>
          </w:tcPr>
          <w:p w:rsidR="00330FB8" w:rsidRPr="00A5605E" w:rsidRDefault="00330FB8" w:rsidP="00B33801">
            <w:pPr>
              <w:jc w:val="center"/>
              <w:rPr>
                <w:sz w:val="24"/>
                <w:szCs w:val="24"/>
              </w:rPr>
            </w:pPr>
            <w:r w:rsidRPr="00A5605E">
              <w:rPr>
                <w:sz w:val="24"/>
                <w:szCs w:val="24"/>
              </w:rPr>
              <w:t>Підвищення якості надання пасажирських послуг</w:t>
            </w:r>
          </w:p>
        </w:tc>
      </w:tr>
      <w:tr w:rsidR="00330FB8" w:rsidRPr="00A02B28" w:rsidTr="00B71275">
        <w:trPr>
          <w:trHeight w:val="348"/>
        </w:trPr>
        <w:tc>
          <w:tcPr>
            <w:tcW w:w="5000" w:type="pct"/>
            <w:gridSpan w:val="11"/>
            <w:tcBorders>
              <w:top w:val="single" w:sz="4" w:space="0" w:color="auto"/>
              <w:left w:val="single" w:sz="4" w:space="0" w:color="auto"/>
              <w:bottom w:val="single" w:sz="4" w:space="0" w:color="auto"/>
              <w:right w:val="single" w:sz="4" w:space="0" w:color="auto"/>
            </w:tcBorders>
          </w:tcPr>
          <w:p w:rsidR="00330FB8" w:rsidRPr="00856750" w:rsidRDefault="00330FB8" w:rsidP="00B33801">
            <w:pPr>
              <w:tabs>
                <w:tab w:val="left" w:pos="14034"/>
              </w:tabs>
              <w:rPr>
                <w:sz w:val="24"/>
                <w:szCs w:val="24"/>
              </w:rPr>
            </w:pPr>
            <w:r w:rsidRPr="00856750">
              <w:rPr>
                <w:b/>
                <w:sz w:val="24"/>
                <w:szCs w:val="24"/>
              </w:rPr>
              <w:lastRenderedPageBreak/>
              <w:t>Завдання 3. Проведення будівництва, реконструкції, капітального та поточного ремонтів дорожньо-мостового господарства міста</w:t>
            </w:r>
          </w:p>
        </w:tc>
      </w:tr>
      <w:tr w:rsidR="00B71275" w:rsidRPr="00A02B28" w:rsidTr="00B71275">
        <w:trPr>
          <w:trHeight w:val="348"/>
        </w:trPr>
        <w:tc>
          <w:tcPr>
            <w:tcW w:w="178"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r>
              <w:rPr>
                <w:sz w:val="24"/>
                <w:szCs w:val="24"/>
              </w:rPr>
              <w:t>12.</w:t>
            </w:r>
          </w:p>
        </w:tc>
        <w:tc>
          <w:tcPr>
            <w:tcW w:w="1681" w:type="pct"/>
            <w:tcBorders>
              <w:top w:val="single" w:sz="4" w:space="0" w:color="auto"/>
              <w:left w:val="single" w:sz="4" w:space="0" w:color="auto"/>
              <w:bottom w:val="single" w:sz="4" w:space="0" w:color="auto"/>
              <w:right w:val="single" w:sz="4" w:space="0" w:color="auto"/>
            </w:tcBorders>
          </w:tcPr>
          <w:p w:rsidR="00330FB8" w:rsidRDefault="00330FB8" w:rsidP="00B33801">
            <w:pPr>
              <w:rPr>
                <w:sz w:val="24"/>
                <w:szCs w:val="24"/>
              </w:rPr>
            </w:pPr>
            <w:r w:rsidRPr="00856750">
              <w:rPr>
                <w:sz w:val="24"/>
                <w:szCs w:val="24"/>
              </w:rPr>
              <w:t xml:space="preserve">Капітальний ремонт </w:t>
            </w:r>
            <w:r>
              <w:rPr>
                <w:sz w:val="24"/>
                <w:szCs w:val="24"/>
              </w:rPr>
              <w:t xml:space="preserve"> тротуарів по :</w:t>
            </w:r>
          </w:p>
          <w:p w:rsidR="00330FB8" w:rsidRDefault="00330FB8" w:rsidP="00B33801">
            <w:pPr>
              <w:rPr>
                <w:sz w:val="24"/>
                <w:szCs w:val="24"/>
              </w:rPr>
            </w:pPr>
          </w:p>
          <w:p w:rsidR="00330FB8" w:rsidRDefault="00330FB8" w:rsidP="00B33801">
            <w:pPr>
              <w:rPr>
                <w:sz w:val="24"/>
                <w:szCs w:val="24"/>
              </w:rPr>
            </w:pPr>
            <w:r>
              <w:rPr>
                <w:sz w:val="24"/>
                <w:szCs w:val="24"/>
              </w:rPr>
              <w:t>вул. Терещенків</w:t>
            </w:r>
          </w:p>
          <w:p w:rsidR="00330FB8" w:rsidRDefault="00330FB8" w:rsidP="00B33801">
            <w:pPr>
              <w:rPr>
                <w:sz w:val="24"/>
                <w:szCs w:val="24"/>
              </w:rPr>
            </w:pPr>
          </w:p>
          <w:p w:rsidR="00330FB8" w:rsidRDefault="00330FB8" w:rsidP="00B33801">
            <w:pPr>
              <w:rPr>
                <w:sz w:val="24"/>
                <w:szCs w:val="24"/>
              </w:rPr>
            </w:pPr>
            <w:r w:rsidRPr="00900636">
              <w:rPr>
                <w:sz w:val="24"/>
                <w:szCs w:val="24"/>
              </w:rPr>
              <w:t>вул. Інститутська</w:t>
            </w:r>
            <w:r>
              <w:rPr>
                <w:sz w:val="24"/>
                <w:szCs w:val="24"/>
              </w:rPr>
              <w:t xml:space="preserve"> (парна сторона від </w:t>
            </w:r>
            <w:proofErr w:type="spellStart"/>
            <w:r>
              <w:rPr>
                <w:sz w:val="24"/>
                <w:szCs w:val="24"/>
              </w:rPr>
              <w:t>вул.Спаська</w:t>
            </w:r>
            <w:proofErr w:type="spellEnd"/>
            <w:r>
              <w:rPr>
                <w:sz w:val="24"/>
                <w:szCs w:val="24"/>
              </w:rPr>
              <w:t xml:space="preserve"> до вул. Героїв Небесної Сотні)</w:t>
            </w:r>
          </w:p>
          <w:p w:rsidR="00330FB8" w:rsidRDefault="00330FB8" w:rsidP="00B33801">
            <w:pPr>
              <w:rPr>
                <w:sz w:val="24"/>
                <w:szCs w:val="24"/>
              </w:rPr>
            </w:pPr>
          </w:p>
          <w:p w:rsidR="00330FB8" w:rsidRPr="00A02B28" w:rsidRDefault="00330FB8" w:rsidP="00B33801">
            <w:pPr>
              <w:rPr>
                <w:i/>
                <w:sz w:val="24"/>
                <w:szCs w:val="24"/>
              </w:rPr>
            </w:pPr>
            <w:r w:rsidRPr="00900636">
              <w:rPr>
                <w:sz w:val="24"/>
                <w:szCs w:val="24"/>
              </w:rPr>
              <w:t>вул. Інститутська</w:t>
            </w:r>
            <w:r>
              <w:rPr>
                <w:sz w:val="24"/>
                <w:szCs w:val="24"/>
              </w:rPr>
              <w:t xml:space="preserve"> (район школи №2)</w:t>
            </w:r>
          </w:p>
        </w:tc>
        <w:tc>
          <w:tcPr>
            <w:tcW w:w="361" w:type="pct"/>
            <w:gridSpan w:val="2"/>
            <w:tcBorders>
              <w:top w:val="single" w:sz="4" w:space="0" w:color="auto"/>
              <w:left w:val="single" w:sz="4" w:space="0" w:color="auto"/>
              <w:bottom w:val="single" w:sz="4" w:space="0" w:color="auto"/>
              <w:right w:val="single" w:sz="4" w:space="0" w:color="auto"/>
            </w:tcBorders>
            <w:vAlign w:val="center"/>
          </w:tcPr>
          <w:p w:rsidR="00330FB8" w:rsidRPr="00A02B28" w:rsidRDefault="00330FB8" w:rsidP="00D417DD">
            <w:pPr>
              <w:jc w:val="center"/>
              <w:rPr>
                <w:sz w:val="24"/>
                <w:szCs w:val="24"/>
              </w:rPr>
            </w:pPr>
            <w:r>
              <w:rPr>
                <w:sz w:val="24"/>
                <w:szCs w:val="24"/>
              </w:rPr>
              <w:t>2021</w:t>
            </w:r>
          </w:p>
        </w:tc>
        <w:tc>
          <w:tcPr>
            <w:tcW w:w="747" w:type="pct"/>
            <w:tcBorders>
              <w:top w:val="single" w:sz="4" w:space="0" w:color="auto"/>
              <w:left w:val="single" w:sz="4" w:space="0" w:color="auto"/>
              <w:bottom w:val="single" w:sz="4" w:space="0" w:color="auto"/>
              <w:right w:val="single" w:sz="4" w:space="0" w:color="auto"/>
            </w:tcBorders>
          </w:tcPr>
          <w:p w:rsidR="00330FB8" w:rsidRDefault="00330FB8" w:rsidP="00B33801">
            <w:pPr>
              <w:jc w:val="center"/>
              <w:rPr>
                <w:sz w:val="24"/>
                <w:szCs w:val="24"/>
              </w:rPr>
            </w:pPr>
            <w:r w:rsidRPr="00A02B28">
              <w:rPr>
                <w:sz w:val="24"/>
                <w:szCs w:val="24"/>
              </w:rPr>
              <w:t>Управління житлово-комунального господарства та містобудування міської ради</w:t>
            </w:r>
          </w:p>
          <w:p w:rsidR="00330FB8" w:rsidRDefault="00330FB8" w:rsidP="00B33801">
            <w:pPr>
              <w:jc w:val="center"/>
              <w:rPr>
                <w:sz w:val="24"/>
                <w:szCs w:val="24"/>
              </w:rPr>
            </w:pPr>
          </w:p>
          <w:p w:rsidR="00330FB8" w:rsidRPr="00A02B28" w:rsidRDefault="00330FB8" w:rsidP="00B33801">
            <w:pPr>
              <w:jc w:val="center"/>
              <w:rPr>
                <w:sz w:val="24"/>
                <w:szCs w:val="24"/>
              </w:rPr>
            </w:pP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86" w:type="pct"/>
            <w:tcBorders>
              <w:top w:val="single" w:sz="4" w:space="0" w:color="auto"/>
              <w:left w:val="single" w:sz="4" w:space="0" w:color="auto"/>
              <w:bottom w:val="single" w:sz="4" w:space="0" w:color="auto"/>
              <w:right w:val="single" w:sz="4" w:space="0" w:color="auto"/>
            </w:tcBorders>
          </w:tcPr>
          <w:p w:rsidR="00330FB8" w:rsidRDefault="00330FB8" w:rsidP="00B33801">
            <w:pPr>
              <w:jc w:val="center"/>
              <w:rPr>
                <w:sz w:val="24"/>
                <w:szCs w:val="24"/>
              </w:rPr>
            </w:pPr>
          </w:p>
          <w:p w:rsidR="00330FB8" w:rsidRDefault="00330FB8" w:rsidP="00B33801">
            <w:pPr>
              <w:jc w:val="center"/>
              <w:rPr>
                <w:sz w:val="24"/>
                <w:szCs w:val="24"/>
              </w:rPr>
            </w:pPr>
          </w:p>
          <w:p w:rsidR="00330FB8" w:rsidRDefault="00330FB8" w:rsidP="00B33801">
            <w:pPr>
              <w:jc w:val="center"/>
              <w:rPr>
                <w:sz w:val="24"/>
                <w:szCs w:val="24"/>
              </w:rPr>
            </w:pPr>
            <w:r>
              <w:rPr>
                <w:sz w:val="24"/>
                <w:szCs w:val="24"/>
              </w:rPr>
              <w:t>350 </w:t>
            </w:r>
          </w:p>
          <w:p w:rsidR="00330FB8" w:rsidRDefault="00330FB8" w:rsidP="00B33801">
            <w:pPr>
              <w:jc w:val="center"/>
              <w:rPr>
                <w:sz w:val="24"/>
                <w:szCs w:val="24"/>
              </w:rPr>
            </w:pPr>
          </w:p>
          <w:p w:rsidR="00330FB8" w:rsidRDefault="00330FB8" w:rsidP="00B33801">
            <w:pPr>
              <w:jc w:val="center"/>
              <w:rPr>
                <w:sz w:val="24"/>
                <w:szCs w:val="24"/>
              </w:rPr>
            </w:pPr>
            <w:r>
              <w:rPr>
                <w:sz w:val="24"/>
                <w:szCs w:val="24"/>
              </w:rPr>
              <w:t>600 </w:t>
            </w:r>
          </w:p>
          <w:p w:rsidR="00330FB8" w:rsidRDefault="00330FB8" w:rsidP="00B33801">
            <w:pPr>
              <w:jc w:val="center"/>
              <w:rPr>
                <w:sz w:val="24"/>
                <w:szCs w:val="24"/>
              </w:rPr>
            </w:pPr>
          </w:p>
          <w:p w:rsidR="00330FB8" w:rsidRDefault="00330FB8" w:rsidP="00B33801">
            <w:pPr>
              <w:jc w:val="center"/>
              <w:rPr>
                <w:sz w:val="24"/>
                <w:szCs w:val="24"/>
              </w:rPr>
            </w:pPr>
          </w:p>
          <w:p w:rsidR="00330FB8" w:rsidRPr="00A02B28" w:rsidRDefault="00330FB8" w:rsidP="00B33801">
            <w:pPr>
              <w:jc w:val="center"/>
              <w:rPr>
                <w:sz w:val="24"/>
                <w:szCs w:val="24"/>
              </w:rPr>
            </w:pPr>
            <w:r>
              <w:rPr>
                <w:sz w:val="24"/>
                <w:szCs w:val="24"/>
              </w:rPr>
              <w:t>265 </w:t>
            </w:r>
          </w:p>
        </w:tc>
        <w:tc>
          <w:tcPr>
            <w:tcW w:w="662"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sidRPr="00856750">
              <w:rPr>
                <w:sz w:val="24"/>
                <w:szCs w:val="24"/>
              </w:rPr>
              <w:t xml:space="preserve">Забезпечення належних умов </w:t>
            </w:r>
            <w:r>
              <w:rPr>
                <w:sz w:val="24"/>
                <w:szCs w:val="24"/>
              </w:rPr>
              <w:t xml:space="preserve">для </w:t>
            </w:r>
            <w:r w:rsidRPr="00856750">
              <w:rPr>
                <w:sz w:val="24"/>
                <w:szCs w:val="24"/>
              </w:rPr>
              <w:t>руху пішоходів.</w:t>
            </w:r>
          </w:p>
        </w:tc>
      </w:tr>
      <w:tr w:rsidR="00330FB8" w:rsidRPr="00A02B28" w:rsidTr="00B71275">
        <w:trPr>
          <w:trHeight w:val="134"/>
        </w:trPr>
        <w:tc>
          <w:tcPr>
            <w:tcW w:w="5000" w:type="pct"/>
            <w:gridSpan w:val="11"/>
            <w:tcBorders>
              <w:top w:val="single" w:sz="4" w:space="0" w:color="auto"/>
              <w:left w:val="single" w:sz="4" w:space="0" w:color="auto"/>
              <w:bottom w:val="single" w:sz="4" w:space="0" w:color="auto"/>
              <w:right w:val="single" w:sz="4" w:space="0" w:color="auto"/>
            </w:tcBorders>
            <w:hideMark/>
          </w:tcPr>
          <w:p w:rsidR="00330FB8" w:rsidRPr="00A02B28" w:rsidRDefault="00330FB8" w:rsidP="00B33801">
            <w:pPr>
              <w:jc w:val="center"/>
              <w:rPr>
                <w:sz w:val="24"/>
                <w:szCs w:val="24"/>
              </w:rPr>
            </w:pPr>
            <w:r w:rsidRPr="00A02B28">
              <w:rPr>
                <w:b/>
                <w:sz w:val="24"/>
                <w:szCs w:val="24"/>
              </w:rPr>
              <w:t>1.4. Житлово-комунальне господарство, житлова політика та благоустрій міста</w:t>
            </w:r>
          </w:p>
        </w:tc>
      </w:tr>
      <w:tr w:rsidR="00330FB8" w:rsidRPr="00A02B28" w:rsidTr="00B71275">
        <w:trPr>
          <w:trHeight w:val="134"/>
        </w:trPr>
        <w:tc>
          <w:tcPr>
            <w:tcW w:w="5000" w:type="pct"/>
            <w:gridSpan w:val="11"/>
            <w:tcBorders>
              <w:top w:val="single" w:sz="4" w:space="0" w:color="auto"/>
              <w:left w:val="single" w:sz="4" w:space="0" w:color="auto"/>
              <w:bottom w:val="single" w:sz="4" w:space="0" w:color="auto"/>
              <w:right w:val="single" w:sz="4" w:space="0" w:color="auto"/>
            </w:tcBorders>
            <w:hideMark/>
          </w:tcPr>
          <w:p w:rsidR="00330FB8" w:rsidRPr="00A02B28" w:rsidRDefault="00330FB8" w:rsidP="00B33801">
            <w:pPr>
              <w:tabs>
                <w:tab w:val="left" w:pos="14034"/>
              </w:tabs>
              <w:rPr>
                <w:sz w:val="24"/>
                <w:szCs w:val="24"/>
              </w:rPr>
            </w:pPr>
            <w:r w:rsidRPr="00A02B28">
              <w:rPr>
                <w:b/>
                <w:sz w:val="24"/>
                <w:szCs w:val="24"/>
              </w:rPr>
              <w:t>Завдання 1. Підвищення якості надання житлово-комунальних послуг</w:t>
            </w:r>
          </w:p>
        </w:tc>
      </w:tr>
      <w:tr w:rsidR="00C600BA" w:rsidRPr="00A02B28" w:rsidTr="00B71275">
        <w:trPr>
          <w:trHeight w:val="134"/>
        </w:trPr>
        <w:tc>
          <w:tcPr>
            <w:tcW w:w="178"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ind w:right="-117"/>
              <w:rPr>
                <w:sz w:val="24"/>
                <w:szCs w:val="24"/>
              </w:rPr>
            </w:pPr>
            <w:r>
              <w:rPr>
                <w:sz w:val="24"/>
                <w:szCs w:val="24"/>
              </w:rPr>
              <w:t>27.</w:t>
            </w:r>
          </w:p>
        </w:tc>
        <w:tc>
          <w:tcPr>
            <w:tcW w:w="168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r>
              <w:rPr>
                <w:sz w:val="24"/>
                <w:szCs w:val="24"/>
              </w:rPr>
              <w:t>Реконструкція будівлі із нежитлового приміщення у житлове за адресою : вул. Шевченка 16А</w:t>
            </w:r>
          </w:p>
        </w:tc>
        <w:tc>
          <w:tcPr>
            <w:tcW w:w="341" w:type="pct"/>
            <w:tcBorders>
              <w:top w:val="single" w:sz="4" w:space="0" w:color="auto"/>
              <w:left w:val="single" w:sz="4" w:space="0" w:color="auto"/>
              <w:bottom w:val="single" w:sz="4" w:space="0" w:color="auto"/>
              <w:right w:val="single" w:sz="4" w:space="0" w:color="auto"/>
            </w:tcBorders>
            <w:vAlign w:val="center"/>
            <w:hideMark/>
          </w:tcPr>
          <w:p w:rsidR="00330FB8" w:rsidRPr="00A02B28" w:rsidRDefault="00330FB8" w:rsidP="00D417DD">
            <w:pPr>
              <w:jc w:val="center"/>
              <w:rPr>
                <w:sz w:val="24"/>
                <w:szCs w:val="24"/>
              </w:rPr>
            </w:pPr>
            <w:r>
              <w:rPr>
                <w:sz w:val="24"/>
                <w:szCs w:val="24"/>
              </w:rPr>
              <w:t>2021</w:t>
            </w:r>
          </w:p>
        </w:tc>
        <w:tc>
          <w:tcPr>
            <w:tcW w:w="767" w:type="pct"/>
            <w:gridSpan w:val="2"/>
            <w:vMerge w:val="restart"/>
            <w:tcBorders>
              <w:top w:val="single" w:sz="4" w:space="0" w:color="auto"/>
              <w:left w:val="single" w:sz="4" w:space="0" w:color="auto"/>
              <w:right w:val="single" w:sz="4" w:space="0" w:color="auto"/>
            </w:tcBorders>
            <w:vAlign w:val="center"/>
            <w:hideMark/>
          </w:tcPr>
          <w:p w:rsidR="00330FB8" w:rsidRPr="00A02B28" w:rsidRDefault="00330FB8" w:rsidP="00B33801">
            <w:pPr>
              <w:ind w:right="-113"/>
              <w:jc w:val="center"/>
              <w:rPr>
                <w:b/>
                <w:sz w:val="24"/>
                <w:szCs w:val="24"/>
              </w:rPr>
            </w:pPr>
            <w:r w:rsidRPr="00A02B28">
              <w:rPr>
                <w:sz w:val="24"/>
                <w:szCs w:val="24"/>
              </w:rPr>
              <w:t>Управління житлово-комунального господарства та містобудування міської ради</w:t>
            </w: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hideMark/>
          </w:tcPr>
          <w:p w:rsidR="00330FB8" w:rsidRPr="00A02B28" w:rsidRDefault="00330FB8" w:rsidP="00B33801">
            <w:pPr>
              <w:rPr>
                <w:sz w:val="24"/>
                <w:szCs w:val="24"/>
              </w:rPr>
            </w:pPr>
          </w:p>
        </w:tc>
        <w:tc>
          <w:tcPr>
            <w:tcW w:w="286" w:type="pct"/>
            <w:tcBorders>
              <w:top w:val="single" w:sz="4" w:space="0" w:color="auto"/>
              <w:left w:val="single" w:sz="4" w:space="0" w:color="auto"/>
              <w:bottom w:val="single" w:sz="4" w:space="0" w:color="auto"/>
              <w:right w:val="single" w:sz="4" w:space="0" w:color="auto"/>
            </w:tcBorders>
            <w:vAlign w:val="center"/>
            <w:hideMark/>
          </w:tcPr>
          <w:p w:rsidR="00330FB8" w:rsidRPr="00A02B28" w:rsidRDefault="00330FB8" w:rsidP="00C600BA">
            <w:pPr>
              <w:jc w:val="center"/>
              <w:rPr>
                <w:sz w:val="24"/>
                <w:szCs w:val="24"/>
              </w:rPr>
            </w:pPr>
            <w:r>
              <w:rPr>
                <w:sz w:val="24"/>
                <w:szCs w:val="24"/>
              </w:rPr>
              <w:t>1 000</w:t>
            </w:r>
          </w:p>
        </w:tc>
        <w:tc>
          <w:tcPr>
            <w:tcW w:w="662" w:type="pct"/>
            <w:tcBorders>
              <w:top w:val="single" w:sz="4" w:space="0" w:color="auto"/>
              <w:left w:val="single" w:sz="4" w:space="0" w:color="auto"/>
              <w:bottom w:val="single" w:sz="4" w:space="0" w:color="auto"/>
              <w:right w:val="single" w:sz="4" w:space="0" w:color="auto"/>
            </w:tcBorders>
            <w:hideMark/>
          </w:tcPr>
          <w:p w:rsidR="00330FB8" w:rsidRPr="00A02B28" w:rsidRDefault="00330FB8" w:rsidP="00B33801">
            <w:pPr>
              <w:jc w:val="center"/>
              <w:rPr>
                <w:sz w:val="24"/>
                <w:szCs w:val="24"/>
              </w:rPr>
            </w:pPr>
            <w:r>
              <w:rPr>
                <w:sz w:val="24"/>
                <w:szCs w:val="24"/>
              </w:rPr>
              <w:t>Покращення умов проживання та надання житла лікарям</w:t>
            </w:r>
          </w:p>
        </w:tc>
      </w:tr>
      <w:tr w:rsidR="00C600BA" w:rsidRPr="00A02B28" w:rsidTr="00B71275">
        <w:trPr>
          <w:trHeight w:val="134"/>
        </w:trPr>
        <w:tc>
          <w:tcPr>
            <w:tcW w:w="178"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ind w:right="-117"/>
              <w:rPr>
                <w:sz w:val="24"/>
                <w:szCs w:val="24"/>
              </w:rPr>
            </w:pPr>
            <w:r>
              <w:rPr>
                <w:sz w:val="24"/>
                <w:szCs w:val="24"/>
              </w:rPr>
              <w:t>28.</w:t>
            </w:r>
          </w:p>
        </w:tc>
        <w:tc>
          <w:tcPr>
            <w:tcW w:w="1681" w:type="pct"/>
            <w:tcBorders>
              <w:top w:val="single" w:sz="4" w:space="0" w:color="auto"/>
              <w:left w:val="single" w:sz="4" w:space="0" w:color="auto"/>
              <w:bottom w:val="single" w:sz="4" w:space="0" w:color="auto"/>
              <w:right w:val="single" w:sz="4" w:space="0" w:color="auto"/>
            </w:tcBorders>
          </w:tcPr>
          <w:p w:rsidR="00330FB8" w:rsidRDefault="00330FB8" w:rsidP="00B33801">
            <w:pPr>
              <w:rPr>
                <w:sz w:val="24"/>
                <w:szCs w:val="24"/>
              </w:rPr>
            </w:pPr>
            <w:r>
              <w:rPr>
                <w:sz w:val="24"/>
                <w:szCs w:val="24"/>
              </w:rPr>
              <w:t>Реконструкція мереж вуличного освітлення:</w:t>
            </w:r>
          </w:p>
          <w:p w:rsidR="00330FB8" w:rsidRPr="00A02B28" w:rsidRDefault="00330FB8" w:rsidP="00B33801">
            <w:pPr>
              <w:rPr>
                <w:sz w:val="24"/>
                <w:szCs w:val="24"/>
              </w:rPr>
            </w:pPr>
            <w:r>
              <w:rPr>
                <w:sz w:val="24"/>
                <w:szCs w:val="24"/>
              </w:rPr>
              <w:t>Вулиця Березовського</w:t>
            </w:r>
            <w:r w:rsidRPr="00A02B28">
              <w:rPr>
                <w:sz w:val="24"/>
                <w:szCs w:val="24"/>
              </w:rPr>
              <w:t xml:space="preserve"> </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Default="00330FB8" w:rsidP="00D417DD">
            <w:pPr>
              <w:jc w:val="center"/>
              <w:rPr>
                <w:sz w:val="24"/>
                <w:szCs w:val="24"/>
              </w:rPr>
            </w:pPr>
            <w:r>
              <w:rPr>
                <w:sz w:val="24"/>
                <w:szCs w:val="24"/>
              </w:rPr>
              <w:t>2021</w:t>
            </w:r>
          </w:p>
        </w:tc>
        <w:tc>
          <w:tcPr>
            <w:tcW w:w="767" w:type="pct"/>
            <w:gridSpan w:val="2"/>
            <w:vMerge/>
            <w:tcBorders>
              <w:left w:val="single" w:sz="4" w:space="0" w:color="auto"/>
              <w:right w:val="single" w:sz="4" w:space="0" w:color="auto"/>
            </w:tcBorders>
            <w:vAlign w:val="center"/>
          </w:tcPr>
          <w:p w:rsidR="00330FB8" w:rsidRPr="00A02B28" w:rsidRDefault="00330FB8" w:rsidP="00B33801">
            <w:pPr>
              <w:ind w:right="-113"/>
              <w:jc w:val="center"/>
              <w:rPr>
                <w:sz w:val="24"/>
                <w:szCs w:val="24"/>
              </w:rPr>
            </w:pP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6"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lang w:val="ru-RU"/>
              </w:rPr>
            </w:pPr>
            <w:r w:rsidRPr="00A02B28">
              <w:rPr>
                <w:sz w:val="24"/>
                <w:szCs w:val="24"/>
                <w:lang w:val="ru-RU"/>
              </w:rPr>
              <w:t>в межах бюджету</w:t>
            </w:r>
          </w:p>
        </w:tc>
        <w:tc>
          <w:tcPr>
            <w:tcW w:w="662"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sidRPr="00A02B28">
              <w:rPr>
                <w:sz w:val="24"/>
                <w:szCs w:val="24"/>
              </w:rPr>
              <w:t xml:space="preserve">Покращення якості надання послуг з </w:t>
            </w:r>
            <w:r>
              <w:rPr>
                <w:sz w:val="24"/>
                <w:szCs w:val="24"/>
              </w:rPr>
              <w:t>освітлення</w:t>
            </w:r>
          </w:p>
        </w:tc>
      </w:tr>
      <w:tr w:rsidR="00C600BA" w:rsidRPr="00A02B28" w:rsidTr="00B71275">
        <w:trPr>
          <w:trHeight w:val="134"/>
        </w:trPr>
        <w:tc>
          <w:tcPr>
            <w:tcW w:w="178"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ind w:right="-117"/>
              <w:rPr>
                <w:color w:val="FF0000"/>
                <w:sz w:val="24"/>
                <w:szCs w:val="24"/>
                <w:lang w:val="ru-RU"/>
              </w:rPr>
            </w:pPr>
            <w:r w:rsidRPr="00313AC0">
              <w:rPr>
                <w:sz w:val="24"/>
                <w:szCs w:val="24"/>
              </w:rPr>
              <w:t>2</w:t>
            </w:r>
            <w:r>
              <w:rPr>
                <w:sz w:val="24"/>
                <w:szCs w:val="24"/>
              </w:rPr>
              <w:t>9</w:t>
            </w:r>
            <w:r w:rsidRPr="00313AC0">
              <w:rPr>
                <w:sz w:val="24"/>
                <w:szCs w:val="24"/>
              </w:rPr>
              <w:t>.</w:t>
            </w:r>
          </w:p>
        </w:tc>
        <w:tc>
          <w:tcPr>
            <w:tcW w:w="168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color w:val="FF0000"/>
                <w:szCs w:val="24"/>
                <w:lang w:val="ru-RU"/>
              </w:rPr>
            </w:pPr>
            <w:r w:rsidRPr="00313AC0">
              <w:rPr>
                <w:sz w:val="24"/>
                <w:szCs w:val="24"/>
              </w:rPr>
              <w:t>Придбання та встановлення</w:t>
            </w:r>
            <w:r>
              <w:rPr>
                <w:sz w:val="24"/>
                <w:szCs w:val="24"/>
              </w:rPr>
              <w:t xml:space="preserve"> реле часу на вузлах обліку електричної енергії мережі вуличного освітлення</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Pr="00A02B28" w:rsidRDefault="00330FB8" w:rsidP="00D417DD">
            <w:pPr>
              <w:jc w:val="center"/>
              <w:rPr>
                <w:sz w:val="24"/>
                <w:szCs w:val="24"/>
              </w:rPr>
            </w:pPr>
            <w:r>
              <w:rPr>
                <w:sz w:val="24"/>
                <w:szCs w:val="24"/>
              </w:rPr>
              <w:t>2021</w:t>
            </w:r>
          </w:p>
        </w:tc>
        <w:tc>
          <w:tcPr>
            <w:tcW w:w="767" w:type="pct"/>
            <w:gridSpan w:val="2"/>
            <w:vMerge/>
            <w:tcBorders>
              <w:left w:val="single" w:sz="4" w:space="0" w:color="auto"/>
              <w:right w:val="single" w:sz="4" w:space="0" w:color="auto"/>
            </w:tcBorders>
            <w:vAlign w:val="center"/>
          </w:tcPr>
          <w:p w:rsidR="00330FB8" w:rsidRPr="00A02B28" w:rsidRDefault="00330FB8" w:rsidP="00B33801">
            <w:pPr>
              <w:ind w:right="-113"/>
              <w:jc w:val="center"/>
              <w:rPr>
                <w:sz w:val="24"/>
                <w:szCs w:val="24"/>
              </w:rPr>
            </w:pP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6"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r w:rsidRPr="00A02B28">
              <w:rPr>
                <w:sz w:val="24"/>
                <w:szCs w:val="24"/>
                <w:lang w:val="ru-RU"/>
              </w:rPr>
              <w:t>в межах бюджету</w:t>
            </w:r>
          </w:p>
        </w:tc>
        <w:tc>
          <w:tcPr>
            <w:tcW w:w="662"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Pr>
                <w:sz w:val="24"/>
                <w:szCs w:val="24"/>
              </w:rPr>
              <w:t>Економія витрат електроенергії</w:t>
            </w:r>
          </w:p>
        </w:tc>
      </w:tr>
      <w:tr w:rsidR="00330FB8" w:rsidRPr="00A02B28" w:rsidTr="00B71275">
        <w:trPr>
          <w:trHeight w:val="134"/>
        </w:trPr>
        <w:tc>
          <w:tcPr>
            <w:tcW w:w="5000" w:type="pct"/>
            <w:gridSpan w:val="11"/>
            <w:tcBorders>
              <w:top w:val="single" w:sz="4" w:space="0" w:color="auto"/>
              <w:left w:val="single" w:sz="4" w:space="0" w:color="auto"/>
              <w:bottom w:val="single" w:sz="4" w:space="0" w:color="auto"/>
              <w:right w:val="single" w:sz="4" w:space="0" w:color="auto"/>
            </w:tcBorders>
          </w:tcPr>
          <w:p w:rsidR="00330FB8" w:rsidRPr="00950F88" w:rsidRDefault="00330FB8" w:rsidP="00B33801">
            <w:pPr>
              <w:jc w:val="center"/>
              <w:rPr>
                <w:b/>
                <w:sz w:val="24"/>
                <w:szCs w:val="24"/>
              </w:rPr>
            </w:pPr>
            <w:r w:rsidRPr="00950F88">
              <w:rPr>
                <w:b/>
                <w:sz w:val="24"/>
                <w:szCs w:val="24"/>
              </w:rPr>
              <w:t>1.5.  Енергозабезпечення та енергозбереження</w:t>
            </w:r>
          </w:p>
        </w:tc>
      </w:tr>
      <w:tr w:rsidR="00330FB8" w:rsidRPr="00A02B28" w:rsidTr="00B71275">
        <w:trPr>
          <w:trHeight w:val="134"/>
        </w:trPr>
        <w:tc>
          <w:tcPr>
            <w:tcW w:w="5000" w:type="pct"/>
            <w:gridSpan w:val="11"/>
            <w:tcBorders>
              <w:top w:val="single" w:sz="4" w:space="0" w:color="auto"/>
              <w:left w:val="single" w:sz="4" w:space="0" w:color="auto"/>
              <w:bottom w:val="single" w:sz="4" w:space="0" w:color="auto"/>
              <w:right w:val="single" w:sz="4" w:space="0" w:color="auto"/>
            </w:tcBorders>
          </w:tcPr>
          <w:p w:rsidR="00330FB8" w:rsidRDefault="00330FB8" w:rsidP="00B33801">
            <w:pPr>
              <w:tabs>
                <w:tab w:val="left" w:pos="14034"/>
              </w:tabs>
              <w:rPr>
                <w:sz w:val="24"/>
                <w:szCs w:val="24"/>
              </w:rPr>
            </w:pPr>
            <w:r w:rsidRPr="00950F88">
              <w:rPr>
                <w:b/>
                <w:sz w:val="24"/>
                <w:szCs w:val="24"/>
              </w:rPr>
              <w:t>Завдання 2. Проведення енергозберігаючих заходів в бюджетних установах міської ради</w:t>
            </w:r>
          </w:p>
        </w:tc>
      </w:tr>
      <w:tr w:rsidR="00C600BA" w:rsidRPr="00A02B28" w:rsidTr="00B71275">
        <w:trPr>
          <w:trHeight w:val="134"/>
        </w:trPr>
        <w:tc>
          <w:tcPr>
            <w:tcW w:w="178" w:type="pct"/>
            <w:tcBorders>
              <w:top w:val="single" w:sz="4" w:space="0" w:color="auto"/>
              <w:left w:val="single" w:sz="4" w:space="0" w:color="auto"/>
              <w:bottom w:val="single" w:sz="4" w:space="0" w:color="auto"/>
              <w:right w:val="single" w:sz="4" w:space="0" w:color="auto"/>
            </w:tcBorders>
          </w:tcPr>
          <w:p w:rsidR="00330FB8" w:rsidRPr="00313AC0" w:rsidRDefault="00330FB8" w:rsidP="00B33801">
            <w:pPr>
              <w:ind w:right="-117"/>
              <w:rPr>
                <w:sz w:val="24"/>
                <w:szCs w:val="24"/>
              </w:rPr>
            </w:pPr>
            <w:r>
              <w:rPr>
                <w:sz w:val="24"/>
                <w:szCs w:val="24"/>
              </w:rPr>
              <w:t>18.</w:t>
            </w:r>
          </w:p>
        </w:tc>
        <w:tc>
          <w:tcPr>
            <w:tcW w:w="1681" w:type="pct"/>
            <w:tcBorders>
              <w:top w:val="single" w:sz="4" w:space="0" w:color="auto"/>
              <w:left w:val="single" w:sz="4" w:space="0" w:color="auto"/>
              <w:bottom w:val="single" w:sz="4" w:space="0" w:color="auto"/>
              <w:right w:val="single" w:sz="4" w:space="0" w:color="auto"/>
            </w:tcBorders>
          </w:tcPr>
          <w:p w:rsidR="00330FB8" w:rsidRDefault="00330FB8" w:rsidP="00B33801">
            <w:pPr>
              <w:rPr>
                <w:sz w:val="24"/>
                <w:szCs w:val="24"/>
              </w:rPr>
            </w:pPr>
            <w:r>
              <w:rPr>
                <w:sz w:val="24"/>
                <w:szCs w:val="24"/>
              </w:rPr>
              <w:t xml:space="preserve">Заміна вікон </w:t>
            </w:r>
          </w:p>
          <w:p w:rsidR="00330FB8" w:rsidRPr="00313AC0" w:rsidRDefault="00330FB8" w:rsidP="00B33801">
            <w:pPr>
              <w:rPr>
                <w:sz w:val="24"/>
                <w:szCs w:val="24"/>
              </w:rPr>
            </w:pPr>
            <w:r w:rsidRPr="007B070E">
              <w:rPr>
                <w:sz w:val="24"/>
                <w:szCs w:val="24"/>
              </w:rPr>
              <w:t>Глухівський об’єднаний міський військовий комісаріат</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Default="00D417DD" w:rsidP="00D417DD">
            <w:pPr>
              <w:jc w:val="center"/>
              <w:rPr>
                <w:sz w:val="24"/>
                <w:szCs w:val="24"/>
              </w:rPr>
            </w:pPr>
            <w:r>
              <w:rPr>
                <w:sz w:val="24"/>
                <w:szCs w:val="24"/>
              </w:rPr>
              <w:t>2021</w:t>
            </w:r>
          </w:p>
        </w:tc>
        <w:tc>
          <w:tcPr>
            <w:tcW w:w="767" w:type="pct"/>
            <w:gridSpan w:val="2"/>
            <w:tcBorders>
              <w:left w:val="single" w:sz="4" w:space="0" w:color="auto"/>
              <w:bottom w:val="single" w:sz="4" w:space="0" w:color="auto"/>
              <w:right w:val="single" w:sz="4" w:space="0" w:color="auto"/>
            </w:tcBorders>
            <w:vAlign w:val="center"/>
          </w:tcPr>
          <w:p w:rsidR="00330FB8" w:rsidRPr="00A02B28" w:rsidRDefault="00330FB8" w:rsidP="00B33801">
            <w:pPr>
              <w:pStyle w:val="a7"/>
              <w:jc w:val="center"/>
              <w:rPr>
                <w:b w:val="0"/>
                <w:szCs w:val="24"/>
              </w:rPr>
            </w:pPr>
            <w:r w:rsidRPr="005150AC">
              <w:rPr>
                <w:rFonts w:ascii="Times New Roman" w:hAnsi="Times New Roman" w:cs="Times New Roman"/>
                <w:b w:val="0"/>
                <w:szCs w:val="24"/>
              </w:rPr>
              <w:t>Глухівський об’єднаний міський військовий комісаріат</w:t>
            </w: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6" w:type="pct"/>
            <w:tcBorders>
              <w:top w:val="single" w:sz="4" w:space="0" w:color="auto"/>
              <w:left w:val="single" w:sz="4" w:space="0" w:color="auto"/>
              <w:bottom w:val="single" w:sz="4" w:space="0" w:color="auto"/>
              <w:right w:val="single" w:sz="4" w:space="0" w:color="auto"/>
            </w:tcBorders>
            <w:vAlign w:val="center"/>
          </w:tcPr>
          <w:p w:rsidR="00330FB8" w:rsidRPr="0045754D" w:rsidRDefault="00330FB8" w:rsidP="00B33801">
            <w:pPr>
              <w:jc w:val="center"/>
              <w:rPr>
                <w:sz w:val="24"/>
                <w:szCs w:val="24"/>
              </w:rPr>
            </w:pPr>
            <w:r>
              <w:rPr>
                <w:sz w:val="24"/>
                <w:szCs w:val="24"/>
              </w:rPr>
              <w:t>25</w:t>
            </w:r>
          </w:p>
        </w:tc>
        <w:tc>
          <w:tcPr>
            <w:tcW w:w="662" w:type="pct"/>
            <w:tcBorders>
              <w:top w:val="single" w:sz="4" w:space="0" w:color="auto"/>
              <w:left w:val="single" w:sz="4" w:space="0" w:color="auto"/>
              <w:bottom w:val="single" w:sz="4" w:space="0" w:color="auto"/>
              <w:right w:val="single" w:sz="4" w:space="0" w:color="auto"/>
            </w:tcBorders>
          </w:tcPr>
          <w:p w:rsidR="00330FB8" w:rsidRDefault="00330FB8" w:rsidP="00B33801">
            <w:pPr>
              <w:jc w:val="center"/>
              <w:rPr>
                <w:sz w:val="24"/>
                <w:szCs w:val="24"/>
              </w:rPr>
            </w:pPr>
            <w:r>
              <w:rPr>
                <w:sz w:val="24"/>
                <w:szCs w:val="24"/>
              </w:rPr>
              <w:t>Модернізація та економія витрат на опалення</w:t>
            </w:r>
          </w:p>
        </w:tc>
      </w:tr>
    </w:tbl>
    <w:p w:rsidR="00B71275" w:rsidRDefault="00B71275">
      <w:r>
        <w:br w:type="page"/>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5040"/>
        <w:gridCol w:w="1022"/>
        <w:gridCol w:w="2300"/>
        <w:gridCol w:w="993"/>
        <w:gridCol w:w="852"/>
        <w:gridCol w:w="795"/>
        <w:gridCol w:w="615"/>
        <w:gridCol w:w="999"/>
        <w:gridCol w:w="1844"/>
      </w:tblGrid>
      <w:tr w:rsidR="00330FB8" w:rsidRPr="00A02B28" w:rsidTr="00B71275">
        <w:trPr>
          <w:trHeight w:val="134"/>
        </w:trPr>
        <w:tc>
          <w:tcPr>
            <w:tcW w:w="5000" w:type="pct"/>
            <w:gridSpan w:val="10"/>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sidRPr="00AD0666">
              <w:rPr>
                <w:b/>
                <w:sz w:val="24"/>
                <w:szCs w:val="24"/>
              </w:rPr>
              <w:lastRenderedPageBreak/>
              <w:t>2.  Соціальний та гуманітарний розвиток</w:t>
            </w:r>
          </w:p>
        </w:tc>
      </w:tr>
      <w:tr w:rsidR="00330FB8" w:rsidRPr="00A02B28" w:rsidTr="00B71275">
        <w:trPr>
          <w:trHeight w:val="134"/>
        </w:trPr>
        <w:tc>
          <w:tcPr>
            <w:tcW w:w="5000" w:type="pct"/>
            <w:gridSpan w:val="10"/>
            <w:tcBorders>
              <w:top w:val="single" w:sz="4" w:space="0" w:color="auto"/>
              <w:left w:val="single" w:sz="4" w:space="0" w:color="auto"/>
              <w:bottom w:val="single" w:sz="4" w:space="0" w:color="auto"/>
              <w:right w:val="single" w:sz="4" w:space="0" w:color="auto"/>
            </w:tcBorders>
          </w:tcPr>
          <w:p w:rsidR="00330FB8" w:rsidRPr="00AD0666" w:rsidRDefault="00330FB8" w:rsidP="00B33801">
            <w:pPr>
              <w:jc w:val="center"/>
              <w:rPr>
                <w:b/>
                <w:sz w:val="24"/>
                <w:szCs w:val="24"/>
              </w:rPr>
            </w:pPr>
            <w:r w:rsidRPr="00AD0666">
              <w:rPr>
                <w:b/>
                <w:sz w:val="24"/>
                <w:szCs w:val="24"/>
              </w:rPr>
              <w:t>2.4. Охорона здоров’я</w:t>
            </w:r>
          </w:p>
        </w:tc>
      </w:tr>
      <w:tr w:rsidR="00330FB8" w:rsidRPr="00A02B28" w:rsidTr="00B71275">
        <w:trPr>
          <w:trHeight w:val="134"/>
        </w:trPr>
        <w:tc>
          <w:tcPr>
            <w:tcW w:w="5000" w:type="pct"/>
            <w:gridSpan w:val="10"/>
            <w:tcBorders>
              <w:top w:val="single" w:sz="4" w:space="0" w:color="auto"/>
              <w:left w:val="single" w:sz="4" w:space="0" w:color="auto"/>
              <w:bottom w:val="single" w:sz="4" w:space="0" w:color="auto"/>
              <w:right w:val="single" w:sz="4" w:space="0" w:color="auto"/>
            </w:tcBorders>
          </w:tcPr>
          <w:p w:rsidR="00330FB8" w:rsidRPr="00AD0666" w:rsidRDefault="00330FB8" w:rsidP="00B33801">
            <w:pPr>
              <w:tabs>
                <w:tab w:val="left" w:pos="14034"/>
              </w:tabs>
              <w:rPr>
                <w:b/>
                <w:sz w:val="24"/>
                <w:szCs w:val="24"/>
              </w:rPr>
            </w:pPr>
            <w:r w:rsidRPr="00AD0666">
              <w:rPr>
                <w:b/>
                <w:sz w:val="24"/>
                <w:szCs w:val="24"/>
              </w:rPr>
              <w:t>Завдання 3. Розвиток та зміцнення матеріально-технічної бази лікарні</w:t>
            </w:r>
          </w:p>
        </w:tc>
      </w:tr>
      <w:tr w:rsidR="00C600BA" w:rsidRPr="00A02B28" w:rsidTr="00B71275">
        <w:trPr>
          <w:trHeight w:val="134"/>
        </w:trPr>
        <w:tc>
          <w:tcPr>
            <w:tcW w:w="178"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Pr>
                <w:sz w:val="24"/>
                <w:szCs w:val="24"/>
              </w:rPr>
              <w:t>25.</w:t>
            </w:r>
          </w:p>
        </w:tc>
        <w:tc>
          <w:tcPr>
            <w:tcW w:w="168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pStyle w:val="a7"/>
              <w:rPr>
                <w:rFonts w:ascii="Times New Roman" w:hAnsi="Times New Roman" w:cs="Times New Roman"/>
                <w:b w:val="0"/>
                <w:szCs w:val="24"/>
              </w:rPr>
            </w:pPr>
            <w:r w:rsidRPr="0006035E">
              <w:rPr>
                <w:rFonts w:ascii="Times New Roman" w:hAnsi="Times New Roman" w:cs="Times New Roman"/>
                <w:b w:val="0"/>
                <w:szCs w:val="24"/>
              </w:rPr>
              <w:t xml:space="preserve">Капітальний ремонт </w:t>
            </w:r>
            <w:r>
              <w:rPr>
                <w:rFonts w:ascii="Times New Roman" w:hAnsi="Times New Roman" w:cs="Times New Roman"/>
                <w:b w:val="0"/>
                <w:szCs w:val="24"/>
              </w:rPr>
              <w:t>приймального відділення КНП «Глухівська міська лікарня»</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Pr="00A02B28" w:rsidRDefault="00330FB8" w:rsidP="00D417DD">
            <w:pPr>
              <w:jc w:val="center"/>
              <w:rPr>
                <w:sz w:val="24"/>
                <w:szCs w:val="24"/>
              </w:rPr>
            </w:pPr>
            <w:r>
              <w:rPr>
                <w:sz w:val="24"/>
                <w:szCs w:val="24"/>
              </w:rPr>
              <w:t>2021</w:t>
            </w:r>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330FB8" w:rsidRPr="00732DA6" w:rsidRDefault="00330FB8" w:rsidP="00D417DD">
            <w:pPr>
              <w:pStyle w:val="a7"/>
              <w:jc w:val="center"/>
            </w:pPr>
            <w:r w:rsidRPr="005150AC">
              <w:rPr>
                <w:rFonts w:ascii="Times New Roman" w:hAnsi="Times New Roman" w:cs="Times New Roman"/>
                <w:b w:val="0"/>
                <w:szCs w:val="24"/>
              </w:rPr>
              <w:t>КНП «Глухівська міська лікарня»</w:t>
            </w: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333" w:type="pct"/>
            <w:tcBorders>
              <w:top w:val="single" w:sz="4" w:space="0" w:color="auto"/>
              <w:left w:val="single" w:sz="4" w:space="0" w:color="auto"/>
              <w:bottom w:val="single" w:sz="4" w:space="0" w:color="auto"/>
              <w:right w:val="single" w:sz="4" w:space="0" w:color="auto"/>
            </w:tcBorders>
            <w:vAlign w:val="center"/>
          </w:tcPr>
          <w:p w:rsidR="00330FB8" w:rsidRPr="00A02B28" w:rsidRDefault="00330FB8" w:rsidP="00B33801">
            <w:pPr>
              <w:jc w:val="center"/>
              <w:rPr>
                <w:sz w:val="24"/>
                <w:szCs w:val="24"/>
              </w:rPr>
            </w:pPr>
            <w:r>
              <w:rPr>
                <w:sz w:val="24"/>
                <w:szCs w:val="24"/>
              </w:rPr>
              <w:t>1 000</w:t>
            </w:r>
          </w:p>
        </w:tc>
        <w:tc>
          <w:tcPr>
            <w:tcW w:w="615" w:type="pct"/>
            <w:vMerge w:val="restar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sidRPr="0006035E">
              <w:rPr>
                <w:sz w:val="24"/>
                <w:szCs w:val="24"/>
              </w:rPr>
              <w:t>Створення та покращення умов для  перебування хворих у відділенні.</w:t>
            </w:r>
          </w:p>
        </w:tc>
      </w:tr>
      <w:tr w:rsidR="00C600BA" w:rsidRPr="00A02B28" w:rsidTr="00B71275">
        <w:trPr>
          <w:trHeight w:val="572"/>
        </w:trPr>
        <w:tc>
          <w:tcPr>
            <w:tcW w:w="178"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Pr>
                <w:sz w:val="24"/>
                <w:szCs w:val="24"/>
              </w:rPr>
              <w:t>26.</w:t>
            </w:r>
          </w:p>
        </w:tc>
        <w:tc>
          <w:tcPr>
            <w:tcW w:w="1681" w:type="pct"/>
            <w:tcBorders>
              <w:top w:val="single" w:sz="4" w:space="0" w:color="auto"/>
              <w:left w:val="single" w:sz="4" w:space="0" w:color="auto"/>
              <w:bottom w:val="single" w:sz="4" w:space="0" w:color="auto"/>
              <w:right w:val="single" w:sz="4" w:space="0" w:color="auto"/>
            </w:tcBorders>
          </w:tcPr>
          <w:p w:rsidR="00330FB8" w:rsidRDefault="00330FB8" w:rsidP="00B33801">
            <w:pPr>
              <w:pStyle w:val="a7"/>
              <w:rPr>
                <w:rFonts w:ascii="Times New Roman" w:hAnsi="Times New Roman" w:cs="Times New Roman"/>
                <w:b w:val="0"/>
                <w:szCs w:val="24"/>
              </w:rPr>
            </w:pPr>
            <w:r>
              <w:rPr>
                <w:rFonts w:ascii="Times New Roman" w:hAnsi="Times New Roman" w:cs="Times New Roman"/>
                <w:b w:val="0"/>
                <w:szCs w:val="24"/>
              </w:rPr>
              <w:t>Р</w:t>
            </w:r>
            <w:r w:rsidRPr="0006035E">
              <w:rPr>
                <w:rFonts w:ascii="Times New Roman" w:hAnsi="Times New Roman" w:cs="Times New Roman"/>
                <w:b w:val="0"/>
                <w:szCs w:val="24"/>
              </w:rPr>
              <w:t xml:space="preserve">емонт інфекційного відділення </w:t>
            </w:r>
            <w:r>
              <w:rPr>
                <w:rFonts w:ascii="Times New Roman" w:hAnsi="Times New Roman" w:cs="Times New Roman"/>
                <w:b w:val="0"/>
                <w:szCs w:val="24"/>
              </w:rPr>
              <w:t xml:space="preserve"> КНП «Глухівська міська лікарня» </w:t>
            </w:r>
          </w:p>
          <w:p w:rsidR="00330FB8" w:rsidRPr="00A02B28" w:rsidRDefault="00330FB8" w:rsidP="00B33801">
            <w:pPr>
              <w:pStyle w:val="a7"/>
              <w:rPr>
                <w:rFonts w:ascii="Times New Roman" w:hAnsi="Times New Roman" w:cs="Times New Roman"/>
                <w:b w:val="0"/>
                <w:szCs w:val="24"/>
              </w:rPr>
            </w:pPr>
            <w:r>
              <w:rPr>
                <w:rFonts w:ascii="Times New Roman" w:hAnsi="Times New Roman" w:cs="Times New Roman"/>
                <w:b w:val="0"/>
                <w:szCs w:val="24"/>
              </w:rPr>
              <w:t>(заміна вікон)</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Pr="00A02B28" w:rsidRDefault="00330FB8" w:rsidP="00D417DD">
            <w:pPr>
              <w:jc w:val="center"/>
              <w:rPr>
                <w:sz w:val="24"/>
                <w:szCs w:val="24"/>
              </w:rPr>
            </w:pPr>
            <w:r>
              <w:rPr>
                <w:sz w:val="24"/>
                <w:szCs w:val="24"/>
              </w:rPr>
              <w:t>2021</w:t>
            </w:r>
          </w:p>
        </w:tc>
        <w:tc>
          <w:tcPr>
            <w:tcW w:w="767" w:type="pct"/>
            <w:vMerge/>
            <w:tcBorders>
              <w:top w:val="single" w:sz="4" w:space="0" w:color="auto"/>
              <w:left w:val="single" w:sz="4" w:space="0" w:color="auto"/>
              <w:bottom w:val="single" w:sz="4" w:space="0" w:color="auto"/>
              <w:right w:val="single" w:sz="4" w:space="0" w:color="auto"/>
            </w:tcBorders>
            <w:vAlign w:val="center"/>
          </w:tcPr>
          <w:p w:rsidR="00330FB8" w:rsidRPr="00A02B28" w:rsidRDefault="00330FB8" w:rsidP="00B33801">
            <w:pPr>
              <w:rPr>
                <w:sz w:val="24"/>
                <w:szCs w:val="24"/>
              </w:rPr>
            </w:pP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333" w:type="pct"/>
            <w:tcBorders>
              <w:top w:val="single" w:sz="4" w:space="0" w:color="auto"/>
              <w:left w:val="single" w:sz="4" w:space="0" w:color="auto"/>
              <w:bottom w:val="single" w:sz="4" w:space="0" w:color="auto"/>
              <w:right w:val="single" w:sz="4" w:space="0" w:color="auto"/>
            </w:tcBorders>
            <w:vAlign w:val="center"/>
          </w:tcPr>
          <w:p w:rsidR="00330FB8" w:rsidRPr="00A02B28" w:rsidRDefault="00330FB8" w:rsidP="00B33801">
            <w:pPr>
              <w:jc w:val="center"/>
              <w:rPr>
                <w:sz w:val="24"/>
                <w:szCs w:val="24"/>
              </w:rPr>
            </w:pPr>
            <w:r>
              <w:rPr>
                <w:sz w:val="24"/>
                <w:szCs w:val="24"/>
              </w:rPr>
              <w:t>100</w:t>
            </w:r>
          </w:p>
        </w:tc>
        <w:tc>
          <w:tcPr>
            <w:tcW w:w="615" w:type="pct"/>
            <w:vMerge/>
            <w:tcBorders>
              <w:top w:val="single" w:sz="4" w:space="0" w:color="auto"/>
              <w:left w:val="single" w:sz="4" w:space="0" w:color="auto"/>
              <w:bottom w:val="single" w:sz="4" w:space="0" w:color="auto"/>
              <w:right w:val="single" w:sz="4" w:space="0" w:color="auto"/>
            </w:tcBorders>
            <w:vAlign w:val="center"/>
          </w:tcPr>
          <w:p w:rsidR="00330FB8" w:rsidRPr="00A02B28" w:rsidRDefault="00330FB8" w:rsidP="00B33801">
            <w:pPr>
              <w:rPr>
                <w:sz w:val="24"/>
                <w:szCs w:val="24"/>
              </w:rPr>
            </w:pPr>
          </w:p>
        </w:tc>
      </w:tr>
      <w:tr w:rsidR="00330FB8" w:rsidRPr="00A02B28" w:rsidTr="00B71275">
        <w:trPr>
          <w:trHeight w:val="306"/>
        </w:trPr>
        <w:tc>
          <w:tcPr>
            <w:tcW w:w="5000" w:type="pct"/>
            <w:gridSpan w:val="10"/>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sidRPr="00095AAA">
              <w:rPr>
                <w:b/>
                <w:sz w:val="24"/>
                <w:szCs w:val="24"/>
              </w:rPr>
              <w:t>2.5. Освіта</w:t>
            </w:r>
          </w:p>
        </w:tc>
      </w:tr>
      <w:tr w:rsidR="00330FB8" w:rsidRPr="00A02B28" w:rsidTr="00B71275">
        <w:trPr>
          <w:trHeight w:val="270"/>
        </w:trPr>
        <w:tc>
          <w:tcPr>
            <w:tcW w:w="5000" w:type="pct"/>
            <w:gridSpan w:val="10"/>
            <w:tcBorders>
              <w:top w:val="single" w:sz="4" w:space="0" w:color="auto"/>
              <w:left w:val="single" w:sz="4" w:space="0" w:color="auto"/>
              <w:bottom w:val="single" w:sz="4" w:space="0" w:color="auto"/>
              <w:right w:val="single" w:sz="4" w:space="0" w:color="auto"/>
            </w:tcBorders>
          </w:tcPr>
          <w:p w:rsidR="00330FB8" w:rsidRPr="00A02B28" w:rsidRDefault="00330FB8" w:rsidP="00B33801">
            <w:pPr>
              <w:tabs>
                <w:tab w:val="left" w:pos="14034"/>
              </w:tabs>
              <w:rPr>
                <w:sz w:val="24"/>
                <w:szCs w:val="24"/>
              </w:rPr>
            </w:pPr>
            <w:r w:rsidRPr="00095AAA">
              <w:rPr>
                <w:b/>
                <w:sz w:val="24"/>
                <w:szCs w:val="24"/>
              </w:rPr>
              <w:t>Завдання 2.  Модернізація матеріально-технічної та навчально-методичної бази закладів освіти</w:t>
            </w:r>
          </w:p>
        </w:tc>
      </w:tr>
      <w:tr w:rsidR="00C600BA" w:rsidRPr="00A02B28" w:rsidTr="00B71275">
        <w:trPr>
          <w:trHeight w:val="572"/>
        </w:trPr>
        <w:tc>
          <w:tcPr>
            <w:tcW w:w="178" w:type="pct"/>
            <w:tcBorders>
              <w:top w:val="single" w:sz="4" w:space="0" w:color="auto"/>
              <w:left w:val="single" w:sz="4" w:space="0" w:color="auto"/>
              <w:bottom w:val="single" w:sz="4" w:space="0" w:color="auto"/>
              <w:right w:val="single" w:sz="4" w:space="0" w:color="auto"/>
            </w:tcBorders>
          </w:tcPr>
          <w:p w:rsidR="00330FB8" w:rsidRDefault="00330FB8" w:rsidP="00B33801">
            <w:pPr>
              <w:jc w:val="center"/>
              <w:rPr>
                <w:sz w:val="24"/>
                <w:szCs w:val="24"/>
              </w:rPr>
            </w:pPr>
            <w:r>
              <w:rPr>
                <w:sz w:val="24"/>
                <w:szCs w:val="24"/>
              </w:rPr>
              <w:t>12.</w:t>
            </w:r>
          </w:p>
        </w:tc>
        <w:tc>
          <w:tcPr>
            <w:tcW w:w="1681" w:type="pct"/>
            <w:tcBorders>
              <w:top w:val="single" w:sz="4" w:space="0" w:color="auto"/>
              <w:left w:val="single" w:sz="4" w:space="0" w:color="auto"/>
              <w:bottom w:val="single" w:sz="4" w:space="0" w:color="auto"/>
              <w:right w:val="single" w:sz="4" w:space="0" w:color="auto"/>
            </w:tcBorders>
          </w:tcPr>
          <w:p w:rsidR="00330FB8" w:rsidRDefault="00330FB8" w:rsidP="00B33801">
            <w:pPr>
              <w:pStyle w:val="a7"/>
              <w:rPr>
                <w:rFonts w:ascii="Times New Roman" w:hAnsi="Times New Roman" w:cs="Times New Roman"/>
                <w:b w:val="0"/>
                <w:szCs w:val="24"/>
              </w:rPr>
            </w:pPr>
            <w:r>
              <w:rPr>
                <w:rFonts w:ascii="Times New Roman" w:hAnsi="Times New Roman" w:cs="Times New Roman"/>
                <w:b w:val="0"/>
                <w:szCs w:val="24"/>
              </w:rPr>
              <w:t xml:space="preserve">Капітальний ремонт приміщення шкільної їдальні </w:t>
            </w:r>
            <w:proofErr w:type="spellStart"/>
            <w:r>
              <w:rPr>
                <w:rFonts w:ascii="Times New Roman" w:hAnsi="Times New Roman" w:cs="Times New Roman"/>
                <w:b w:val="0"/>
                <w:szCs w:val="24"/>
              </w:rPr>
              <w:t>Будівельнівського</w:t>
            </w:r>
            <w:proofErr w:type="spellEnd"/>
            <w:r>
              <w:rPr>
                <w:rFonts w:ascii="Times New Roman" w:hAnsi="Times New Roman" w:cs="Times New Roman"/>
                <w:b w:val="0"/>
                <w:szCs w:val="24"/>
              </w:rPr>
              <w:t xml:space="preserve"> НВК</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Default="00330FB8" w:rsidP="00D417DD">
            <w:pPr>
              <w:jc w:val="center"/>
              <w:rPr>
                <w:sz w:val="24"/>
                <w:szCs w:val="24"/>
              </w:rPr>
            </w:pPr>
            <w:r>
              <w:rPr>
                <w:sz w:val="24"/>
                <w:szCs w:val="24"/>
              </w:rPr>
              <w:t>2021</w:t>
            </w:r>
          </w:p>
        </w:tc>
        <w:tc>
          <w:tcPr>
            <w:tcW w:w="767" w:type="pct"/>
            <w:tcBorders>
              <w:top w:val="single" w:sz="4" w:space="0" w:color="auto"/>
              <w:left w:val="single" w:sz="4" w:space="0" w:color="auto"/>
              <w:bottom w:val="single" w:sz="4" w:space="0" w:color="auto"/>
              <w:right w:val="single" w:sz="4" w:space="0" w:color="auto"/>
            </w:tcBorders>
            <w:vAlign w:val="center"/>
          </w:tcPr>
          <w:p w:rsidR="00330FB8" w:rsidRPr="00A02B28" w:rsidRDefault="00330FB8" w:rsidP="00B33801">
            <w:pPr>
              <w:pStyle w:val="a7"/>
              <w:jc w:val="center"/>
              <w:rPr>
                <w:szCs w:val="24"/>
              </w:rPr>
            </w:pPr>
            <w:r w:rsidRPr="005150AC">
              <w:rPr>
                <w:rFonts w:ascii="Times New Roman" w:hAnsi="Times New Roman" w:cs="Times New Roman"/>
                <w:b w:val="0"/>
                <w:szCs w:val="24"/>
              </w:rPr>
              <w:t>Відділ освіти міської ради</w:t>
            </w: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333" w:type="pct"/>
            <w:tcBorders>
              <w:top w:val="single" w:sz="4" w:space="0" w:color="auto"/>
              <w:left w:val="single" w:sz="4" w:space="0" w:color="auto"/>
              <w:bottom w:val="single" w:sz="4" w:space="0" w:color="auto"/>
              <w:right w:val="single" w:sz="4" w:space="0" w:color="auto"/>
            </w:tcBorders>
            <w:vAlign w:val="center"/>
          </w:tcPr>
          <w:p w:rsidR="00330FB8" w:rsidRDefault="00330FB8" w:rsidP="00B33801">
            <w:pPr>
              <w:jc w:val="center"/>
              <w:rPr>
                <w:sz w:val="24"/>
                <w:szCs w:val="24"/>
              </w:rPr>
            </w:pPr>
            <w:r>
              <w:rPr>
                <w:sz w:val="24"/>
                <w:szCs w:val="24"/>
              </w:rPr>
              <w:t>600</w:t>
            </w:r>
          </w:p>
        </w:tc>
        <w:tc>
          <w:tcPr>
            <w:tcW w:w="615" w:type="pct"/>
            <w:tcBorders>
              <w:top w:val="single" w:sz="4" w:space="0" w:color="auto"/>
              <w:left w:val="single" w:sz="4" w:space="0" w:color="auto"/>
              <w:bottom w:val="single" w:sz="4" w:space="0" w:color="auto"/>
              <w:right w:val="single" w:sz="4" w:space="0" w:color="auto"/>
            </w:tcBorders>
            <w:vAlign w:val="center"/>
          </w:tcPr>
          <w:p w:rsidR="00330FB8" w:rsidRPr="00A02B28" w:rsidRDefault="00330FB8" w:rsidP="00B33801">
            <w:pPr>
              <w:jc w:val="center"/>
              <w:rPr>
                <w:sz w:val="24"/>
                <w:szCs w:val="24"/>
              </w:rPr>
            </w:pPr>
            <w:r w:rsidRPr="00095AAA">
              <w:rPr>
                <w:sz w:val="24"/>
                <w:szCs w:val="24"/>
              </w:rPr>
              <w:t>Покращення умов приміщення для годування дітей у школі</w:t>
            </w:r>
          </w:p>
        </w:tc>
      </w:tr>
      <w:tr w:rsidR="00330FB8" w:rsidRPr="00A02B28" w:rsidTr="00B71275">
        <w:trPr>
          <w:trHeight w:val="299"/>
        </w:trPr>
        <w:tc>
          <w:tcPr>
            <w:tcW w:w="5000" w:type="pct"/>
            <w:gridSpan w:val="10"/>
            <w:tcBorders>
              <w:top w:val="single" w:sz="4" w:space="0" w:color="auto"/>
              <w:left w:val="single" w:sz="4" w:space="0" w:color="auto"/>
              <w:bottom w:val="single" w:sz="4" w:space="0" w:color="auto"/>
              <w:right w:val="single" w:sz="4" w:space="0" w:color="auto"/>
            </w:tcBorders>
          </w:tcPr>
          <w:p w:rsidR="00330FB8" w:rsidRDefault="00330FB8" w:rsidP="00B33801">
            <w:pPr>
              <w:jc w:val="center"/>
            </w:pPr>
            <w:r w:rsidRPr="00500DB2">
              <w:rPr>
                <w:b/>
                <w:sz w:val="24"/>
                <w:szCs w:val="24"/>
              </w:rPr>
              <w:t>2.7. Здоровий спосіб життя, розвиток фізичної культури  і спорту</w:t>
            </w:r>
          </w:p>
        </w:tc>
      </w:tr>
      <w:tr w:rsidR="00330FB8" w:rsidRPr="00A02B28" w:rsidTr="00B71275">
        <w:trPr>
          <w:trHeight w:val="268"/>
        </w:trPr>
        <w:tc>
          <w:tcPr>
            <w:tcW w:w="5000" w:type="pct"/>
            <w:gridSpan w:val="10"/>
            <w:tcBorders>
              <w:top w:val="single" w:sz="4" w:space="0" w:color="auto"/>
              <w:left w:val="single" w:sz="4" w:space="0" w:color="auto"/>
              <w:bottom w:val="single" w:sz="4" w:space="0" w:color="auto"/>
              <w:right w:val="single" w:sz="4" w:space="0" w:color="auto"/>
            </w:tcBorders>
          </w:tcPr>
          <w:p w:rsidR="00330FB8" w:rsidRPr="00500DB2" w:rsidRDefault="00330FB8" w:rsidP="00B33801">
            <w:pPr>
              <w:tabs>
                <w:tab w:val="left" w:pos="14034"/>
              </w:tabs>
              <w:rPr>
                <w:b/>
                <w:sz w:val="24"/>
                <w:szCs w:val="24"/>
              </w:rPr>
            </w:pPr>
            <w:r w:rsidRPr="00500DB2">
              <w:rPr>
                <w:b/>
                <w:sz w:val="24"/>
                <w:szCs w:val="24"/>
              </w:rPr>
              <w:t>Завдання 1. Вдосконалення спортивно-масової та фізкультурно-оздоровчої роботи</w:t>
            </w:r>
          </w:p>
        </w:tc>
      </w:tr>
      <w:tr w:rsidR="00C600BA" w:rsidRPr="00A02B28" w:rsidTr="00B71275">
        <w:trPr>
          <w:trHeight w:val="572"/>
        </w:trPr>
        <w:tc>
          <w:tcPr>
            <w:tcW w:w="178" w:type="pct"/>
            <w:tcBorders>
              <w:top w:val="single" w:sz="4" w:space="0" w:color="auto"/>
              <w:left w:val="single" w:sz="4" w:space="0" w:color="auto"/>
              <w:bottom w:val="single" w:sz="4" w:space="0" w:color="auto"/>
              <w:right w:val="single" w:sz="4" w:space="0" w:color="auto"/>
            </w:tcBorders>
          </w:tcPr>
          <w:p w:rsidR="00330FB8" w:rsidRDefault="00330FB8" w:rsidP="00B33801">
            <w:pPr>
              <w:jc w:val="center"/>
              <w:rPr>
                <w:sz w:val="24"/>
                <w:szCs w:val="24"/>
              </w:rPr>
            </w:pPr>
            <w:r>
              <w:rPr>
                <w:sz w:val="24"/>
                <w:szCs w:val="24"/>
              </w:rPr>
              <w:t>5.</w:t>
            </w:r>
          </w:p>
        </w:tc>
        <w:tc>
          <w:tcPr>
            <w:tcW w:w="1681" w:type="pct"/>
            <w:tcBorders>
              <w:top w:val="single" w:sz="4" w:space="0" w:color="auto"/>
              <w:left w:val="single" w:sz="4" w:space="0" w:color="auto"/>
              <w:bottom w:val="single" w:sz="4" w:space="0" w:color="auto"/>
              <w:right w:val="single" w:sz="4" w:space="0" w:color="auto"/>
            </w:tcBorders>
          </w:tcPr>
          <w:p w:rsidR="00330FB8" w:rsidRDefault="00330FB8" w:rsidP="00B33801">
            <w:pPr>
              <w:pStyle w:val="a7"/>
              <w:rPr>
                <w:rFonts w:ascii="Times New Roman" w:hAnsi="Times New Roman" w:cs="Times New Roman"/>
                <w:b w:val="0"/>
                <w:szCs w:val="24"/>
              </w:rPr>
            </w:pPr>
            <w:r>
              <w:rPr>
                <w:rFonts w:ascii="Times New Roman" w:hAnsi="Times New Roman" w:cs="Times New Roman"/>
                <w:b w:val="0"/>
                <w:szCs w:val="24"/>
              </w:rPr>
              <w:t>Розробка проектно-кошторисної документації реконструкції стадіону:</w:t>
            </w:r>
          </w:p>
          <w:p w:rsidR="00330FB8" w:rsidRDefault="00330FB8" w:rsidP="00B33801">
            <w:pPr>
              <w:pStyle w:val="a7"/>
              <w:rPr>
                <w:rFonts w:ascii="Times New Roman" w:hAnsi="Times New Roman" w:cs="Times New Roman"/>
                <w:b w:val="0"/>
                <w:szCs w:val="24"/>
              </w:rPr>
            </w:pPr>
            <w:r>
              <w:rPr>
                <w:rFonts w:ascii="Times New Roman" w:hAnsi="Times New Roman" w:cs="Times New Roman"/>
                <w:b w:val="0"/>
                <w:szCs w:val="24"/>
              </w:rPr>
              <w:t>- капітальний ремонт адмін. будівлі</w:t>
            </w:r>
          </w:p>
          <w:p w:rsidR="00330FB8" w:rsidRDefault="00330FB8" w:rsidP="00B33801">
            <w:pPr>
              <w:pStyle w:val="a7"/>
              <w:rPr>
                <w:rFonts w:ascii="Times New Roman" w:hAnsi="Times New Roman" w:cs="Times New Roman"/>
                <w:b w:val="0"/>
                <w:szCs w:val="24"/>
              </w:rPr>
            </w:pPr>
            <w:r>
              <w:rPr>
                <w:rFonts w:ascii="Times New Roman" w:hAnsi="Times New Roman" w:cs="Times New Roman"/>
                <w:b w:val="0"/>
                <w:szCs w:val="24"/>
              </w:rPr>
              <w:t>- капітальний ремонт північної та південної трибун з огорожею</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Default="00330FB8" w:rsidP="00D417DD">
            <w:pPr>
              <w:jc w:val="center"/>
              <w:rPr>
                <w:sz w:val="24"/>
                <w:szCs w:val="24"/>
              </w:rPr>
            </w:pPr>
            <w:r>
              <w:rPr>
                <w:sz w:val="24"/>
                <w:szCs w:val="24"/>
              </w:rPr>
              <w:t>2021</w:t>
            </w:r>
          </w:p>
        </w:tc>
        <w:tc>
          <w:tcPr>
            <w:tcW w:w="767" w:type="pct"/>
            <w:tcBorders>
              <w:top w:val="single" w:sz="4" w:space="0" w:color="auto"/>
              <w:left w:val="single" w:sz="4" w:space="0" w:color="auto"/>
              <w:bottom w:val="single" w:sz="4" w:space="0" w:color="auto"/>
              <w:right w:val="single" w:sz="4" w:space="0" w:color="auto"/>
            </w:tcBorders>
            <w:vAlign w:val="center"/>
          </w:tcPr>
          <w:p w:rsidR="00330FB8" w:rsidRPr="005150AC" w:rsidRDefault="00330FB8" w:rsidP="00B33801">
            <w:pPr>
              <w:pStyle w:val="a7"/>
              <w:jc w:val="center"/>
              <w:rPr>
                <w:rFonts w:ascii="Times New Roman" w:hAnsi="Times New Roman" w:cs="Times New Roman"/>
                <w:b w:val="0"/>
                <w:szCs w:val="24"/>
              </w:rPr>
            </w:pPr>
            <w:r>
              <w:rPr>
                <w:rFonts w:ascii="Times New Roman" w:hAnsi="Times New Roman" w:cs="Times New Roman"/>
                <w:b w:val="0"/>
                <w:szCs w:val="24"/>
              </w:rPr>
              <w:t>Відділ молоді та спорту</w:t>
            </w:r>
          </w:p>
        </w:tc>
        <w:tc>
          <w:tcPr>
            <w:tcW w:w="331"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84"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rPr>
                <w:sz w:val="24"/>
                <w:szCs w:val="24"/>
              </w:rPr>
            </w:pPr>
          </w:p>
        </w:tc>
        <w:tc>
          <w:tcPr>
            <w:tcW w:w="26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205" w:type="pct"/>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p>
        </w:tc>
        <w:tc>
          <w:tcPr>
            <w:tcW w:w="333" w:type="pct"/>
            <w:tcBorders>
              <w:top w:val="single" w:sz="4" w:space="0" w:color="auto"/>
              <w:left w:val="single" w:sz="4" w:space="0" w:color="auto"/>
              <w:bottom w:val="single" w:sz="4" w:space="0" w:color="auto"/>
              <w:right w:val="single" w:sz="4" w:space="0" w:color="auto"/>
            </w:tcBorders>
            <w:vAlign w:val="center"/>
          </w:tcPr>
          <w:p w:rsidR="00330FB8" w:rsidRDefault="00330FB8" w:rsidP="00B33801">
            <w:pPr>
              <w:jc w:val="center"/>
              <w:rPr>
                <w:sz w:val="24"/>
                <w:szCs w:val="24"/>
              </w:rPr>
            </w:pPr>
            <w:r>
              <w:rPr>
                <w:sz w:val="24"/>
                <w:szCs w:val="24"/>
              </w:rPr>
              <w:t>70</w:t>
            </w:r>
          </w:p>
        </w:tc>
        <w:tc>
          <w:tcPr>
            <w:tcW w:w="615" w:type="pct"/>
            <w:tcBorders>
              <w:top w:val="single" w:sz="4" w:space="0" w:color="auto"/>
              <w:left w:val="single" w:sz="4" w:space="0" w:color="auto"/>
              <w:bottom w:val="single" w:sz="4" w:space="0" w:color="auto"/>
              <w:right w:val="single" w:sz="4" w:space="0" w:color="auto"/>
            </w:tcBorders>
            <w:vAlign w:val="center"/>
          </w:tcPr>
          <w:p w:rsidR="00330FB8" w:rsidRPr="00095AAA" w:rsidRDefault="00330FB8" w:rsidP="00B33801">
            <w:pPr>
              <w:jc w:val="center"/>
              <w:rPr>
                <w:sz w:val="24"/>
                <w:szCs w:val="24"/>
              </w:rPr>
            </w:pPr>
            <w:r w:rsidRPr="00150E85">
              <w:rPr>
                <w:sz w:val="24"/>
                <w:szCs w:val="24"/>
              </w:rPr>
              <w:t>Приведення в належний стан та покращення побутових умов стадіону.</w:t>
            </w:r>
          </w:p>
        </w:tc>
      </w:tr>
      <w:tr w:rsidR="00330FB8" w:rsidRPr="00A02B28" w:rsidTr="00B71275">
        <w:trPr>
          <w:trHeight w:val="396"/>
        </w:trPr>
        <w:tc>
          <w:tcPr>
            <w:tcW w:w="5000" w:type="pct"/>
            <w:gridSpan w:val="10"/>
            <w:tcBorders>
              <w:top w:val="single" w:sz="4" w:space="0" w:color="auto"/>
              <w:left w:val="single" w:sz="4" w:space="0" w:color="auto"/>
              <w:bottom w:val="single" w:sz="4" w:space="0" w:color="auto"/>
              <w:right w:val="single" w:sz="4" w:space="0" w:color="auto"/>
            </w:tcBorders>
          </w:tcPr>
          <w:p w:rsidR="00330FB8" w:rsidRPr="00A02B28" w:rsidRDefault="00330FB8" w:rsidP="00B33801">
            <w:pPr>
              <w:jc w:val="center"/>
              <w:rPr>
                <w:sz w:val="24"/>
                <w:szCs w:val="24"/>
              </w:rPr>
            </w:pPr>
            <w:r w:rsidRPr="00C76FF3">
              <w:rPr>
                <w:b/>
                <w:sz w:val="24"/>
                <w:szCs w:val="24"/>
              </w:rPr>
              <w:t>2.8. Культура, туризм</w:t>
            </w:r>
          </w:p>
        </w:tc>
      </w:tr>
      <w:tr w:rsidR="00330FB8" w:rsidRPr="00A02B28" w:rsidTr="00B71275">
        <w:trPr>
          <w:trHeight w:val="572"/>
        </w:trPr>
        <w:tc>
          <w:tcPr>
            <w:tcW w:w="5000" w:type="pct"/>
            <w:gridSpan w:val="10"/>
            <w:tcBorders>
              <w:top w:val="single" w:sz="4" w:space="0" w:color="auto"/>
              <w:left w:val="single" w:sz="4" w:space="0" w:color="auto"/>
              <w:bottom w:val="single" w:sz="4" w:space="0" w:color="auto"/>
              <w:right w:val="single" w:sz="4" w:space="0" w:color="auto"/>
            </w:tcBorders>
          </w:tcPr>
          <w:p w:rsidR="00330FB8" w:rsidRPr="00A02B28" w:rsidRDefault="00330FB8" w:rsidP="00B33801">
            <w:pPr>
              <w:tabs>
                <w:tab w:val="left" w:pos="14034"/>
              </w:tabs>
              <w:rPr>
                <w:sz w:val="24"/>
                <w:szCs w:val="24"/>
              </w:rPr>
            </w:pPr>
            <w:r w:rsidRPr="00C76FF3">
              <w:rPr>
                <w:b/>
                <w:sz w:val="24"/>
                <w:szCs w:val="24"/>
              </w:rPr>
              <w:t>Завдання 1. Створення умов для збереження самобутньої культури, звичаїв, традицій та обрядів, підвищення якості культурних послуг</w:t>
            </w:r>
          </w:p>
        </w:tc>
      </w:tr>
      <w:tr w:rsidR="00C600BA" w:rsidRPr="00A02B28" w:rsidTr="00B71275">
        <w:trPr>
          <w:trHeight w:val="572"/>
        </w:trPr>
        <w:tc>
          <w:tcPr>
            <w:tcW w:w="178" w:type="pct"/>
            <w:tcBorders>
              <w:top w:val="single" w:sz="4" w:space="0" w:color="auto"/>
              <w:left w:val="single" w:sz="4" w:space="0" w:color="auto"/>
              <w:bottom w:val="single" w:sz="4" w:space="0" w:color="auto"/>
              <w:right w:val="single" w:sz="4" w:space="0" w:color="auto"/>
            </w:tcBorders>
          </w:tcPr>
          <w:p w:rsidR="00330FB8" w:rsidRPr="004252F9" w:rsidRDefault="00330FB8" w:rsidP="00B33801">
            <w:pPr>
              <w:jc w:val="center"/>
            </w:pPr>
            <w:r>
              <w:t>7</w:t>
            </w:r>
            <w:r w:rsidRPr="004252F9">
              <w:t>.</w:t>
            </w:r>
          </w:p>
        </w:tc>
        <w:tc>
          <w:tcPr>
            <w:tcW w:w="1681" w:type="pct"/>
            <w:tcBorders>
              <w:top w:val="single" w:sz="4" w:space="0" w:color="auto"/>
              <w:left w:val="single" w:sz="4" w:space="0" w:color="auto"/>
              <w:bottom w:val="single" w:sz="4" w:space="0" w:color="auto"/>
              <w:right w:val="single" w:sz="4" w:space="0" w:color="auto"/>
            </w:tcBorders>
          </w:tcPr>
          <w:p w:rsidR="00330FB8" w:rsidRPr="004252F9" w:rsidRDefault="00330FB8" w:rsidP="00B33801">
            <w:pPr>
              <w:pStyle w:val="a7"/>
              <w:rPr>
                <w:rFonts w:ascii="Times New Roman" w:hAnsi="Times New Roman" w:cs="Times New Roman"/>
                <w:b w:val="0"/>
                <w:szCs w:val="24"/>
              </w:rPr>
            </w:pPr>
            <w:r>
              <w:rPr>
                <w:rFonts w:ascii="Times New Roman" w:hAnsi="Times New Roman" w:cs="Times New Roman"/>
                <w:b w:val="0"/>
                <w:szCs w:val="24"/>
              </w:rPr>
              <w:t>Придбання та к</w:t>
            </w:r>
            <w:r w:rsidRPr="004252F9">
              <w:rPr>
                <w:rFonts w:ascii="Times New Roman" w:hAnsi="Times New Roman" w:cs="Times New Roman"/>
                <w:b w:val="0"/>
                <w:szCs w:val="24"/>
              </w:rPr>
              <w:t xml:space="preserve">апітальний ремонт </w:t>
            </w:r>
            <w:r>
              <w:rPr>
                <w:rFonts w:ascii="Times New Roman" w:hAnsi="Times New Roman" w:cs="Times New Roman"/>
                <w:b w:val="0"/>
                <w:szCs w:val="24"/>
              </w:rPr>
              <w:t xml:space="preserve">частини будівлі в селі </w:t>
            </w:r>
            <w:proofErr w:type="spellStart"/>
            <w:r>
              <w:rPr>
                <w:rFonts w:ascii="Times New Roman" w:hAnsi="Times New Roman" w:cs="Times New Roman"/>
                <w:b w:val="0"/>
                <w:szCs w:val="24"/>
              </w:rPr>
              <w:t>Баничі</w:t>
            </w:r>
            <w:proofErr w:type="spellEnd"/>
            <w:r>
              <w:rPr>
                <w:rFonts w:ascii="Times New Roman" w:hAnsi="Times New Roman" w:cs="Times New Roman"/>
                <w:b w:val="0"/>
                <w:szCs w:val="24"/>
              </w:rPr>
              <w:t xml:space="preserve"> (</w:t>
            </w:r>
            <w:proofErr w:type="spellStart"/>
            <w:r>
              <w:rPr>
                <w:rFonts w:ascii="Times New Roman" w:hAnsi="Times New Roman" w:cs="Times New Roman"/>
                <w:b w:val="0"/>
                <w:szCs w:val="24"/>
              </w:rPr>
              <w:t>вул.Леніна</w:t>
            </w:r>
            <w:proofErr w:type="spellEnd"/>
            <w:r>
              <w:rPr>
                <w:rFonts w:ascii="Times New Roman" w:hAnsi="Times New Roman" w:cs="Times New Roman"/>
                <w:b w:val="0"/>
                <w:szCs w:val="24"/>
              </w:rPr>
              <w:t xml:space="preserve"> 108 а)</w:t>
            </w:r>
            <w:r w:rsidRPr="004252F9">
              <w:rPr>
                <w:rFonts w:ascii="Times New Roman" w:hAnsi="Times New Roman" w:cs="Times New Roman"/>
                <w:b w:val="0"/>
                <w:szCs w:val="24"/>
              </w:rPr>
              <w:t xml:space="preserve"> </w:t>
            </w:r>
          </w:p>
        </w:tc>
        <w:tc>
          <w:tcPr>
            <w:tcW w:w="341" w:type="pct"/>
            <w:tcBorders>
              <w:top w:val="single" w:sz="4" w:space="0" w:color="auto"/>
              <w:left w:val="single" w:sz="4" w:space="0" w:color="auto"/>
              <w:bottom w:val="single" w:sz="4" w:space="0" w:color="auto"/>
              <w:right w:val="single" w:sz="4" w:space="0" w:color="auto"/>
            </w:tcBorders>
            <w:vAlign w:val="center"/>
          </w:tcPr>
          <w:p w:rsidR="00330FB8" w:rsidRPr="004252F9" w:rsidRDefault="00330FB8" w:rsidP="00144506">
            <w:pPr>
              <w:ind w:left="-99"/>
              <w:jc w:val="center"/>
              <w:rPr>
                <w:rFonts w:eastAsiaTheme="minorHAnsi"/>
                <w:sz w:val="24"/>
                <w:szCs w:val="24"/>
                <w:lang w:eastAsia="x-none"/>
              </w:rPr>
            </w:pPr>
            <w:r w:rsidRPr="004252F9">
              <w:rPr>
                <w:rFonts w:eastAsiaTheme="minorHAnsi"/>
                <w:sz w:val="24"/>
                <w:szCs w:val="24"/>
                <w:lang w:eastAsia="x-none"/>
              </w:rPr>
              <w:t>2021</w:t>
            </w:r>
          </w:p>
        </w:tc>
        <w:tc>
          <w:tcPr>
            <w:tcW w:w="767" w:type="pct"/>
            <w:tcBorders>
              <w:top w:val="single" w:sz="4" w:space="0" w:color="auto"/>
              <w:left w:val="single" w:sz="4" w:space="0" w:color="auto"/>
              <w:bottom w:val="single" w:sz="4" w:space="0" w:color="auto"/>
              <w:right w:val="single" w:sz="4" w:space="0" w:color="auto"/>
            </w:tcBorders>
            <w:vAlign w:val="center"/>
          </w:tcPr>
          <w:p w:rsidR="00330FB8" w:rsidRPr="004252F9" w:rsidRDefault="00330FB8" w:rsidP="00B33801">
            <w:pPr>
              <w:pStyle w:val="a7"/>
              <w:jc w:val="center"/>
              <w:rPr>
                <w:rFonts w:ascii="Times New Roman" w:hAnsi="Times New Roman" w:cs="Times New Roman"/>
                <w:b w:val="0"/>
                <w:szCs w:val="24"/>
              </w:rPr>
            </w:pPr>
            <w:r w:rsidRPr="004252F9">
              <w:rPr>
                <w:rFonts w:ascii="Times New Roman" w:hAnsi="Times New Roman" w:cs="Times New Roman"/>
                <w:b w:val="0"/>
                <w:szCs w:val="24"/>
              </w:rPr>
              <w:t>Відділ культури міської ради</w:t>
            </w:r>
          </w:p>
        </w:tc>
        <w:tc>
          <w:tcPr>
            <w:tcW w:w="331" w:type="pct"/>
            <w:tcBorders>
              <w:top w:val="single" w:sz="4" w:space="0" w:color="auto"/>
              <w:left w:val="single" w:sz="4" w:space="0" w:color="auto"/>
              <w:bottom w:val="single" w:sz="4" w:space="0" w:color="auto"/>
              <w:right w:val="single" w:sz="4" w:space="0" w:color="auto"/>
            </w:tcBorders>
          </w:tcPr>
          <w:p w:rsidR="00330FB8" w:rsidRPr="004252F9" w:rsidRDefault="00330FB8" w:rsidP="00B33801"/>
        </w:tc>
        <w:tc>
          <w:tcPr>
            <w:tcW w:w="284" w:type="pct"/>
            <w:tcBorders>
              <w:top w:val="single" w:sz="4" w:space="0" w:color="auto"/>
              <w:left w:val="single" w:sz="4" w:space="0" w:color="auto"/>
              <w:bottom w:val="single" w:sz="4" w:space="0" w:color="auto"/>
              <w:right w:val="single" w:sz="4" w:space="0" w:color="auto"/>
            </w:tcBorders>
          </w:tcPr>
          <w:p w:rsidR="00330FB8" w:rsidRPr="004252F9" w:rsidRDefault="00330FB8" w:rsidP="00B33801"/>
        </w:tc>
        <w:tc>
          <w:tcPr>
            <w:tcW w:w="265" w:type="pct"/>
            <w:tcBorders>
              <w:top w:val="single" w:sz="4" w:space="0" w:color="auto"/>
              <w:left w:val="single" w:sz="4" w:space="0" w:color="auto"/>
              <w:bottom w:val="single" w:sz="4" w:space="0" w:color="auto"/>
              <w:right w:val="single" w:sz="4" w:space="0" w:color="auto"/>
            </w:tcBorders>
          </w:tcPr>
          <w:p w:rsidR="00330FB8" w:rsidRPr="004252F9" w:rsidRDefault="00330FB8" w:rsidP="00B33801"/>
        </w:tc>
        <w:tc>
          <w:tcPr>
            <w:tcW w:w="205" w:type="pct"/>
            <w:tcBorders>
              <w:top w:val="single" w:sz="4" w:space="0" w:color="auto"/>
              <w:left w:val="single" w:sz="4" w:space="0" w:color="auto"/>
              <w:bottom w:val="single" w:sz="4" w:space="0" w:color="auto"/>
              <w:right w:val="single" w:sz="4" w:space="0" w:color="auto"/>
            </w:tcBorders>
          </w:tcPr>
          <w:p w:rsidR="00330FB8" w:rsidRPr="004252F9" w:rsidRDefault="00330FB8" w:rsidP="00B33801">
            <w:pPr>
              <w:rPr>
                <w:sz w:val="24"/>
                <w:szCs w:val="24"/>
              </w:rPr>
            </w:pPr>
          </w:p>
        </w:tc>
        <w:tc>
          <w:tcPr>
            <w:tcW w:w="333" w:type="pct"/>
            <w:tcBorders>
              <w:top w:val="single" w:sz="4" w:space="0" w:color="auto"/>
              <w:left w:val="single" w:sz="4" w:space="0" w:color="auto"/>
              <w:bottom w:val="single" w:sz="4" w:space="0" w:color="auto"/>
              <w:right w:val="single" w:sz="4" w:space="0" w:color="auto"/>
            </w:tcBorders>
            <w:vAlign w:val="center"/>
          </w:tcPr>
          <w:p w:rsidR="00330FB8" w:rsidRPr="004252F9" w:rsidRDefault="00330FB8" w:rsidP="00B33801">
            <w:pPr>
              <w:jc w:val="center"/>
              <w:rPr>
                <w:sz w:val="24"/>
                <w:szCs w:val="24"/>
              </w:rPr>
            </w:pPr>
            <w:r w:rsidRPr="004252F9">
              <w:rPr>
                <w:sz w:val="24"/>
                <w:szCs w:val="24"/>
              </w:rPr>
              <w:t>500</w:t>
            </w:r>
          </w:p>
        </w:tc>
        <w:tc>
          <w:tcPr>
            <w:tcW w:w="615" w:type="pct"/>
            <w:tcBorders>
              <w:top w:val="single" w:sz="4" w:space="0" w:color="auto"/>
              <w:left w:val="single" w:sz="4" w:space="0" w:color="auto"/>
              <w:bottom w:val="single" w:sz="4" w:space="0" w:color="auto"/>
              <w:right w:val="single" w:sz="4" w:space="0" w:color="auto"/>
            </w:tcBorders>
          </w:tcPr>
          <w:p w:rsidR="00330FB8" w:rsidRPr="004252F9" w:rsidRDefault="00330FB8" w:rsidP="00B33801">
            <w:pPr>
              <w:jc w:val="center"/>
            </w:pPr>
            <w:r w:rsidRPr="004252F9">
              <w:rPr>
                <w:sz w:val="24"/>
                <w:szCs w:val="24"/>
              </w:rPr>
              <w:t>Створення та організація роботи Центру культурних послуг</w:t>
            </w:r>
          </w:p>
        </w:tc>
      </w:tr>
      <w:tr w:rsidR="00B71275" w:rsidRPr="00A02B28" w:rsidTr="00B71275">
        <w:trPr>
          <w:trHeight w:val="572"/>
        </w:trPr>
        <w:tc>
          <w:tcPr>
            <w:tcW w:w="5000" w:type="pct"/>
            <w:gridSpan w:val="10"/>
            <w:tcBorders>
              <w:top w:val="single" w:sz="4" w:space="0" w:color="auto"/>
              <w:left w:val="single" w:sz="4" w:space="0" w:color="auto"/>
              <w:bottom w:val="single" w:sz="4" w:space="0" w:color="auto"/>
              <w:right w:val="single" w:sz="4" w:space="0" w:color="auto"/>
            </w:tcBorders>
          </w:tcPr>
          <w:p w:rsidR="00B71275" w:rsidRPr="004252F9" w:rsidRDefault="00B71275" w:rsidP="00B33801">
            <w:pPr>
              <w:jc w:val="center"/>
              <w:rPr>
                <w:sz w:val="24"/>
                <w:szCs w:val="24"/>
              </w:rPr>
            </w:pPr>
            <w:r w:rsidRPr="00B71275">
              <w:rPr>
                <w:b/>
                <w:sz w:val="24"/>
                <w:szCs w:val="24"/>
              </w:rPr>
              <w:lastRenderedPageBreak/>
              <w:t>2.10. Забезпечення законності і правопорядку</w:t>
            </w:r>
          </w:p>
        </w:tc>
      </w:tr>
      <w:tr w:rsidR="00B71275" w:rsidRPr="00A02B28" w:rsidTr="00B71275">
        <w:trPr>
          <w:trHeight w:val="572"/>
        </w:trPr>
        <w:tc>
          <w:tcPr>
            <w:tcW w:w="5000" w:type="pct"/>
            <w:gridSpan w:val="10"/>
            <w:tcBorders>
              <w:top w:val="single" w:sz="4" w:space="0" w:color="auto"/>
              <w:left w:val="single" w:sz="4" w:space="0" w:color="auto"/>
              <w:bottom w:val="single" w:sz="4" w:space="0" w:color="auto"/>
              <w:right w:val="single" w:sz="4" w:space="0" w:color="auto"/>
            </w:tcBorders>
          </w:tcPr>
          <w:p w:rsidR="00B71275" w:rsidRPr="004252F9" w:rsidRDefault="00B71275" w:rsidP="00B71275">
            <w:pPr>
              <w:tabs>
                <w:tab w:val="left" w:pos="14034"/>
              </w:tabs>
              <w:rPr>
                <w:sz w:val="24"/>
                <w:szCs w:val="24"/>
              </w:rPr>
            </w:pPr>
            <w:r w:rsidRPr="00B71275">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міста</w:t>
            </w:r>
          </w:p>
        </w:tc>
      </w:tr>
      <w:tr w:rsidR="00B71275" w:rsidRPr="00A02B28" w:rsidTr="00B71275">
        <w:trPr>
          <w:trHeight w:val="572"/>
        </w:trPr>
        <w:tc>
          <w:tcPr>
            <w:tcW w:w="178" w:type="pct"/>
            <w:tcBorders>
              <w:top w:val="single" w:sz="4" w:space="0" w:color="auto"/>
              <w:left w:val="single" w:sz="4" w:space="0" w:color="auto"/>
              <w:bottom w:val="single" w:sz="4" w:space="0" w:color="auto"/>
              <w:right w:val="single" w:sz="4" w:space="0" w:color="auto"/>
            </w:tcBorders>
          </w:tcPr>
          <w:p w:rsidR="00B71275" w:rsidRDefault="00B71275" w:rsidP="00B33801">
            <w:pPr>
              <w:jc w:val="center"/>
            </w:pPr>
            <w:r>
              <w:t>2.</w:t>
            </w:r>
          </w:p>
        </w:tc>
        <w:tc>
          <w:tcPr>
            <w:tcW w:w="1681" w:type="pct"/>
            <w:tcBorders>
              <w:top w:val="single" w:sz="4" w:space="0" w:color="auto"/>
              <w:left w:val="single" w:sz="4" w:space="0" w:color="auto"/>
              <w:bottom w:val="single" w:sz="4" w:space="0" w:color="auto"/>
              <w:right w:val="single" w:sz="4" w:space="0" w:color="auto"/>
            </w:tcBorders>
          </w:tcPr>
          <w:p w:rsidR="00B71275" w:rsidRDefault="00B71275" w:rsidP="00B33801">
            <w:pPr>
              <w:pStyle w:val="a7"/>
              <w:rPr>
                <w:rFonts w:ascii="Times New Roman" w:hAnsi="Times New Roman" w:cs="Times New Roman"/>
                <w:b w:val="0"/>
                <w:szCs w:val="24"/>
              </w:rPr>
            </w:pPr>
            <w:r>
              <w:rPr>
                <w:rFonts w:ascii="Times New Roman" w:hAnsi="Times New Roman" w:cs="Times New Roman"/>
                <w:b w:val="0"/>
                <w:szCs w:val="24"/>
              </w:rPr>
              <w:t>Фінансування витрат на проведення поточного ремонту приміщення відділу поліції №1 (м.Глухів)</w:t>
            </w:r>
          </w:p>
        </w:tc>
        <w:tc>
          <w:tcPr>
            <w:tcW w:w="341" w:type="pct"/>
            <w:tcBorders>
              <w:top w:val="single" w:sz="4" w:space="0" w:color="auto"/>
              <w:left w:val="single" w:sz="4" w:space="0" w:color="auto"/>
              <w:bottom w:val="single" w:sz="4" w:space="0" w:color="auto"/>
              <w:right w:val="single" w:sz="4" w:space="0" w:color="auto"/>
            </w:tcBorders>
            <w:vAlign w:val="center"/>
          </w:tcPr>
          <w:p w:rsidR="00B71275" w:rsidRPr="004252F9" w:rsidRDefault="00B71275" w:rsidP="00144506">
            <w:pPr>
              <w:ind w:left="-99"/>
              <w:jc w:val="center"/>
              <w:rPr>
                <w:rFonts w:eastAsiaTheme="minorHAnsi"/>
                <w:sz w:val="24"/>
                <w:szCs w:val="24"/>
                <w:lang w:eastAsia="x-none"/>
              </w:rPr>
            </w:pPr>
            <w:r w:rsidRPr="00D417DD">
              <w:rPr>
                <w:sz w:val="24"/>
                <w:szCs w:val="24"/>
              </w:rPr>
              <w:t>2021</w:t>
            </w:r>
          </w:p>
        </w:tc>
        <w:tc>
          <w:tcPr>
            <w:tcW w:w="767" w:type="pct"/>
            <w:tcBorders>
              <w:top w:val="single" w:sz="4" w:space="0" w:color="auto"/>
              <w:left w:val="single" w:sz="4" w:space="0" w:color="auto"/>
              <w:bottom w:val="single" w:sz="4" w:space="0" w:color="auto"/>
              <w:right w:val="single" w:sz="4" w:space="0" w:color="auto"/>
            </w:tcBorders>
            <w:vAlign w:val="center"/>
          </w:tcPr>
          <w:p w:rsidR="00B71275" w:rsidRPr="004252F9" w:rsidRDefault="00B71275" w:rsidP="00B71275">
            <w:pPr>
              <w:pStyle w:val="a7"/>
              <w:jc w:val="center"/>
              <w:rPr>
                <w:rFonts w:ascii="Times New Roman" w:hAnsi="Times New Roman" w:cs="Times New Roman"/>
                <w:b w:val="0"/>
                <w:szCs w:val="24"/>
              </w:rPr>
            </w:pPr>
            <w:r>
              <w:rPr>
                <w:rFonts w:ascii="Times New Roman" w:hAnsi="Times New Roman" w:cs="Times New Roman"/>
                <w:b w:val="0"/>
                <w:szCs w:val="24"/>
              </w:rPr>
              <w:t>Відділ поліції №1 (</w:t>
            </w:r>
            <w:proofErr w:type="spellStart"/>
            <w:r>
              <w:rPr>
                <w:rFonts w:ascii="Times New Roman" w:hAnsi="Times New Roman" w:cs="Times New Roman"/>
                <w:b w:val="0"/>
                <w:szCs w:val="24"/>
              </w:rPr>
              <w:t>м.Глухів</w:t>
            </w:r>
            <w:proofErr w:type="spellEnd"/>
            <w:r>
              <w:rPr>
                <w:rFonts w:ascii="Times New Roman" w:hAnsi="Times New Roman" w:cs="Times New Roman"/>
                <w:b w:val="0"/>
                <w:szCs w:val="24"/>
              </w:rPr>
              <w:t xml:space="preserve">) </w:t>
            </w:r>
            <w:proofErr w:type="spellStart"/>
            <w:r>
              <w:rPr>
                <w:rFonts w:ascii="Times New Roman" w:hAnsi="Times New Roman" w:cs="Times New Roman"/>
                <w:b w:val="0"/>
                <w:szCs w:val="24"/>
              </w:rPr>
              <w:t>Шосткинського</w:t>
            </w:r>
            <w:proofErr w:type="spellEnd"/>
            <w:r>
              <w:rPr>
                <w:rFonts w:ascii="Times New Roman" w:hAnsi="Times New Roman" w:cs="Times New Roman"/>
                <w:b w:val="0"/>
                <w:szCs w:val="24"/>
              </w:rPr>
              <w:t xml:space="preserve"> районного управління  національної поліції в Сумській області</w:t>
            </w:r>
          </w:p>
        </w:tc>
        <w:tc>
          <w:tcPr>
            <w:tcW w:w="331"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84"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65"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05" w:type="pct"/>
            <w:tcBorders>
              <w:top w:val="single" w:sz="4" w:space="0" w:color="auto"/>
              <w:left w:val="single" w:sz="4" w:space="0" w:color="auto"/>
              <w:bottom w:val="single" w:sz="4" w:space="0" w:color="auto"/>
              <w:right w:val="single" w:sz="4" w:space="0" w:color="auto"/>
            </w:tcBorders>
          </w:tcPr>
          <w:p w:rsidR="00B71275" w:rsidRPr="004252F9" w:rsidRDefault="00B71275" w:rsidP="00B33801">
            <w:pPr>
              <w:rPr>
                <w:sz w:val="24"/>
                <w:szCs w:val="24"/>
              </w:rPr>
            </w:pPr>
          </w:p>
        </w:tc>
        <w:tc>
          <w:tcPr>
            <w:tcW w:w="333" w:type="pct"/>
            <w:tcBorders>
              <w:top w:val="single" w:sz="4" w:space="0" w:color="auto"/>
              <w:left w:val="single" w:sz="4" w:space="0" w:color="auto"/>
              <w:bottom w:val="single" w:sz="4" w:space="0" w:color="auto"/>
              <w:right w:val="single" w:sz="4" w:space="0" w:color="auto"/>
            </w:tcBorders>
            <w:vAlign w:val="center"/>
          </w:tcPr>
          <w:p w:rsidR="00B71275" w:rsidRPr="004252F9" w:rsidRDefault="00B71275" w:rsidP="00B33801">
            <w:pPr>
              <w:jc w:val="center"/>
              <w:rPr>
                <w:sz w:val="24"/>
                <w:szCs w:val="24"/>
              </w:rPr>
            </w:pPr>
            <w:r>
              <w:rPr>
                <w:sz w:val="24"/>
                <w:szCs w:val="24"/>
              </w:rPr>
              <w:t>50</w:t>
            </w:r>
          </w:p>
        </w:tc>
        <w:tc>
          <w:tcPr>
            <w:tcW w:w="615" w:type="pct"/>
            <w:tcBorders>
              <w:top w:val="single" w:sz="4" w:space="0" w:color="auto"/>
              <w:left w:val="single" w:sz="4" w:space="0" w:color="auto"/>
              <w:bottom w:val="single" w:sz="4" w:space="0" w:color="auto"/>
              <w:right w:val="single" w:sz="4" w:space="0" w:color="auto"/>
            </w:tcBorders>
          </w:tcPr>
          <w:p w:rsidR="00B71275" w:rsidRPr="004252F9" w:rsidRDefault="00B71275" w:rsidP="00B33801">
            <w:pPr>
              <w:jc w:val="center"/>
              <w:rPr>
                <w:sz w:val="24"/>
                <w:szCs w:val="24"/>
              </w:rPr>
            </w:pPr>
            <w:r>
              <w:rPr>
                <w:sz w:val="24"/>
                <w:szCs w:val="24"/>
              </w:rPr>
              <w:t xml:space="preserve">Покращення умов праці поліції ГУНП в Сумській </w:t>
            </w:r>
            <w:proofErr w:type="spellStart"/>
            <w:r>
              <w:rPr>
                <w:sz w:val="24"/>
                <w:szCs w:val="24"/>
              </w:rPr>
              <w:t>обалсті</w:t>
            </w:r>
            <w:proofErr w:type="spellEnd"/>
          </w:p>
        </w:tc>
      </w:tr>
      <w:tr w:rsidR="00B71275" w:rsidRPr="00A02B28" w:rsidTr="00B71275">
        <w:trPr>
          <w:trHeight w:val="572"/>
        </w:trPr>
        <w:tc>
          <w:tcPr>
            <w:tcW w:w="5000" w:type="pct"/>
            <w:gridSpan w:val="10"/>
            <w:tcBorders>
              <w:top w:val="single" w:sz="4" w:space="0" w:color="auto"/>
              <w:left w:val="single" w:sz="4" w:space="0" w:color="auto"/>
              <w:bottom w:val="single" w:sz="4" w:space="0" w:color="auto"/>
              <w:right w:val="single" w:sz="4" w:space="0" w:color="auto"/>
            </w:tcBorders>
          </w:tcPr>
          <w:p w:rsidR="00B71275" w:rsidRPr="004252F9" w:rsidRDefault="00B71275" w:rsidP="00B33801">
            <w:pPr>
              <w:jc w:val="center"/>
              <w:rPr>
                <w:sz w:val="24"/>
                <w:szCs w:val="24"/>
              </w:rPr>
            </w:pPr>
            <w:r w:rsidRPr="000347D5">
              <w:rPr>
                <w:b/>
                <w:sz w:val="24"/>
                <w:szCs w:val="24"/>
              </w:rPr>
              <w:t>3. Природокористування та безпека життєдіяльності</w:t>
            </w:r>
          </w:p>
        </w:tc>
      </w:tr>
      <w:tr w:rsidR="00B71275" w:rsidRPr="00A02B28" w:rsidTr="00B71275">
        <w:trPr>
          <w:trHeight w:val="572"/>
        </w:trPr>
        <w:tc>
          <w:tcPr>
            <w:tcW w:w="5000" w:type="pct"/>
            <w:gridSpan w:val="10"/>
            <w:tcBorders>
              <w:top w:val="single" w:sz="4" w:space="0" w:color="auto"/>
              <w:left w:val="single" w:sz="4" w:space="0" w:color="auto"/>
              <w:bottom w:val="single" w:sz="4" w:space="0" w:color="auto"/>
              <w:right w:val="single" w:sz="4" w:space="0" w:color="auto"/>
            </w:tcBorders>
          </w:tcPr>
          <w:p w:rsidR="00B71275" w:rsidRPr="004252F9" w:rsidRDefault="00B71275" w:rsidP="000347D5">
            <w:pPr>
              <w:tabs>
                <w:tab w:val="left" w:pos="14034"/>
              </w:tabs>
              <w:rPr>
                <w:sz w:val="24"/>
                <w:szCs w:val="24"/>
              </w:rPr>
            </w:pPr>
            <w:r>
              <w:rPr>
                <w:b/>
                <w:sz w:val="24"/>
                <w:szCs w:val="24"/>
              </w:rPr>
              <w:t>Завдання</w:t>
            </w:r>
            <w:r w:rsidRPr="000347D5">
              <w:rPr>
                <w:b/>
                <w:sz w:val="24"/>
                <w:szCs w:val="24"/>
              </w:rPr>
              <w:t xml:space="preserve"> 3.3. Техногенна безпека та цивільний захист громадян</w:t>
            </w:r>
          </w:p>
        </w:tc>
      </w:tr>
      <w:tr w:rsidR="00B71275" w:rsidRPr="00A02B28" w:rsidTr="00B71275">
        <w:trPr>
          <w:trHeight w:val="2238"/>
        </w:trPr>
        <w:tc>
          <w:tcPr>
            <w:tcW w:w="178" w:type="pct"/>
            <w:tcBorders>
              <w:top w:val="single" w:sz="4" w:space="0" w:color="auto"/>
              <w:left w:val="single" w:sz="4" w:space="0" w:color="auto"/>
              <w:bottom w:val="single" w:sz="4" w:space="0" w:color="auto"/>
              <w:right w:val="single" w:sz="4" w:space="0" w:color="auto"/>
            </w:tcBorders>
          </w:tcPr>
          <w:p w:rsidR="00B71275" w:rsidRDefault="00B71275" w:rsidP="00B33801">
            <w:pPr>
              <w:jc w:val="center"/>
            </w:pPr>
            <w:r>
              <w:t>1.</w:t>
            </w:r>
          </w:p>
        </w:tc>
        <w:tc>
          <w:tcPr>
            <w:tcW w:w="1681" w:type="pct"/>
            <w:tcBorders>
              <w:top w:val="single" w:sz="4" w:space="0" w:color="auto"/>
              <w:left w:val="single" w:sz="4" w:space="0" w:color="auto"/>
              <w:bottom w:val="single" w:sz="4" w:space="0" w:color="auto"/>
              <w:right w:val="single" w:sz="4" w:space="0" w:color="auto"/>
            </w:tcBorders>
          </w:tcPr>
          <w:p w:rsidR="00B71275" w:rsidRDefault="00B71275" w:rsidP="000347D5">
            <w:pPr>
              <w:pStyle w:val="a7"/>
              <w:rPr>
                <w:rFonts w:ascii="Times New Roman" w:hAnsi="Times New Roman" w:cs="Times New Roman"/>
                <w:b w:val="0"/>
                <w:szCs w:val="24"/>
              </w:rPr>
            </w:pPr>
            <w:r>
              <w:rPr>
                <w:rFonts w:ascii="Times New Roman" w:hAnsi="Times New Roman" w:cs="Times New Roman"/>
                <w:b w:val="0"/>
                <w:szCs w:val="24"/>
              </w:rPr>
              <w:t>Фінансування питань пожежної, техногенної безпеки та цивільного захисту (</w:t>
            </w:r>
            <w:r w:rsidRPr="000347D5">
              <w:rPr>
                <w:rFonts w:ascii="Times New Roman" w:hAnsi="Times New Roman" w:cs="Times New Roman"/>
                <w:b w:val="0"/>
                <w:szCs w:val="24"/>
              </w:rPr>
              <w:t>Закупівля ПММ, запчастин</w:t>
            </w:r>
            <w:r>
              <w:rPr>
                <w:rFonts w:ascii="Times New Roman" w:hAnsi="Times New Roman" w:cs="Times New Roman"/>
                <w:b w:val="0"/>
                <w:szCs w:val="24"/>
              </w:rPr>
              <w:t>,</w:t>
            </w:r>
            <w:r w:rsidRPr="000347D5">
              <w:rPr>
                <w:rFonts w:ascii="Times New Roman" w:hAnsi="Times New Roman" w:cs="Times New Roman"/>
                <w:b w:val="0"/>
                <w:szCs w:val="24"/>
              </w:rPr>
              <w:t xml:space="preserve"> інвентарю</w:t>
            </w:r>
            <w:r>
              <w:rPr>
                <w:rFonts w:ascii="Times New Roman" w:hAnsi="Times New Roman" w:cs="Times New Roman"/>
                <w:b w:val="0"/>
                <w:szCs w:val="24"/>
              </w:rPr>
              <w:t xml:space="preserve">, </w:t>
            </w:r>
            <w:proofErr w:type="spellStart"/>
            <w:r>
              <w:rPr>
                <w:rFonts w:ascii="Times New Roman" w:hAnsi="Times New Roman" w:cs="Times New Roman"/>
                <w:b w:val="0"/>
                <w:szCs w:val="24"/>
              </w:rPr>
              <w:t>форменного</w:t>
            </w:r>
            <w:proofErr w:type="spellEnd"/>
            <w:r>
              <w:rPr>
                <w:rFonts w:ascii="Times New Roman" w:hAnsi="Times New Roman" w:cs="Times New Roman"/>
                <w:b w:val="0"/>
                <w:szCs w:val="24"/>
              </w:rPr>
              <w:t xml:space="preserve"> одягу)</w:t>
            </w:r>
          </w:p>
        </w:tc>
        <w:tc>
          <w:tcPr>
            <w:tcW w:w="341" w:type="pct"/>
            <w:tcBorders>
              <w:top w:val="single" w:sz="4" w:space="0" w:color="auto"/>
              <w:left w:val="single" w:sz="4" w:space="0" w:color="auto"/>
              <w:bottom w:val="single" w:sz="4" w:space="0" w:color="auto"/>
              <w:right w:val="single" w:sz="4" w:space="0" w:color="auto"/>
            </w:tcBorders>
            <w:vAlign w:val="center"/>
          </w:tcPr>
          <w:p w:rsidR="00B71275" w:rsidRPr="004252F9" w:rsidRDefault="00B71275" w:rsidP="00144506">
            <w:pPr>
              <w:ind w:left="-99"/>
              <w:jc w:val="center"/>
              <w:rPr>
                <w:rFonts w:eastAsiaTheme="minorHAnsi"/>
                <w:sz w:val="24"/>
                <w:szCs w:val="24"/>
                <w:lang w:eastAsia="x-none"/>
              </w:rPr>
            </w:pPr>
            <w:r>
              <w:rPr>
                <w:rFonts w:eastAsiaTheme="minorHAnsi"/>
                <w:sz w:val="24"/>
                <w:szCs w:val="24"/>
                <w:lang w:eastAsia="x-none"/>
              </w:rPr>
              <w:t>2021</w:t>
            </w:r>
          </w:p>
        </w:tc>
        <w:tc>
          <w:tcPr>
            <w:tcW w:w="767" w:type="pct"/>
            <w:tcBorders>
              <w:top w:val="single" w:sz="4" w:space="0" w:color="auto"/>
              <w:left w:val="single" w:sz="4" w:space="0" w:color="auto"/>
              <w:bottom w:val="single" w:sz="4" w:space="0" w:color="auto"/>
              <w:right w:val="single" w:sz="4" w:space="0" w:color="auto"/>
            </w:tcBorders>
            <w:vAlign w:val="center"/>
          </w:tcPr>
          <w:p w:rsidR="00B71275" w:rsidRPr="004252F9" w:rsidRDefault="00B71275" w:rsidP="00B33801">
            <w:pPr>
              <w:pStyle w:val="a7"/>
              <w:jc w:val="center"/>
              <w:rPr>
                <w:rFonts w:ascii="Times New Roman" w:hAnsi="Times New Roman" w:cs="Times New Roman"/>
                <w:b w:val="0"/>
                <w:szCs w:val="24"/>
              </w:rPr>
            </w:pPr>
            <w:r>
              <w:rPr>
                <w:rFonts w:ascii="Times New Roman" w:hAnsi="Times New Roman" w:cs="Times New Roman"/>
                <w:b w:val="0"/>
                <w:szCs w:val="24"/>
              </w:rPr>
              <w:t>Глухівський районний сектор Управління Державної служби України з надзвичайних ситуацій у Сумській області</w:t>
            </w:r>
          </w:p>
        </w:tc>
        <w:tc>
          <w:tcPr>
            <w:tcW w:w="331"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84"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65" w:type="pct"/>
            <w:tcBorders>
              <w:top w:val="single" w:sz="4" w:space="0" w:color="auto"/>
              <w:left w:val="single" w:sz="4" w:space="0" w:color="auto"/>
              <w:bottom w:val="single" w:sz="4" w:space="0" w:color="auto"/>
              <w:right w:val="single" w:sz="4" w:space="0" w:color="auto"/>
            </w:tcBorders>
          </w:tcPr>
          <w:p w:rsidR="00B71275" w:rsidRPr="004252F9" w:rsidRDefault="00B71275" w:rsidP="00B33801"/>
        </w:tc>
        <w:tc>
          <w:tcPr>
            <w:tcW w:w="205" w:type="pct"/>
            <w:tcBorders>
              <w:top w:val="single" w:sz="4" w:space="0" w:color="auto"/>
              <w:left w:val="single" w:sz="4" w:space="0" w:color="auto"/>
              <w:bottom w:val="single" w:sz="4" w:space="0" w:color="auto"/>
              <w:right w:val="single" w:sz="4" w:space="0" w:color="auto"/>
            </w:tcBorders>
          </w:tcPr>
          <w:p w:rsidR="00B71275" w:rsidRPr="004252F9" w:rsidRDefault="00B71275" w:rsidP="00B33801">
            <w:pPr>
              <w:rPr>
                <w:sz w:val="24"/>
                <w:szCs w:val="24"/>
              </w:rPr>
            </w:pPr>
          </w:p>
        </w:tc>
        <w:tc>
          <w:tcPr>
            <w:tcW w:w="333" w:type="pct"/>
            <w:tcBorders>
              <w:top w:val="single" w:sz="4" w:space="0" w:color="auto"/>
              <w:left w:val="single" w:sz="4" w:space="0" w:color="auto"/>
              <w:bottom w:val="single" w:sz="4" w:space="0" w:color="auto"/>
              <w:right w:val="single" w:sz="4" w:space="0" w:color="auto"/>
            </w:tcBorders>
            <w:vAlign w:val="center"/>
          </w:tcPr>
          <w:p w:rsidR="00B71275" w:rsidRPr="004252F9" w:rsidRDefault="00B71275" w:rsidP="00B33801">
            <w:pPr>
              <w:jc w:val="center"/>
              <w:rPr>
                <w:sz w:val="24"/>
                <w:szCs w:val="24"/>
              </w:rPr>
            </w:pPr>
            <w:r>
              <w:rPr>
                <w:sz w:val="24"/>
                <w:szCs w:val="24"/>
              </w:rPr>
              <w:t>50</w:t>
            </w:r>
          </w:p>
        </w:tc>
        <w:tc>
          <w:tcPr>
            <w:tcW w:w="615" w:type="pct"/>
            <w:tcBorders>
              <w:top w:val="single" w:sz="4" w:space="0" w:color="auto"/>
              <w:left w:val="single" w:sz="4" w:space="0" w:color="auto"/>
              <w:bottom w:val="single" w:sz="4" w:space="0" w:color="auto"/>
              <w:right w:val="single" w:sz="4" w:space="0" w:color="auto"/>
            </w:tcBorders>
          </w:tcPr>
          <w:p w:rsidR="00B71275" w:rsidRPr="004252F9" w:rsidRDefault="00B71275" w:rsidP="00B33801">
            <w:pPr>
              <w:jc w:val="center"/>
              <w:rPr>
                <w:sz w:val="24"/>
                <w:szCs w:val="24"/>
              </w:rPr>
            </w:pPr>
            <w:r>
              <w:rPr>
                <w:sz w:val="24"/>
                <w:szCs w:val="24"/>
              </w:rPr>
              <w:t>Забезпечення пожежної та техногенної безпеки на території Глухівської міської ради</w:t>
            </w:r>
          </w:p>
        </w:tc>
      </w:tr>
    </w:tbl>
    <w:p w:rsidR="002D6824" w:rsidRDefault="002D6824" w:rsidP="002D6824">
      <w:pPr>
        <w:shd w:val="clear" w:color="auto" w:fill="FFFFFF"/>
        <w:tabs>
          <w:tab w:val="left" w:pos="6946"/>
        </w:tabs>
        <w:jc w:val="both"/>
        <w:rPr>
          <w:b/>
          <w:color w:val="02152E"/>
        </w:rPr>
      </w:pPr>
    </w:p>
    <w:p w:rsidR="002D6824" w:rsidRDefault="002D6824" w:rsidP="002D6824">
      <w:pPr>
        <w:shd w:val="clear" w:color="auto" w:fill="FFFFFF"/>
        <w:tabs>
          <w:tab w:val="left" w:pos="6946"/>
        </w:tabs>
        <w:jc w:val="both"/>
        <w:rPr>
          <w:b/>
          <w:color w:val="02152E"/>
        </w:rPr>
      </w:pPr>
    </w:p>
    <w:p w:rsidR="002D6824" w:rsidRDefault="002D6824" w:rsidP="002D6824">
      <w:pPr>
        <w:shd w:val="clear" w:color="auto" w:fill="FFFFFF"/>
        <w:tabs>
          <w:tab w:val="left" w:pos="6946"/>
        </w:tabs>
        <w:jc w:val="both"/>
        <w:rPr>
          <w:b/>
          <w:color w:val="02152E"/>
        </w:rPr>
      </w:pPr>
      <w:r>
        <w:rPr>
          <w:b/>
          <w:color w:val="02152E"/>
        </w:rPr>
        <w:t xml:space="preserve">        </w:t>
      </w:r>
    </w:p>
    <w:p w:rsidR="002D6824" w:rsidRDefault="002D6824" w:rsidP="002D6824">
      <w:pPr>
        <w:shd w:val="clear" w:color="auto" w:fill="FFFFFF"/>
        <w:tabs>
          <w:tab w:val="left" w:pos="6946"/>
        </w:tabs>
        <w:jc w:val="both"/>
        <w:rPr>
          <w:b/>
          <w:color w:val="02152E"/>
        </w:rPr>
      </w:pPr>
      <w:r>
        <w:rPr>
          <w:b/>
          <w:color w:val="02152E"/>
        </w:rPr>
        <w:t xml:space="preserve">            Міський голова                                                                                                                          Надія ВАЙЛО</w:t>
      </w:r>
    </w:p>
    <w:p w:rsidR="00265699" w:rsidRDefault="00265699" w:rsidP="00265699">
      <w:pPr>
        <w:ind w:firstLine="660"/>
        <w:jc w:val="right"/>
        <w:outlineLvl w:val="0"/>
        <w:rPr>
          <w:rStyle w:val="a3"/>
          <w:b/>
          <w:color w:val="auto"/>
          <w:u w:val="none"/>
        </w:rPr>
      </w:pPr>
    </w:p>
    <w:sectPr w:rsidR="00265699" w:rsidSect="00A02B28">
      <w:pgSz w:w="16838" w:h="11906" w:orient="landscape"/>
      <w:pgMar w:top="170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276F"/>
    <w:multiLevelType w:val="multilevel"/>
    <w:tmpl w:val="F4FAA22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color w:val="02152E"/>
      </w:rPr>
    </w:lvl>
    <w:lvl w:ilvl="2">
      <w:start w:val="1"/>
      <w:numFmt w:val="decimal"/>
      <w:isLgl/>
      <w:lvlText w:val="%1.%2.%3."/>
      <w:lvlJc w:val="left"/>
      <w:pPr>
        <w:ind w:left="1800" w:hanging="720"/>
      </w:pPr>
      <w:rPr>
        <w:rFonts w:hint="default"/>
        <w:color w:val="02152E"/>
      </w:rPr>
    </w:lvl>
    <w:lvl w:ilvl="3">
      <w:start w:val="1"/>
      <w:numFmt w:val="decimal"/>
      <w:isLgl/>
      <w:lvlText w:val="%1.%2.%3.%4."/>
      <w:lvlJc w:val="left"/>
      <w:pPr>
        <w:ind w:left="2520" w:hanging="1080"/>
      </w:pPr>
      <w:rPr>
        <w:rFonts w:hint="default"/>
        <w:color w:val="02152E"/>
      </w:rPr>
    </w:lvl>
    <w:lvl w:ilvl="4">
      <w:start w:val="1"/>
      <w:numFmt w:val="decimal"/>
      <w:isLgl/>
      <w:lvlText w:val="%1.%2.%3.%4.%5."/>
      <w:lvlJc w:val="left"/>
      <w:pPr>
        <w:ind w:left="2880" w:hanging="1080"/>
      </w:pPr>
      <w:rPr>
        <w:rFonts w:hint="default"/>
        <w:color w:val="02152E"/>
      </w:rPr>
    </w:lvl>
    <w:lvl w:ilvl="5">
      <w:start w:val="1"/>
      <w:numFmt w:val="decimal"/>
      <w:isLgl/>
      <w:lvlText w:val="%1.%2.%3.%4.%5.%6."/>
      <w:lvlJc w:val="left"/>
      <w:pPr>
        <w:ind w:left="3600" w:hanging="1440"/>
      </w:pPr>
      <w:rPr>
        <w:rFonts w:hint="default"/>
        <w:color w:val="02152E"/>
      </w:rPr>
    </w:lvl>
    <w:lvl w:ilvl="6">
      <w:start w:val="1"/>
      <w:numFmt w:val="decimal"/>
      <w:isLgl/>
      <w:lvlText w:val="%1.%2.%3.%4.%5.%6.%7."/>
      <w:lvlJc w:val="left"/>
      <w:pPr>
        <w:ind w:left="4320" w:hanging="1800"/>
      </w:pPr>
      <w:rPr>
        <w:rFonts w:hint="default"/>
        <w:color w:val="02152E"/>
      </w:rPr>
    </w:lvl>
    <w:lvl w:ilvl="7">
      <w:start w:val="1"/>
      <w:numFmt w:val="decimal"/>
      <w:isLgl/>
      <w:lvlText w:val="%1.%2.%3.%4.%5.%6.%7.%8."/>
      <w:lvlJc w:val="left"/>
      <w:pPr>
        <w:ind w:left="4680" w:hanging="1800"/>
      </w:pPr>
      <w:rPr>
        <w:rFonts w:hint="default"/>
        <w:color w:val="02152E"/>
      </w:rPr>
    </w:lvl>
    <w:lvl w:ilvl="8">
      <w:start w:val="1"/>
      <w:numFmt w:val="decimal"/>
      <w:isLgl/>
      <w:lvlText w:val="%1.%2.%3.%4.%5.%6.%7.%8.%9."/>
      <w:lvlJc w:val="left"/>
      <w:pPr>
        <w:ind w:left="5400" w:hanging="2160"/>
      </w:pPr>
      <w:rPr>
        <w:rFonts w:hint="default"/>
        <w:color w:val="02152E"/>
      </w:rPr>
    </w:lvl>
  </w:abstractNum>
  <w:abstractNum w:abstractNumId="1">
    <w:nsid w:val="06D24DFE"/>
    <w:multiLevelType w:val="hybridMultilevel"/>
    <w:tmpl w:val="A8FC4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EF759D9"/>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4">
    <w:nsid w:val="1C3B376B"/>
    <w:multiLevelType w:val="hybridMultilevel"/>
    <w:tmpl w:val="B510C41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F0E0B25"/>
    <w:multiLevelType w:val="multilevel"/>
    <w:tmpl w:val="4EE2A33E"/>
    <w:lvl w:ilvl="0">
      <w:start w:val="2"/>
      <w:numFmt w:val="decimal"/>
      <w:lvlText w:val="%1."/>
      <w:lvlJc w:val="left"/>
      <w:pPr>
        <w:ind w:left="450" w:hanging="450"/>
      </w:pPr>
      <w:rPr>
        <w:rFonts w:hint="default"/>
        <w:color w:val="02152E"/>
      </w:rPr>
    </w:lvl>
    <w:lvl w:ilvl="1">
      <w:start w:val="1"/>
      <w:numFmt w:val="decimal"/>
      <w:lvlText w:val="%1.%2."/>
      <w:lvlJc w:val="left"/>
      <w:pPr>
        <w:ind w:left="1440" w:hanging="720"/>
      </w:pPr>
      <w:rPr>
        <w:rFonts w:hint="default"/>
        <w:color w:val="02152E"/>
      </w:rPr>
    </w:lvl>
    <w:lvl w:ilvl="2">
      <w:start w:val="1"/>
      <w:numFmt w:val="decimal"/>
      <w:lvlText w:val="%1.%2.%3."/>
      <w:lvlJc w:val="left"/>
      <w:pPr>
        <w:ind w:left="2160" w:hanging="720"/>
      </w:pPr>
      <w:rPr>
        <w:rFonts w:hint="default"/>
        <w:color w:val="02152E"/>
      </w:rPr>
    </w:lvl>
    <w:lvl w:ilvl="3">
      <w:start w:val="1"/>
      <w:numFmt w:val="decimal"/>
      <w:lvlText w:val="%1.%2.%3.%4."/>
      <w:lvlJc w:val="left"/>
      <w:pPr>
        <w:ind w:left="3240" w:hanging="1080"/>
      </w:pPr>
      <w:rPr>
        <w:rFonts w:hint="default"/>
        <w:color w:val="02152E"/>
      </w:rPr>
    </w:lvl>
    <w:lvl w:ilvl="4">
      <w:start w:val="1"/>
      <w:numFmt w:val="decimal"/>
      <w:lvlText w:val="%1.%2.%3.%4.%5."/>
      <w:lvlJc w:val="left"/>
      <w:pPr>
        <w:ind w:left="3960" w:hanging="1080"/>
      </w:pPr>
      <w:rPr>
        <w:rFonts w:hint="default"/>
        <w:color w:val="02152E"/>
      </w:rPr>
    </w:lvl>
    <w:lvl w:ilvl="5">
      <w:start w:val="1"/>
      <w:numFmt w:val="decimal"/>
      <w:lvlText w:val="%1.%2.%3.%4.%5.%6."/>
      <w:lvlJc w:val="left"/>
      <w:pPr>
        <w:ind w:left="5040" w:hanging="1440"/>
      </w:pPr>
      <w:rPr>
        <w:rFonts w:hint="default"/>
        <w:color w:val="02152E"/>
      </w:rPr>
    </w:lvl>
    <w:lvl w:ilvl="6">
      <w:start w:val="1"/>
      <w:numFmt w:val="decimal"/>
      <w:lvlText w:val="%1.%2.%3.%4.%5.%6.%7."/>
      <w:lvlJc w:val="left"/>
      <w:pPr>
        <w:ind w:left="6120" w:hanging="1800"/>
      </w:pPr>
      <w:rPr>
        <w:rFonts w:hint="default"/>
        <w:color w:val="02152E"/>
      </w:rPr>
    </w:lvl>
    <w:lvl w:ilvl="7">
      <w:start w:val="1"/>
      <w:numFmt w:val="decimal"/>
      <w:lvlText w:val="%1.%2.%3.%4.%5.%6.%7.%8."/>
      <w:lvlJc w:val="left"/>
      <w:pPr>
        <w:ind w:left="6840" w:hanging="1800"/>
      </w:pPr>
      <w:rPr>
        <w:rFonts w:hint="default"/>
        <w:color w:val="02152E"/>
      </w:rPr>
    </w:lvl>
    <w:lvl w:ilvl="8">
      <w:start w:val="1"/>
      <w:numFmt w:val="decimal"/>
      <w:lvlText w:val="%1.%2.%3.%4.%5.%6.%7.%8.%9."/>
      <w:lvlJc w:val="left"/>
      <w:pPr>
        <w:ind w:left="7920" w:hanging="2160"/>
      </w:pPr>
      <w:rPr>
        <w:rFonts w:hint="default"/>
        <w:color w:val="02152E"/>
      </w:rPr>
    </w:lvl>
  </w:abstractNum>
  <w:abstractNum w:abstractNumId="6">
    <w:nsid w:val="424879CE"/>
    <w:multiLevelType w:val="hybridMultilevel"/>
    <w:tmpl w:val="1A2A0A50"/>
    <w:lvl w:ilvl="0" w:tplc="B68E0D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2823A50"/>
    <w:multiLevelType w:val="hybridMultilevel"/>
    <w:tmpl w:val="00CE42F0"/>
    <w:lvl w:ilvl="0" w:tplc="ECCAAE94">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6"/>
  </w:num>
  <w:num w:numId="5">
    <w:abstractNumId w:val="4"/>
  </w:num>
  <w:num w:numId="6">
    <w:abstractNumId w:val="1"/>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0C3"/>
    <w:rsid w:val="000347D5"/>
    <w:rsid w:val="00035D16"/>
    <w:rsid w:val="0006035E"/>
    <w:rsid w:val="00095AAA"/>
    <w:rsid w:val="000A6D8E"/>
    <w:rsid w:val="000D6C87"/>
    <w:rsid w:val="00144506"/>
    <w:rsid w:val="00150E85"/>
    <w:rsid w:val="001F6138"/>
    <w:rsid w:val="002570C3"/>
    <w:rsid w:val="00265699"/>
    <w:rsid w:val="002A4212"/>
    <w:rsid w:val="002A4B30"/>
    <w:rsid w:val="002B24E7"/>
    <w:rsid w:val="002D1631"/>
    <w:rsid w:val="002D6824"/>
    <w:rsid w:val="00302A6D"/>
    <w:rsid w:val="00313AC0"/>
    <w:rsid w:val="00330FB8"/>
    <w:rsid w:val="00354BD4"/>
    <w:rsid w:val="004029B7"/>
    <w:rsid w:val="004252F9"/>
    <w:rsid w:val="004435FF"/>
    <w:rsid w:val="0045754D"/>
    <w:rsid w:val="00486ACF"/>
    <w:rsid w:val="00500DB2"/>
    <w:rsid w:val="005150AC"/>
    <w:rsid w:val="005A3A47"/>
    <w:rsid w:val="005A5AE9"/>
    <w:rsid w:val="006652A4"/>
    <w:rsid w:val="006D4BF7"/>
    <w:rsid w:val="00777E69"/>
    <w:rsid w:val="007B070E"/>
    <w:rsid w:val="007F2230"/>
    <w:rsid w:val="008133FF"/>
    <w:rsid w:val="00823D89"/>
    <w:rsid w:val="00856750"/>
    <w:rsid w:val="008B72CD"/>
    <w:rsid w:val="00900636"/>
    <w:rsid w:val="00950F88"/>
    <w:rsid w:val="0098117A"/>
    <w:rsid w:val="00A02B28"/>
    <w:rsid w:val="00A3045A"/>
    <w:rsid w:val="00A7010F"/>
    <w:rsid w:val="00A931D2"/>
    <w:rsid w:val="00AD0666"/>
    <w:rsid w:val="00AD6765"/>
    <w:rsid w:val="00B3025E"/>
    <w:rsid w:val="00B33801"/>
    <w:rsid w:val="00B71275"/>
    <w:rsid w:val="00BC4273"/>
    <w:rsid w:val="00BF00A0"/>
    <w:rsid w:val="00C600BA"/>
    <w:rsid w:val="00C76FF3"/>
    <w:rsid w:val="00CF6692"/>
    <w:rsid w:val="00D303AB"/>
    <w:rsid w:val="00D417DD"/>
    <w:rsid w:val="00D44C38"/>
    <w:rsid w:val="00D563F0"/>
    <w:rsid w:val="00D81A8D"/>
    <w:rsid w:val="00DE12E8"/>
    <w:rsid w:val="00E30FA6"/>
    <w:rsid w:val="00E83104"/>
    <w:rsid w:val="00F243B6"/>
    <w:rsid w:val="00F94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uiPriority w:val="34"/>
    <w:qFormat/>
    <w:rsid w:val="00F941D9"/>
    <w:pPr>
      <w:ind w:left="720"/>
      <w:contextualSpacing/>
    </w:pPr>
  </w:style>
  <w:style w:type="paragraph" w:styleId="aa">
    <w:name w:val="Balloon Text"/>
    <w:basedOn w:val="a"/>
    <w:link w:val="ab"/>
    <w:uiPriority w:val="99"/>
    <w:semiHidden/>
    <w:unhideWhenUsed/>
    <w:rsid w:val="00D44C38"/>
    <w:rPr>
      <w:rFonts w:ascii="Arial" w:hAnsi="Arial" w:cs="Arial"/>
      <w:sz w:val="16"/>
      <w:szCs w:val="16"/>
    </w:rPr>
  </w:style>
  <w:style w:type="character" w:customStyle="1" w:styleId="ab">
    <w:name w:val="Текст выноски Знак"/>
    <w:basedOn w:val="a0"/>
    <w:link w:val="aa"/>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699"/>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65699"/>
    <w:rPr>
      <w:color w:val="0000FF"/>
      <w:u w:val="single"/>
    </w:rPr>
  </w:style>
  <w:style w:type="paragraph" w:styleId="a4">
    <w:name w:val="Title"/>
    <w:basedOn w:val="a"/>
    <w:link w:val="a5"/>
    <w:qFormat/>
    <w:rsid w:val="00265699"/>
    <w:pPr>
      <w:jc w:val="center"/>
    </w:pPr>
    <w:rPr>
      <w:b/>
      <w:lang w:eastAsia="ru-RU"/>
    </w:rPr>
  </w:style>
  <w:style w:type="character" w:customStyle="1" w:styleId="a5">
    <w:name w:val="Название Знак"/>
    <w:basedOn w:val="a0"/>
    <w:link w:val="a4"/>
    <w:rsid w:val="00265699"/>
    <w:rPr>
      <w:rFonts w:ascii="Times New Roman" w:eastAsia="Times New Roman" w:hAnsi="Times New Roman" w:cs="Times New Roman"/>
      <w:b/>
      <w:sz w:val="28"/>
      <w:szCs w:val="28"/>
      <w:lang w:val="uk-UA" w:eastAsia="ru-RU"/>
    </w:rPr>
  </w:style>
  <w:style w:type="character" w:customStyle="1" w:styleId="a6">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7"/>
    <w:locked/>
    <w:rsid w:val="00265699"/>
    <w:rPr>
      <w:b/>
      <w:sz w:val="24"/>
      <w:lang w:val="uk-UA" w:eastAsia="x-none"/>
    </w:rPr>
  </w:style>
  <w:style w:type="paragraph" w:styleId="a7">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Знак1 Знак1 Знак Зн, Знак2"/>
    <w:basedOn w:val="a"/>
    <w:link w:val="a6"/>
    <w:unhideWhenUsed/>
    <w:rsid w:val="00265699"/>
    <w:rPr>
      <w:rFonts w:asciiTheme="minorHAnsi" w:eastAsiaTheme="minorHAnsi" w:hAnsiTheme="minorHAnsi" w:cstheme="minorBidi"/>
      <w:b/>
      <w:sz w:val="24"/>
      <w:szCs w:val="22"/>
      <w:lang w:eastAsia="x-none"/>
    </w:rPr>
  </w:style>
  <w:style w:type="character" w:customStyle="1" w:styleId="1">
    <w:name w:val="Основной текст Знак1"/>
    <w:basedOn w:val="a0"/>
    <w:uiPriority w:val="99"/>
    <w:semiHidden/>
    <w:rsid w:val="00265699"/>
    <w:rPr>
      <w:rFonts w:ascii="Times New Roman" w:eastAsia="Times New Roman" w:hAnsi="Times New Roman" w:cs="Times New Roman"/>
      <w:sz w:val="28"/>
      <w:szCs w:val="28"/>
      <w:lang w:val="uk-UA" w:eastAsia="uk-UA"/>
    </w:rPr>
  </w:style>
  <w:style w:type="character" w:styleId="a8">
    <w:name w:val="Strong"/>
    <w:basedOn w:val="a0"/>
    <w:uiPriority w:val="22"/>
    <w:qFormat/>
    <w:rsid w:val="00265699"/>
    <w:rPr>
      <w:b/>
      <w:bCs/>
    </w:rPr>
  </w:style>
  <w:style w:type="paragraph" w:styleId="a9">
    <w:name w:val="List Paragraph"/>
    <w:basedOn w:val="a"/>
    <w:uiPriority w:val="34"/>
    <w:qFormat/>
    <w:rsid w:val="00F941D9"/>
    <w:pPr>
      <w:ind w:left="720"/>
      <w:contextualSpacing/>
    </w:pPr>
  </w:style>
  <w:style w:type="paragraph" w:styleId="aa">
    <w:name w:val="Balloon Text"/>
    <w:basedOn w:val="a"/>
    <w:link w:val="ab"/>
    <w:uiPriority w:val="99"/>
    <w:semiHidden/>
    <w:unhideWhenUsed/>
    <w:rsid w:val="00D44C38"/>
    <w:rPr>
      <w:rFonts w:ascii="Arial" w:hAnsi="Arial" w:cs="Arial"/>
      <w:sz w:val="16"/>
      <w:szCs w:val="16"/>
    </w:rPr>
  </w:style>
  <w:style w:type="character" w:customStyle="1" w:styleId="ab">
    <w:name w:val="Текст выноски Знак"/>
    <w:basedOn w:val="a0"/>
    <w:link w:val="aa"/>
    <w:uiPriority w:val="99"/>
    <w:semiHidden/>
    <w:rsid w:val="00D44C38"/>
    <w:rPr>
      <w:rFonts w:ascii="Arial" w:eastAsia="Times New Roman" w:hAnsi="Arial" w:cs="Arial"/>
      <w:sz w:val="16"/>
      <w:szCs w:val="16"/>
      <w:lang w:val="uk-UA" w:eastAsia="uk-UA"/>
    </w:rPr>
  </w:style>
  <w:style w:type="paragraph" w:styleId="HTML">
    <w:name w:val="HTML Preformatted"/>
    <w:basedOn w:val="a"/>
    <w:link w:val="HTML0"/>
    <w:uiPriority w:val="99"/>
    <w:rsid w:val="00BC4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basedOn w:val="a0"/>
    <w:link w:val="HTML"/>
    <w:uiPriority w:val="99"/>
    <w:rsid w:val="00BC4273"/>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64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1052</Words>
  <Characters>5999</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6</cp:revision>
  <cp:lastPrinted>2021-03-18T07:51:00Z</cp:lastPrinted>
  <dcterms:created xsi:type="dcterms:W3CDTF">2021-03-19T07:15:00Z</dcterms:created>
  <dcterms:modified xsi:type="dcterms:W3CDTF">2021-03-24T07:34:00Z</dcterms:modified>
</cp:coreProperties>
</file>