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84F" w:rsidRPr="00EB3355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28"/>
          <w:lang w:val="uk-UA" w:eastAsia="ru-RU"/>
        </w:rPr>
      </w:pPr>
      <w:r w:rsidRPr="00EB335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-306705</wp:posOffset>
            </wp:positionV>
            <wp:extent cx="462915" cy="586740"/>
            <wp:effectExtent l="0" t="0" r="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7484F" w:rsidRPr="00EB3355" w:rsidRDefault="0007484F" w:rsidP="00516F9E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val="uk-UA" w:eastAsia="ru-RU"/>
        </w:rPr>
      </w:pPr>
    </w:p>
    <w:p w:rsidR="0007484F" w:rsidRPr="00EB3355" w:rsidRDefault="0007484F" w:rsidP="00516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B33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07484F" w:rsidRPr="00EB3355" w:rsidRDefault="0007484F" w:rsidP="00516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10"/>
          <w:lang w:val="uk-UA" w:eastAsia="ru-RU"/>
        </w:rPr>
      </w:pPr>
    </w:p>
    <w:p w:rsidR="0007484F" w:rsidRPr="00EB3355" w:rsidRDefault="0007484F" w:rsidP="00516F9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</w:pPr>
      <w:r w:rsidRPr="00EB3355"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>ВОСЬМЕ СКЛИКАННЯ</w:t>
      </w:r>
    </w:p>
    <w:p w:rsidR="0007484F" w:rsidRPr="00EB3355" w:rsidRDefault="007A4634" w:rsidP="00516F9E">
      <w:pPr>
        <w:pStyle w:val="a3"/>
        <w:spacing w:line="276" w:lineRule="auto"/>
        <w:rPr>
          <w:b/>
        </w:rPr>
      </w:pPr>
      <w:r>
        <w:rPr>
          <w:b/>
        </w:rPr>
        <w:t>ДЕСЯТА</w:t>
      </w:r>
      <w:r w:rsidR="0007484F" w:rsidRPr="00EB3355">
        <w:rPr>
          <w:b/>
        </w:rPr>
        <w:t xml:space="preserve"> СЕСІЯ</w:t>
      </w:r>
    </w:p>
    <w:p w:rsidR="0007484F" w:rsidRPr="00EB3355" w:rsidRDefault="007574EF" w:rsidP="00516F9E">
      <w:pPr>
        <w:pStyle w:val="a3"/>
        <w:spacing w:line="276" w:lineRule="auto"/>
        <w:rPr>
          <w:b/>
        </w:rPr>
      </w:pPr>
      <w:r w:rsidRPr="00EB3355">
        <w:rPr>
          <w:b/>
        </w:rPr>
        <w:t>ПЕРШЕ</w:t>
      </w:r>
      <w:r w:rsidR="0007484F" w:rsidRPr="00EB3355">
        <w:rPr>
          <w:b/>
        </w:rPr>
        <w:t xml:space="preserve"> ПЛЕНАРНЕ ЗАСІДАННЯ</w:t>
      </w:r>
    </w:p>
    <w:p w:rsidR="0007484F" w:rsidRPr="00EB3355" w:rsidRDefault="0007484F" w:rsidP="00516F9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EB3355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EB3355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EB3355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07484F" w:rsidRPr="00EB3355" w:rsidRDefault="00671B97" w:rsidP="00516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</w:pPr>
      <w:r w:rsidRPr="00671B97">
        <w:rPr>
          <w:rFonts w:ascii="Times New Roman" w:hAnsi="Times New Roman" w:cs="Times New Roman"/>
          <w:bCs/>
          <w:color w:val="000000"/>
          <w:sz w:val="28"/>
          <w:szCs w:val="28"/>
        </w:rPr>
        <w:t>24.09.2021</w:t>
      </w:r>
      <w:r w:rsidR="0007484F" w:rsidRPr="00671B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7484F" w:rsidRPr="00EB33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</w:t>
      </w:r>
      <w:r w:rsidR="007574EF" w:rsidRPr="00EB33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07484F" w:rsidRPr="00EB33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7484F" w:rsidRPr="00EB33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Глухів</w:t>
      </w:r>
      <w:r w:rsidR="0007484F" w:rsidRPr="00EB3355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                         №</w:t>
      </w:r>
      <w:r w:rsidR="002003B9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325</w:t>
      </w:r>
    </w:p>
    <w:p w:rsidR="0007484F" w:rsidRPr="00EB3355" w:rsidRDefault="0007484F" w:rsidP="00032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9E5DD1" w:rsidRPr="007A4634" w:rsidRDefault="009E5DD1" w:rsidP="007A4634">
      <w:pPr>
        <w:pStyle w:val="aa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A463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Про</w:t>
      </w:r>
      <w:r w:rsidR="007A4634" w:rsidRPr="007A463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утворення</w:t>
      </w:r>
      <w:r w:rsidR="007A4634" w:rsidRPr="007A4634">
        <w:rPr>
          <w:rFonts w:ascii="Times New Roman" w:eastAsia="Calibri" w:hAnsi="Times New Roman" w:cs="Times New Roman"/>
          <w:b/>
          <w:sz w:val="40"/>
          <w:szCs w:val="28"/>
          <w:lang w:val="uk-UA"/>
        </w:rPr>
        <w:t xml:space="preserve"> </w:t>
      </w:r>
      <w:proofErr w:type="spellStart"/>
      <w:r w:rsidR="007A4634" w:rsidRPr="007A4634">
        <w:rPr>
          <w:rFonts w:ascii="Times New Roman" w:eastAsia="Calibri" w:hAnsi="Times New Roman" w:cs="Times New Roman"/>
          <w:b/>
          <w:sz w:val="28"/>
          <w:shd w:val="clear" w:color="auto" w:fill="FFFFFF"/>
          <w:lang w:val="uk-UA"/>
        </w:rPr>
        <w:t>старостинських</w:t>
      </w:r>
      <w:proofErr w:type="spellEnd"/>
      <w:r w:rsidR="007A4634" w:rsidRPr="007A4634">
        <w:rPr>
          <w:rFonts w:ascii="Times New Roman" w:eastAsia="Calibri" w:hAnsi="Times New Roman" w:cs="Times New Roman"/>
          <w:b/>
          <w:sz w:val="40"/>
          <w:szCs w:val="28"/>
          <w:lang w:val="uk-UA"/>
        </w:rPr>
        <w:t xml:space="preserve"> </w:t>
      </w:r>
      <w:r w:rsidR="007A4634" w:rsidRPr="007A463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округів Глухівської міської ради</w:t>
      </w:r>
    </w:p>
    <w:p w:rsidR="007A4634" w:rsidRPr="007A4634" w:rsidRDefault="007A4634" w:rsidP="007A4634">
      <w:pPr>
        <w:pStyle w:val="aa"/>
        <w:jc w:val="both"/>
        <w:rPr>
          <w:rFonts w:ascii="Times New Roman" w:hAnsi="Times New Roman" w:cs="Times New Roman"/>
          <w:sz w:val="28"/>
          <w:szCs w:val="28"/>
          <w:lang w:val="az-Cyrl-AZ"/>
        </w:rPr>
      </w:pPr>
    </w:p>
    <w:p w:rsidR="005F1838" w:rsidRPr="00EB3355" w:rsidRDefault="007A4634" w:rsidP="00A84C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A4634">
        <w:rPr>
          <w:rFonts w:ascii="Times New Roman" w:hAnsi="Times New Roman" w:cs="Times New Roman"/>
          <w:sz w:val="28"/>
          <w:szCs w:val="28"/>
          <w:lang w:val="uk-UA"/>
        </w:rPr>
        <w:t>З метою забезпечення представництва інтересів жителів населених пунктів Глухівської міської ради Сумської області, на виконання Закону України «</w:t>
      </w:r>
      <w:r w:rsidRPr="007A463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Про внесення змін до деяких законодавчих актів України щодо розвитку інституту старост»</w:t>
      </w:r>
      <w:r w:rsidR="00D62B65" w:rsidRPr="007A4634">
        <w:rPr>
          <w:rFonts w:ascii="Times New Roman" w:hAnsi="Times New Roman" w:cs="Times New Roman"/>
          <w:sz w:val="28"/>
          <w:szCs w:val="28"/>
          <w:lang w:val="az-Cyrl-AZ"/>
        </w:rPr>
        <w:t>, к</w:t>
      </w:r>
      <w:r w:rsidR="00F308C6" w:rsidRPr="007A4634">
        <w:rPr>
          <w:rFonts w:ascii="Times New Roman" w:hAnsi="Times New Roman" w:cs="Times New Roman"/>
          <w:sz w:val="28"/>
          <w:szCs w:val="28"/>
          <w:lang w:val="az-Cyrl-AZ"/>
        </w:rPr>
        <w:t>еруючись</w:t>
      </w:r>
      <w:r w:rsidR="000F2564" w:rsidRPr="007A4634">
        <w:rPr>
          <w:rFonts w:ascii="Times New Roman" w:hAnsi="Times New Roman" w:cs="Times New Roman"/>
          <w:sz w:val="28"/>
          <w:szCs w:val="28"/>
          <w:lang w:val="az-Cyrl-A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az-Cyrl-AZ"/>
        </w:rPr>
        <w:t>пунктом 6</w:t>
      </w:r>
      <w:r w:rsidRPr="007A4634">
        <w:rPr>
          <w:rFonts w:ascii="Times New Roman" w:hAnsi="Times New Roman" w:cs="Times New Roman"/>
          <w:sz w:val="28"/>
          <w:szCs w:val="28"/>
          <w:vertAlign w:val="superscript"/>
          <w:lang w:val="az-Cyrl-AZ"/>
        </w:rPr>
        <w:t>1</w:t>
      </w:r>
      <w:r>
        <w:rPr>
          <w:rFonts w:ascii="Times New Roman" w:hAnsi="Times New Roman" w:cs="Times New Roman"/>
          <w:sz w:val="28"/>
          <w:szCs w:val="28"/>
          <w:vertAlign w:val="superscript"/>
          <w:lang w:val="az-Cyrl-A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az-Cyrl-AZ"/>
        </w:rPr>
        <w:t>частин</w:t>
      </w:r>
      <w:r w:rsidR="00F43AB4">
        <w:rPr>
          <w:rFonts w:ascii="Times New Roman" w:hAnsi="Times New Roman" w:cs="Times New Roman"/>
          <w:sz w:val="28"/>
          <w:szCs w:val="28"/>
          <w:lang w:val="az-Cyrl-AZ"/>
        </w:rPr>
        <w:t>и</w:t>
      </w:r>
      <w:r>
        <w:rPr>
          <w:rFonts w:ascii="Times New Roman" w:hAnsi="Times New Roman" w:cs="Times New Roman"/>
          <w:sz w:val="28"/>
          <w:szCs w:val="28"/>
          <w:lang w:val="az-Cyrl-AZ"/>
        </w:rPr>
        <w:t xml:space="preserve"> першо</w:t>
      </w:r>
      <w:r w:rsidR="00F43AB4">
        <w:rPr>
          <w:rFonts w:ascii="Times New Roman" w:hAnsi="Times New Roman" w:cs="Times New Roman"/>
          <w:sz w:val="28"/>
          <w:szCs w:val="28"/>
          <w:lang w:val="az-Cyrl-AZ"/>
        </w:rPr>
        <w:t>ї</w:t>
      </w:r>
      <w:r>
        <w:rPr>
          <w:rFonts w:ascii="Times New Roman" w:hAnsi="Times New Roman" w:cs="Times New Roman"/>
          <w:sz w:val="28"/>
          <w:szCs w:val="28"/>
          <w:lang w:val="az-Cyrl-AZ"/>
        </w:rPr>
        <w:t xml:space="preserve"> статті 26 та </w:t>
      </w:r>
      <w:r w:rsidR="003E1071" w:rsidRPr="00EB3355">
        <w:rPr>
          <w:rFonts w:ascii="Times New Roman" w:hAnsi="Times New Roman" w:cs="Times New Roman"/>
          <w:sz w:val="28"/>
          <w:szCs w:val="28"/>
          <w:lang w:val="uk-UA"/>
        </w:rPr>
        <w:t>частин</w:t>
      </w:r>
      <w:r w:rsidR="00D56407" w:rsidRPr="00EB3355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3E1071" w:rsidRPr="00EB3355">
        <w:rPr>
          <w:rFonts w:ascii="Times New Roman" w:hAnsi="Times New Roman" w:cs="Times New Roman"/>
          <w:sz w:val="28"/>
          <w:szCs w:val="28"/>
          <w:lang w:val="uk-UA"/>
        </w:rPr>
        <w:t xml:space="preserve"> першо</w:t>
      </w:r>
      <w:r w:rsidR="00D56407" w:rsidRPr="00EB3355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3E1071" w:rsidRPr="00EB3355">
        <w:rPr>
          <w:rFonts w:ascii="Times New Roman" w:hAnsi="Times New Roman" w:cs="Times New Roman"/>
          <w:sz w:val="28"/>
          <w:szCs w:val="28"/>
          <w:lang w:val="uk-UA"/>
        </w:rPr>
        <w:t xml:space="preserve"> статті 59 Закону України «Про місцеве самоврядування в Україні», </w:t>
      </w:r>
      <w:r w:rsidR="0007484F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 w:rsidR="0007484F" w:rsidRPr="00EB33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84F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D62B65" w:rsidRPr="00801990" w:rsidRDefault="007A4634" w:rsidP="00A84CCF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990">
        <w:rPr>
          <w:rFonts w:ascii="Times New Roman" w:hAnsi="Times New Roman" w:cs="Times New Roman"/>
          <w:sz w:val="28"/>
          <w:szCs w:val="28"/>
          <w:lang w:val="uk-UA"/>
        </w:rPr>
        <w:t xml:space="preserve">Утворити на території Глухівської міської ради Сумської області </w:t>
      </w:r>
      <w:r w:rsidR="00801990" w:rsidRPr="00801990">
        <w:rPr>
          <w:rFonts w:ascii="Times New Roman" w:hAnsi="Times New Roman" w:cs="Times New Roman"/>
          <w:sz w:val="28"/>
          <w:szCs w:val="28"/>
          <w:lang w:val="uk-UA"/>
        </w:rPr>
        <w:t xml:space="preserve">7 (сім) </w:t>
      </w:r>
      <w:proofErr w:type="spellStart"/>
      <w:r w:rsidR="00801990" w:rsidRPr="0080199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старостинських</w:t>
      </w:r>
      <w:proofErr w:type="spellEnd"/>
      <w:r w:rsidR="00801990" w:rsidRPr="0080199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округів в таких межах:</w:t>
      </w:r>
    </w:p>
    <w:p w:rsidR="00801990" w:rsidRDefault="00801990" w:rsidP="00A84CC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01990">
        <w:rPr>
          <w:b/>
          <w:color w:val="000000"/>
          <w:sz w:val="28"/>
          <w:szCs w:val="28"/>
          <w:lang w:val="uk-UA"/>
        </w:rPr>
        <w:tab/>
      </w:r>
      <w:r w:rsidR="0096694A" w:rsidRPr="0096694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№1</w:t>
      </w:r>
      <w:r w:rsidR="0096694A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80199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Баницький</w:t>
      </w:r>
      <w:proofErr w:type="spellEnd"/>
      <w:r w:rsidRPr="0080199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801990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старостинський</w:t>
      </w:r>
      <w:proofErr w:type="spellEnd"/>
      <w:r w:rsidRPr="00801990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 xml:space="preserve"> округ</w:t>
      </w:r>
      <w:r w:rsidRPr="00801990">
        <w:rPr>
          <w:b/>
          <w:color w:val="000000"/>
          <w:sz w:val="28"/>
          <w:szCs w:val="28"/>
          <w:lang w:val="uk-UA"/>
        </w:rPr>
        <w:t xml:space="preserve"> </w:t>
      </w:r>
      <w:r w:rsidRPr="008019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центром с. </w:t>
      </w:r>
      <w:proofErr w:type="spellStart"/>
      <w:r w:rsidRPr="00801990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Баничі</w:t>
      </w:r>
      <w:proofErr w:type="spellEnd"/>
      <w:r w:rsidRPr="008019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80199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що складається із: </w:t>
      </w:r>
      <w:r w:rsidRPr="008019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с. </w:t>
      </w:r>
      <w:proofErr w:type="spellStart"/>
      <w:r w:rsidRPr="00801990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Баничі</w:t>
      </w:r>
      <w:proofErr w:type="spellEnd"/>
      <w:r w:rsidRPr="008019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</w:t>
      </w:r>
      <w:proofErr w:type="spellStart"/>
      <w:r w:rsidRPr="00801990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Будища</w:t>
      </w:r>
      <w:proofErr w:type="spellEnd"/>
      <w:r w:rsidRPr="008019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</w:t>
      </w:r>
      <w:proofErr w:type="spellStart"/>
      <w:r w:rsidRPr="00801990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Мацкове</w:t>
      </w:r>
      <w:proofErr w:type="spellEnd"/>
      <w:r w:rsidRPr="00801990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D2397" w:rsidRDefault="00CD2397" w:rsidP="00A84CC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96694A" w:rsidRPr="0096694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№</w:t>
      </w:r>
      <w:r w:rsidR="0096694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</w:t>
      </w:r>
      <w:r w:rsidR="0096694A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CD23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Білокопитівський</w:t>
      </w:r>
      <w:proofErr w:type="spellEnd"/>
      <w:r w:rsidRPr="00CD23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CD23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старостинський</w:t>
      </w:r>
      <w:proofErr w:type="spellEnd"/>
      <w:r w:rsidRPr="00CD23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округ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центром 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Білокопитове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80199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що складається із: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Білокопитове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с-ще Будівельне, с. Вознесенське, 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Годунівка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Заруцьке, с. Москаленки, с. Привілля, 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Хотминівка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D2397" w:rsidRDefault="00CD2397" w:rsidP="00A84CC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96694A" w:rsidRPr="0096694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№</w:t>
      </w:r>
      <w:r w:rsidR="0096694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</w:t>
      </w:r>
      <w:r w:rsidR="0096694A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CD23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Дунаєцький</w:t>
      </w:r>
      <w:proofErr w:type="spellEnd"/>
      <w:r w:rsidRPr="00CD23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CD23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старостинський</w:t>
      </w:r>
      <w:proofErr w:type="spellEnd"/>
      <w:r w:rsidRPr="00CD23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округ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центром 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Дунаєць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що </w:t>
      </w:r>
      <w:r w:rsidRPr="0080199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складається із:</w:t>
      </w:r>
      <w:r w:rsidR="00A8374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с. </w:t>
      </w:r>
      <w:proofErr w:type="spellStart"/>
      <w:r w:rsidR="00A83744">
        <w:rPr>
          <w:rFonts w:ascii="Times New Roman" w:hAnsi="Times New Roman" w:cs="Times New Roman"/>
          <w:color w:val="000000"/>
          <w:sz w:val="28"/>
          <w:szCs w:val="28"/>
          <w:lang w:val="uk-UA"/>
        </w:rPr>
        <w:t>Дунаєць</w:t>
      </w:r>
      <w:proofErr w:type="spellEnd"/>
      <w:r w:rsidR="00A83744">
        <w:rPr>
          <w:rFonts w:ascii="Times New Roman" w:hAnsi="Times New Roman" w:cs="Times New Roman"/>
          <w:color w:val="000000"/>
          <w:sz w:val="28"/>
          <w:szCs w:val="28"/>
          <w:lang w:val="uk-UA"/>
        </w:rPr>
        <w:t>, с. Ще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б</w:t>
      </w:r>
      <w:r w:rsidR="00A83744"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и.</w:t>
      </w:r>
    </w:p>
    <w:p w:rsidR="00CD2397" w:rsidRDefault="00CD2397" w:rsidP="00A84CC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96694A" w:rsidRPr="0096694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№</w:t>
      </w:r>
      <w:r w:rsidR="0096694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</w:t>
      </w:r>
      <w:r w:rsidR="0096694A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CD23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Перемозький</w:t>
      </w:r>
      <w:proofErr w:type="spellEnd"/>
      <w:r w:rsidRPr="00CD23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CD23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старостинський</w:t>
      </w:r>
      <w:proofErr w:type="spellEnd"/>
      <w:r w:rsidRPr="00CD23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округ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центром с. Перемога,  що </w:t>
      </w:r>
      <w:r w:rsidRPr="0080199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складається із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с. Перемога.</w:t>
      </w:r>
    </w:p>
    <w:p w:rsidR="00CD2397" w:rsidRDefault="00CD2397" w:rsidP="00A84CC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96694A" w:rsidRPr="0096694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№</w:t>
      </w:r>
      <w:r w:rsidR="0096694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</w:t>
      </w:r>
      <w:r w:rsidR="0096694A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CD23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Полошківський</w:t>
      </w:r>
      <w:proofErr w:type="spellEnd"/>
      <w:r w:rsidRPr="00CD23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CD23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старостинський</w:t>
      </w:r>
      <w:proofErr w:type="spellEnd"/>
      <w:r w:rsidRPr="00CD23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округ </w:t>
      </w:r>
      <w:r w:rsidRPr="002526B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центром с. </w:t>
      </w:r>
      <w:proofErr w:type="spellStart"/>
      <w:r w:rsidRPr="002526B2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Полошки</w:t>
      </w:r>
      <w:proofErr w:type="spellEnd"/>
      <w:r w:rsidRPr="002526B2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 </w:t>
      </w:r>
      <w:r w:rsidRPr="0080199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складається із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с. </w:t>
      </w:r>
      <w:proofErr w:type="spellStart"/>
      <w:r w:rsidR="002526B2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Полошки</w:t>
      </w:r>
      <w:proofErr w:type="spellEnd"/>
      <w:r w:rsidR="002526B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2526B2" w:rsidRPr="00A84CCF" w:rsidRDefault="002526B2" w:rsidP="00A84CC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96694A" w:rsidRPr="0096694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№</w:t>
      </w:r>
      <w:r w:rsidR="0096694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6</w:t>
      </w:r>
      <w:r w:rsidR="0096694A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2526B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Семенівський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D23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старостинський</w:t>
      </w:r>
      <w:proofErr w:type="spellEnd"/>
      <w:r w:rsidRPr="00CD23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округ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2526B2">
        <w:rPr>
          <w:rFonts w:ascii="Times New Roman" w:hAnsi="Times New Roman" w:cs="Times New Roman"/>
          <w:color w:val="000000"/>
          <w:sz w:val="28"/>
          <w:szCs w:val="28"/>
          <w:lang w:val="uk-UA"/>
        </w:rPr>
        <w:t>з центром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Семенівка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що </w:t>
      </w:r>
      <w:r w:rsidRPr="0080199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складається із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с. Іонине, с. Калюжне, с. Кравченкове, 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Некрасове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Семенівка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84CCF" w:rsidRPr="00A84CCF" w:rsidRDefault="002526B2" w:rsidP="00A84CC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96694A" w:rsidRPr="0096694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№</w:t>
      </w:r>
      <w:r w:rsidR="0096694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7</w:t>
      </w:r>
      <w:r w:rsidR="0096694A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CD2397" w:rsidRPr="00CD23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Уздицький</w:t>
      </w:r>
      <w:proofErr w:type="spellEnd"/>
      <w:r w:rsidR="00CD2397" w:rsidRPr="00CD23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CD2397" w:rsidRPr="00CD23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старостинський</w:t>
      </w:r>
      <w:proofErr w:type="spellEnd"/>
      <w:r w:rsidR="00CD2397" w:rsidRPr="00CD23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округ</w:t>
      </w:r>
      <w:r w:rsidR="00CD23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центром с. </w:t>
      </w:r>
      <w:proofErr w:type="spellStart"/>
      <w:r w:rsidR="00CD2397">
        <w:rPr>
          <w:rFonts w:ascii="Times New Roman" w:hAnsi="Times New Roman" w:cs="Times New Roman"/>
          <w:color w:val="000000"/>
          <w:sz w:val="28"/>
          <w:szCs w:val="28"/>
          <w:lang w:val="uk-UA"/>
        </w:rPr>
        <w:t>Уздиця</w:t>
      </w:r>
      <w:proofErr w:type="spellEnd"/>
      <w:r w:rsidR="00CD23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що складається із: с. Вікторове, с. </w:t>
      </w:r>
      <w:proofErr w:type="spellStart"/>
      <w:r w:rsidR="00CD2397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Сутиски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Уздиц</w:t>
      </w:r>
      <w:r w:rsidR="00A84CCF">
        <w:rPr>
          <w:rFonts w:ascii="Times New Roman" w:hAnsi="Times New Roman" w:cs="Times New Roman"/>
          <w:color w:val="000000"/>
          <w:sz w:val="28"/>
          <w:szCs w:val="28"/>
          <w:lang w:val="uk-UA"/>
        </w:rPr>
        <w:t>я</w:t>
      </w:r>
      <w:proofErr w:type="spellEnd"/>
      <w:r w:rsidR="00A84CC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D62B65" w:rsidRPr="00EB3355" w:rsidRDefault="00D62B65" w:rsidP="00D62B65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355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</w:t>
      </w:r>
      <w:r w:rsidR="007A4634">
        <w:rPr>
          <w:rFonts w:ascii="Times New Roman" w:hAnsi="Times New Roman" w:cs="Times New Roman"/>
          <w:sz w:val="28"/>
          <w:szCs w:val="28"/>
          <w:lang w:val="uk-UA"/>
        </w:rPr>
        <w:t>Рішення набирає чинності з 01 листопада 2021 року.</w:t>
      </w:r>
    </w:p>
    <w:p w:rsidR="0007484F" w:rsidRPr="00EB3355" w:rsidRDefault="00D62B65" w:rsidP="00D62B6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B33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3</w:t>
      </w:r>
      <w:r w:rsidR="005F1838" w:rsidRPr="00EB33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2049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Організацію виконання </w:t>
      </w:r>
      <w:r w:rsidR="0012049C" w:rsidRPr="00EB33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цього рішення </w:t>
      </w:r>
      <w:r w:rsidR="0012049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B412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покласти </w:t>
      </w:r>
      <w:r w:rsidR="0012049C">
        <w:rPr>
          <w:rFonts w:ascii="Times New Roman" w:hAnsi="Times New Roman" w:cs="Times New Roman"/>
          <w:bCs/>
          <w:sz w:val="28"/>
          <w:szCs w:val="28"/>
          <w:lang w:val="uk-UA"/>
        </w:rPr>
        <w:t>на першого заступника міського голови з питань діяльності виконавчих органів міської ради Ткаченка О.О., а к</w:t>
      </w:r>
      <w:r w:rsidR="005F1838" w:rsidRPr="00EB33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онтроль </w:t>
      </w:r>
      <w:r w:rsidR="0012049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</w:t>
      </w:r>
      <w:r w:rsidR="005F1838" w:rsidRPr="00EB3355">
        <w:rPr>
          <w:rFonts w:ascii="Times New Roman" w:hAnsi="Times New Roman" w:cs="Times New Roman"/>
          <w:bCs/>
          <w:sz w:val="28"/>
          <w:szCs w:val="28"/>
          <w:lang w:val="uk-UA"/>
        </w:rPr>
        <w:t>на постійну комісію міської ради з питань освіти, культури, охорон</w:t>
      </w:r>
      <w:r w:rsidR="00D56407" w:rsidRPr="00EB3355">
        <w:rPr>
          <w:rFonts w:ascii="Times New Roman" w:hAnsi="Times New Roman" w:cs="Times New Roman"/>
          <w:bCs/>
          <w:sz w:val="28"/>
          <w:szCs w:val="28"/>
          <w:lang w:val="uk-UA"/>
        </w:rPr>
        <w:t>и здоров’я, фізичної виховання</w:t>
      </w:r>
      <w:r w:rsidR="005F1838" w:rsidRPr="00EB33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спорту, соціальної політики, законності, правопорядку, протидії корупції, регламенту та депутатської етики (голова комісії  Терещенко І.І.).  </w:t>
      </w:r>
    </w:p>
    <w:p w:rsidR="005309CB" w:rsidRDefault="005309CB" w:rsidP="005309CB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B3355" w:rsidRDefault="0007484F" w:rsidP="00EB3355">
      <w:pPr>
        <w:spacing w:after="0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  <w:lang w:val="uk-UA"/>
        </w:rPr>
      </w:pPr>
      <w:r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</w:t>
      </w:r>
      <w:r w:rsidR="00182CE8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голова</w:t>
      </w:r>
      <w:r w:rsidR="00182CE8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Надія ВАЙЛО</w:t>
      </w:r>
      <w:r w:rsidR="00516F9E" w:rsidRPr="00EB3355">
        <w:rPr>
          <w:rFonts w:ascii="Times New Roman" w:hAnsi="Times New Roman" w:cs="Times New Roman"/>
          <w:spacing w:val="-10"/>
          <w:sz w:val="24"/>
          <w:szCs w:val="24"/>
          <w:lang w:val="uk-UA"/>
        </w:rPr>
        <w:t xml:space="preserve">                                                                </w:t>
      </w:r>
    </w:p>
    <w:sectPr w:rsidR="00EB3355" w:rsidSect="0096694A">
      <w:pgSz w:w="11909" w:h="16834"/>
      <w:pgMar w:top="1276" w:right="567" w:bottom="568" w:left="1701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D2AFB70"/>
    <w:lvl w:ilvl="0">
      <w:numFmt w:val="bullet"/>
      <w:lvlText w:val="*"/>
      <w:lvlJc w:val="left"/>
    </w:lvl>
  </w:abstractNum>
  <w:abstractNum w:abstractNumId="1">
    <w:nsid w:val="17820CBC"/>
    <w:multiLevelType w:val="hybridMultilevel"/>
    <w:tmpl w:val="DDF6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9D6DA8"/>
    <w:multiLevelType w:val="hybridMultilevel"/>
    <w:tmpl w:val="BF6E5AFE"/>
    <w:lvl w:ilvl="0" w:tplc="1EC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D76052"/>
    <w:multiLevelType w:val="singleLevel"/>
    <w:tmpl w:val="EE5861F4"/>
    <w:lvl w:ilvl="0">
      <w:start w:val="2"/>
      <w:numFmt w:val="decimal"/>
      <w:lvlText w:val="1.%1.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4">
    <w:nsid w:val="65B36147"/>
    <w:multiLevelType w:val="hybridMultilevel"/>
    <w:tmpl w:val="3C86633E"/>
    <w:lvl w:ilvl="0" w:tplc="81FE539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EC2ED3"/>
    <w:multiLevelType w:val="hybridMultilevel"/>
    <w:tmpl w:val="87240D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-"/>
        <w:legacy w:legacy="1" w:legacySpace="0" w:legacyIndent="125"/>
        <w:lvlJc w:val="left"/>
        <w:rPr>
          <w:rFonts w:ascii="Arial" w:hAnsi="Arial" w:hint="default"/>
        </w:rPr>
      </w:lvl>
    </w:lvlOverride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484F"/>
    <w:rsid w:val="00032B3C"/>
    <w:rsid w:val="000612AD"/>
    <w:rsid w:val="0007484F"/>
    <w:rsid w:val="0009224B"/>
    <w:rsid w:val="00096031"/>
    <w:rsid w:val="0009649B"/>
    <w:rsid w:val="000A56D9"/>
    <w:rsid w:val="000B33C1"/>
    <w:rsid w:val="000E19AB"/>
    <w:rsid w:val="000E6B1E"/>
    <w:rsid w:val="000F2564"/>
    <w:rsid w:val="0012049C"/>
    <w:rsid w:val="00133ECD"/>
    <w:rsid w:val="00182CE8"/>
    <w:rsid w:val="001B24F8"/>
    <w:rsid w:val="001B3766"/>
    <w:rsid w:val="002003B9"/>
    <w:rsid w:val="002526B2"/>
    <w:rsid w:val="00277090"/>
    <w:rsid w:val="002C4023"/>
    <w:rsid w:val="003216C5"/>
    <w:rsid w:val="0032472A"/>
    <w:rsid w:val="00353D0C"/>
    <w:rsid w:val="00356BF6"/>
    <w:rsid w:val="00374DB5"/>
    <w:rsid w:val="00376BDC"/>
    <w:rsid w:val="003B6452"/>
    <w:rsid w:val="003C41A6"/>
    <w:rsid w:val="003E1071"/>
    <w:rsid w:val="003E3818"/>
    <w:rsid w:val="00426EF3"/>
    <w:rsid w:val="004741BE"/>
    <w:rsid w:val="00505A9C"/>
    <w:rsid w:val="005060D5"/>
    <w:rsid w:val="00516F9E"/>
    <w:rsid w:val="005309CB"/>
    <w:rsid w:val="00553A3A"/>
    <w:rsid w:val="00577073"/>
    <w:rsid w:val="00596AF5"/>
    <w:rsid w:val="005E061F"/>
    <w:rsid w:val="005F1838"/>
    <w:rsid w:val="00610E6B"/>
    <w:rsid w:val="00631FF6"/>
    <w:rsid w:val="00657477"/>
    <w:rsid w:val="00671B97"/>
    <w:rsid w:val="006967F8"/>
    <w:rsid w:val="006E0D36"/>
    <w:rsid w:val="00717636"/>
    <w:rsid w:val="00737F86"/>
    <w:rsid w:val="007574EF"/>
    <w:rsid w:val="007A4634"/>
    <w:rsid w:val="007D3180"/>
    <w:rsid w:val="00801990"/>
    <w:rsid w:val="008D70FA"/>
    <w:rsid w:val="00902ECD"/>
    <w:rsid w:val="00936782"/>
    <w:rsid w:val="00937F38"/>
    <w:rsid w:val="00953BE7"/>
    <w:rsid w:val="0096694A"/>
    <w:rsid w:val="00993982"/>
    <w:rsid w:val="009B2863"/>
    <w:rsid w:val="009E5DD1"/>
    <w:rsid w:val="00A272AF"/>
    <w:rsid w:val="00A36F92"/>
    <w:rsid w:val="00A76E15"/>
    <w:rsid w:val="00A83744"/>
    <w:rsid w:val="00A84CCF"/>
    <w:rsid w:val="00B12014"/>
    <w:rsid w:val="00B442F1"/>
    <w:rsid w:val="00B660E6"/>
    <w:rsid w:val="00C056B9"/>
    <w:rsid w:val="00C31EBA"/>
    <w:rsid w:val="00C35270"/>
    <w:rsid w:val="00C3629B"/>
    <w:rsid w:val="00C45722"/>
    <w:rsid w:val="00C47E5A"/>
    <w:rsid w:val="00C77688"/>
    <w:rsid w:val="00C97DD3"/>
    <w:rsid w:val="00CB1EB3"/>
    <w:rsid w:val="00CD2397"/>
    <w:rsid w:val="00D468B4"/>
    <w:rsid w:val="00D5164F"/>
    <w:rsid w:val="00D56407"/>
    <w:rsid w:val="00D62B65"/>
    <w:rsid w:val="00DF4C06"/>
    <w:rsid w:val="00E20EEA"/>
    <w:rsid w:val="00E57C7C"/>
    <w:rsid w:val="00E92B40"/>
    <w:rsid w:val="00EA06A8"/>
    <w:rsid w:val="00EB3355"/>
    <w:rsid w:val="00EF466F"/>
    <w:rsid w:val="00F15342"/>
    <w:rsid w:val="00F239F6"/>
    <w:rsid w:val="00F308C6"/>
    <w:rsid w:val="00F43AB4"/>
    <w:rsid w:val="00F45A59"/>
    <w:rsid w:val="00F70F7F"/>
    <w:rsid w:val="00FA65E9"/>
    <w:rsid w:val="00FB4122"/>
    <w:rsid w:val="00FE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4F"/>
  </w:style>
  <w:style w:type="paragraph" w:styleId="1">
    <w:name w:val="heading 1"/>
    <w:basedOn w:val="a"/>
    <w:next w:val="a"/>
    <w:link w:val="10"/>
    <w:uiPriority w:val="99"/>
    <w:qFormat/>
    <w:rsid w:val="000B33C1"/>
    <w:pPr>
      <w:keepNext/>
      <w:shd w:val="clear" w:color="auto" w:fill="FFFFFF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7484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07484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07484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5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34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35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0F2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032B3C"/>
    <w:pPr>
      <w:spacing w:after="0" w:line="240" w:lineRule="auto"/>
    </w:pPr>
  </w:style>
  <w:style w:type="paragraph" w:customStyle="1" w:styleId="Default">
    <w:name w:val="Default"/>
    <w:rsid w:val="00EB33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553A3A"/>
    <w:rPr>
      <w:i/>
      <w:iCs/>
    </w:rPr>
  </w:style>
  <w:style w:type="character" w:customStyle="1" w:styleId="2">
    <w:name w:val="Основной текст (2)_"/>
    <w:basedOn w:val="a0"/>
    <w:link w:val="20"/>
    <w:rsid w:val="001B24F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24F8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0B33C1"/>
    <w:rPr>
      <w:rFonts w:ascii="Times New Roman" w:eastAsia="Times New Roman" w:hAnsi="Times New Roman" w:cs="Times New Roman"/>
      <w:color w:val="000000"/>
      <w:sz w:val="32"/>
      <w:szCs w:val="32"/>
      <w:shd w:val="clear" w:color="auto" w:fill="FFFFFF"/>
      <w:lang w:val="uk-UA" w:eastAsia="ru-RU"/>
    </w:rPr>
  </w:style>
  <w:style w:type="character" w:styleId="ac">
    <w:name w:val="Hyperlink"/>
    <w:basedOn w:val="a0"/>
    <w:uiPriority w:val="99"/>
    <w:unhideWhenUsed/>
    <w:rsid w:val="000B33C1"/>
    <w:rPr>
      <w:rFonts w:ascii="Times New Roman" w:hAnsi="Times New Roman" w:cs="Times New Roman" w:hint="default"/>
      <w:color w:val="0000FF"/>
      <w:u w:val="single"/>
    </w:rPr>
  </w:style>
  <w:style w:type="character" w:styleId="ad">
    <w:name w:val="Strong"/>
    <w:basedOn w:val="a0"/>
    <w:uiPriority w:val="22"/>
    <w:qFormat/>
    <w:rsid w:val="004741B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DFF4C1-5291-49FD-9330-55F056BBD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75</cp:revision>
  <cp:lastPrinted>2021-09-10T07:40:00Z</cp:lastPrinted>
  <dcterms:created xsi:type="dcterms:W3CDTF">2020-11-26T12:04:00Z</dcterms:created>
  <dcterms:modified xsi:type="dcterms:W3CDTF">2021-09-29T07:33:00Z</dcterms:modified>
</cp:coreProperties>
</file>