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96" w:rsidRPr="00F763C6" w:rsidRDefault="00195796" w:rsidP="00195796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F763C6">
        <w:rPr>
          <w:noProof/>
        </w:rPr>
        <w:drawing>
          <wp:inline distT="0" distB="0" distL="0" distR="0" wp14:anchorId="1D772763" wp14:editId="7F2EB124">
            <wp:extent cx="457200" cy="641985"/>
            <wp:effectExtent l="0" t="0" r="0" b="5715"/>
            <wp:docPr id="35" name="Рисунок 35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796" w:rsidRPr="00F763C6" w:rsidRDefault="00195796" w:rsidP="00195796">
      <w:pPr>
        <w:jc w:val="center"/>
        <w:rPr>
          <w:b/>
          <w:bCs/>
          <w:caps/>
          <w:sz w:val="28"/>
          <w:szCs w:val="28"/>
          <w:lang w:val="uk-UA"/>
        </w:rPr>
      </w:pPr>
      <w:r w:rsidRPr="00F763C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195796" w:rsidRPr="00F763C6" w:rsidRDefault="00195796" w:rsidP="00195796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ВОСЬМЕ СКЛИКАННЯ</w:t>
      </w:r>
    </w:p>
    <w:p w:rsidR="00195796" w:rsidRPr="00F763C6" w:rsidRDefault="008874F5" w:rsidP="00195796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ОДИНАДЦЯТА</w:t>
      </w:r>
      <w:r w:rsidR="00195796" w:rsidRPr="00F763C6">
        <w:rPr>
          <w:b/>
          <w:bCs/>
          <w:sz w:val="28"/>
          <w:szCs w:val="28"/>
          <w:lang w:val="uk-UA"/>
        </w:rPr>
        <w:t xml:space="preserve"> СЕСІЯ</w:t>
      </w:r>
    </w:p>
    <w:p w:rsidR="00195796" w:rsidRPr="00F763C6" w:rsidRDefault="008874F5" w:rsidP="00195796">
      <w:pPr>
        <w:jc w:val="center"/>
        <w:rPr>
          <w:b/>
          <w:bCs/>
          <w:sz w:val="28"/>
          <w:szCs w:val="28"/>
          <w:lang w:val="uk-UA"/>
        </w:rPr>
      </w:pPr>
      <w:r w:rsidRPr="00F763C6">
        <w:rPr>
          <w:b/>
          <w:bCs/>
          <w:sz w:val="28"/>
          <w:szCs w:val="28"/>
          <w:lang w:val="uk-UA"/>
        </w:rPr>
        <w:t>ПЕРШЕ</w:t>
      </w:r>
      <w:r w:rsidR="00195796" w:rsidRPr="00F763C6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195796" w:rsidRPr="00F763C6" w:rsidRDefault="00195796" w:rsidP="00195796">
      <w:pPr>
        <w:jc w:val="center"/>
        <w:rPr>
          <w:b/>
          <w:bCs/>
          <w:sz w:val="32"/>
          <w:szCs w:val="32"/>
          <w:lang w:val="uk-UA"/>
        </w:rPr>
      </w:pPr>
      <w:r w:rsidRPr="00F763C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F763C6">
        <w:rPr>
          <w:b/>
          <w:bCs/>
          <w:sz w:val="32"/>
          <w:szCs w:val="32"/>
          <w:lang w:val="uk-UA"/>
        </w:rPr>
        <w:t>Н</w:t>
      </w:r>
      <w:proofErr w:type="spellEnd"/>
      <w:r w:rsidRPr="00F763C6">
        <w:rPr>
          <w:b/>
          <w:bCs/>
          <w:sz w:val="32"/>
          <w:szCs w:val="32"/>
          <w:lang w:val="uk-UA"/>
        </w:rPr>
        <w:t xml:space="preserve"> Я</w:t>
      </w:r>
    </w:p>
    <w:p w:rsidR="00195796" w:rsidRPr="00F763C6" w:rsidRDefault="00195796" w:rsidP="00195796">
      <w:pPr>
        <w:jc w:val="both"/>
        <w:rPr>
          <w:b/>
          <w:bCs/>
          <w:sz w:val="16"/>
          <w:szCs w:val="16"/>
          <w:lang w:val="uk-UA"/>
        </w:rPr>
      </w:pPr>
    </w:p>
    <w:p w:rsidR="00195796" w:rsidRPr="00F763C6" w:rsidRDefault="00FA0CF6" w:rsidP="00195796">
      <w:pPr>
        <w:rPr>
          <w:sz w:val="28"/>
          <w:szCs w:val="28"/>
          <w:lang w:val="uk-UA"/>
        </w:rPr>
      </w:pPr>
      <w:r w:rsidRPr="00FA0CF6">
        <w:rPr>
          <w:sz w:val="28"/>
          <w:szCs w:val="26"/>
          <w:lang w:val="uk-UA"/>
        </w:rPr>
        <w:t>22.10.2021</w:t>
      </w:r>
      <w:r w:rsidR="00195796" w:rsidRPr="00F763C6">
        <w:rPr>
          <w:spacing w:val="-3"/>
          <w:sz w:val="28"/>
          <w:szCs w:val="28"/>
          <w:lang w:val="uk-UA"/>
        </w:rPr>
        <w:t xml:space="preserve">  </w:t>
      </w:r>
      <w:r w:rsidR="00195796" w:rsidRPr="00F763C6">
        <w:rPr>
          <w:sz w:val="28"/>
          <w:szCs w:val="28"/>
          <w:lang w:val="uk-UA"/>
        </w:rPr>
        <w:t xml:space="preserve">                                          м. Глухів           </w:t>
      </w:r>
      <w:r>
        <w:rPr>
          <w:sz w:val="28"/>
          <w:szCs w:val="28"/>
          <w:lang w:val="uk-UA"/>
        </w:rPr>
        <w:t xml:space="preserve">                    </w:t>
      </w:r>
      <w:r w:rsidR="009171CD">
        <w:rPr>
          <w:sz w:val="28"/>
          <w:szCs w:val="28"/>
          <w:lang w:val="uk-UA"/>
        </w:rPr>
        <w:t xml:space="preserve">  № 364</w:t>
      </w:r>
    </w:p>
    <w:p w:rsidR="00195796" w:rsidRPr="00F763C6" w:rsidRDefault="00195796" w:rsidP="00195796">
      <w:pPr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95796" w:rsidRPr="00C84F6D" w:rsidTr="003A144A">
        <w:trPr>
          <w:trHeight w:val="1076"/>
        </w:trPr>
        <w:tc>
          <w:tcPr>
            <w:tcW w:w="9351" w:type="dxa"/>
            <w:hideMark/>
          </w:tcPr>
          <w:p w:rsidR="00195796" w:rsidRPr="00F763C6" w:rsidRDefault="00195796" w:rsidP="00EE3A63">
            <w:pPr>
              <w:spacing w:line="252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F763C6">
              <w:rPr>
                <w:b/>
                <w:sz w:val="28"/>
                <w:szCs w:val="28"/>
                <w:lang w:val="uk-UA" w:eastAsia="en-US"/>
              </w:rPr>
              <w:t>Про затвердження проект</w:t>
            </w:r>
            <w:r w:rsidR="00EE3A63" w:rsidRPr="00F763C6">
              <w:rPr>
                <w:b/>
                <w:sz w:val="28"/>
                <w:szCs w:val="28"/>
                <w:lang w:val="uk-UA" w:eastAsia="en-US"/>
              </w:rPr>
              <w:t>ів</w:t>
            </w:r>
            <w:r w:rsidRPr="00F763C6">
              <w:rPr>
                <w:b/>
                <w:sz w:val="28"/>
                <w:szCs w:val="28"/>
                <w:lang w:val="uk-UA" w:eastAsia="en-US"/>
              </w:rPr>
              <w:t xml:space="preserve"> землеустрою щодо організації території земельних часток (паїв) на території Глухівської міської ради </w:t>
            </w:r>
            <w:proofErr w:type="spellStart"/>
            <w:r w:rsidRPr="00F763C6">
              <w:rPr>
                <w:b/>
                <w:sz w:val="28"/>
                <w:szCs w:val="28"/>
                <w:lang w:val="uk-UA" w:eastAsia="en-US"/>
              </w:rPr>
              <w:t>Шосткинського</w:t>
            </w:r>
            <w:proofErr w:type="spellEnd"/>
            <w:r w:rsidRPr="00F763C6">
              <w:rPr>
                <w:b/>
                <w:sz w:val="28"/>
                <w:szCs w:val="28"/>
                <w:lang w:val="uk-UA" w:eastAsia="en-US"/>
              </w:rPr>
              <w:t xml:space="preserve"> району Сумської області</w:t>
            </w:r>
          </w:p>
        </w:tc>
      </w:tr>
    </w:tbl>
    <w:p w:rsidR="00195796" w:rsidRPr="00F763C6" w:rsidRDefault="00195796" w:rsidP="00195796">
      <w:pPr>
        <w:ind w:firstLine="709"/>
        <w:jc w:val="both"/>
        <w:rPr>
          <w:sz w:val="16"/>
          <w:szCs w:val="16"/>
          <w:lang w:val="uk-UA"/>
        </w:rPr>
      </w:pPr>
    </w:p>
    <w:p w:rsidR="00195796" w:rsidRPr="00F763C6" w:rsidRDefault="00195796" w:rsidP="00195796">
      <w:pPr>
        <w:pStyle w:val="2"/>
        <w:ind w:firstLine="709"/>
        <w:rPr>
          <w:b/>
          <w:sz w:val="28"/>
          <w:szCs w:val="28"/>
        </w:rPr>
      </w:pPr>
      <w:r w:rsidRPr="00F763C6">
        <w:rPr>
          <w:sz w:val="28"/>
          <w:szCs w:val="28"/>
        </w:rPr>
        <w:t>Розглянувши заяв</w:t>
      </w:r>
      <w:r w:rsidR="00EE3A63" w:rsidRPr="00F763C6">
        <w:rPr>
          <w:sz w:val="28"/>
          <w:szCs w:val="28"/>
        </w:rPr>
        <w:t>и товариств з обмеженою відповідальністю «</w:t>
      </w:r>
      <w:proofErr w:type="spellStart"/>
      <w:r w:rsidR="00EE3A63" w:rsidRPr="00F763C6">
        <w:rPr>
          <w:sz w:val="28"/>
          <w:szCs w:val="28"/>
        </w:rPr>
        <w:t>Глухів-Агроінвест</w:t>
      </w:r>
      <w:proofErr w:type="spellEnd"/>
      <w:r w:rsidR="00EE3A63" w:rsidRPr="00F763C6">
        <w:rPr>
          <w:sz w:val="28"/>
          <w:szCs w:val="28"/>
        </w:rPr>
        <w:t xml:space="preserve">», «Велетень» та </w:t>
      </w:r>
      <w:r w:rsidRPr="00F763C6">
        <w:rPr>
          <w:sz w:val="28"/>
          <w:szCs w:val="28"/>
        </w:rPr>
        <w:t xml:space="preserve"> голови ФГ «Кристал-Перемога» про затвердження </w:t>
      </w:r>
      <w:r w:rsidRPr="00F763C6">
        <w:rPr>
          <w:sz w:val="28"/>
          <w:szCs w:val="28"/>
          <w:lang w:eastAsia="en-US"/>
        </w:rPr>
        <w:t>проект</w:t>
      </w:r>
      <w:r w:rsidR="00EE3A63" w:rsidRPr="00F763C6">
        <w:rPr>
          <w:sz w:val="28"/>
          <w:szCs w:val="28"/>
          <w:lang w:eastAsia="en-US"/>
        </w:rPr>
        <w:t>ів</w:t>
      </w:r>
      <w:r w:rsidRPr="00F763C6">
        <w:rPr>
          <w:sz w:val="28"/>
          <w:szCs w:val="28"/>
          <w:lang w:eastAsia="en-US"/>
        </w:rPr>
        <w:t xml:space="preserve"> землеустрою щодо організації території земельних часток (паїв) на території Глухівської міської ради </w:t>
      </w:r>
      <w:proofErr w:type="spellStart"/>
      <w:r w:rsidRPr="00F763C6">
        <w:rPr>
          <w:sz w:val="28"/>
          <w:szCs w:val="28"/>
          <w:lang w:eastAsia="en-US"/>
        </w:rPr>
        <w:t>Шосткинського</w:t>
      </w:r>
      <w:proofErr w:type="spellEnd"/>
      <w:r w:rsidRPr="00F763C6">
        <w:rPr>
          <w:sz w:val="28"/>
          <w:szCs w:val="28"/>
          <w:lang w:eastAsia="en-US"/>
        </w:rPr>
        <w:t xml:space="preserve"> району Сумської області (за межами населен</w:t>
      </w:r>
      <w:r w:rsidR="00EE3A63" w:rsidRPr="00F763C6">
        <w:rPr>
          <w:sz w:val="28"/>
          <w:szCs w:val="28"/>
          <w:lang w:eastAsia="en-US"/>
        </w:rPr>
        <w:t>их</w:t>
      </w:r>
      <w:r w:rsidRPr="00F763C6">
        <w:rPr>
          <w:sz w:val="28"/>
          <w:szCs w:val="28"/>
          <w:lang w:eastAsia="en-US"/>
        </w:rPr>
        <w:t xml:space="preserve"> пункт</w:t>
      </w:r>
      <w:r w:rsidR="00EE3A63" w:rsidRPr="00F763C6">
        <w:rPr>
          <w:sz w:val="28"/>
          <w:szCs w:val="28"/>
          <w:lang w:eastAsia="en-US"/>
        </w:rPr>
        <w:t>ів</w:t>
      </w:r>
      <w:r w:rsidR="0092204A">
        <w:rPr>
          <w:sz w:val="28"/>
          <w:szCs w:val="28"/>
          <w:lang w:eastAsia="en-US"/>
        </w:rPr>
        <w:t xml:space="preserve"> </w:t>
      </w:r>
      <w:r w:rsidR="000E0324" w:rsidRPr="00F763C6">
        <w:rPr>
          <w:sz w:val="28"/>
          <w:szCs w:val="28"/>
          <w:lang w:eastAsia="en-US"/>
        </w:rPr>
        <w:t xml:space="preserve">с. </w:t>
      </w:r>
      <w:proofErr w:type="spellStart"/>
      <w:r w:rsidR="000E0324" w:rsidRPr="00F763C6">
        <w:rPr>
          <w:sz w:val="28"/>
          <w:szCs w:val="28"/>
          <w:lang w:eastAsia="en-US"/>
        </w:rPr>
        <w:t>Семенівка</w:t>
      </w:r>
      <w:proofErr w:type="spellEnd"/>
      <w:r w:rsidR="000E0324" w:rsidRPr="00F763C6">
        <w:rPr>
          <w:sz w:val="28"/>
          <w:szCs w:val="28"/>
          <w:lang w:eastAsia="en-US"/>
        </w:rPr>
        <w:t xml:space="preserve">, с. </w:t>
      </w:r>
      <w:proofErr w:type="spellStart"/>
      <w:r w:rsidR="000E0324" w:rsidRPr="00F763C6">
        <w:rPr>
          <w:sz w:val="28"/>
          <w:szCs w:val="28"/>
          <w:lang w:eastAsia="en-US"/>
        </w:rPr>
        <w:t>Дунаєць</w:t>
      </w:r>
      <w:proofErr w:type="spellEnd"/>
      <w:r w:rsidR="000E0324" w:rsidRPr="00F763C6">
        <w:rPr>
          <w:sz w:val="28"/>
          <w:szCs w:val="28"/>
          <w:lang w:eastAsia="en-US"/>
        </w:rPr>
        <w:t>, с. Привілля та</w:t>
      </w:r>
      <w:r w:rsidRPr="00F763C6">
        <w:rPr>
          <w:sz w:val="28"/>
          <w:szCs w:val="28"/>
          <w:lang w:eastAsia="en-US"/>
        </w:rPr>
        <w:t xml:space="preserve"> с. </w:t>
      </w:r>
      <w:proofErr w:type="spellStart"/>
      <w:r w:rsidR="000E0324" w:rsidRPr="00F763C6">
        <w:rPr>
          <w:sz w:val="28"/>
          <w:szCs w:val="28"/>
          <w:lang w:eastAsia="en-US"/>
        </w:rPr>
        <w:t>Баничі</w:t>
      </w:r>
      <w:proofErr w:type="spellEnd"/>
      <w:r w:rsidRPr="00F763C6">
        <w:rPr>
          <w:sz w:val="28"/>
          <w:szCs w:val="28"/>
          <w:lang w:eastAsia="en-US"/>
        </w:rPr>
        <w:t>) колишн</w:t>
      </w:r>
      <w:r w:rsidR="000E0324" w:rsidRPr="00F763C6">
        <w:rPr>
          <w:sz w:val="28"/>
          <w:szCs w:val="28"/>
          <w:lang w:eastAsia="en-US"/>
        </w:rPr>
        <w:t>іх КСП «</w:t>
      </w:r>
      <w:proofErr w:type="spellStart"/>
      <w:r w:rsidR="000E0324" w:rsidRPr="00F763C6">
        <w:rPr>
          <w:sz w:val="28"/>
          <w:szCs w:val="28"/>
          <w:lang w:eastAsia="en-US"/>
        </w:rPr>
        <w:t>Есмань</w:t>
      </w:r>
      <w:proofErr w:type="spellEnd"/>
      <w:r w:rsidR="000E0324" w:rsidRPr="00F763C6">
        <w:rPr>
          <w:sz w:val="28"/>
          <w:szCs w:val="28"/>
          <w:lang w:eastAsia="en-US"/>
        </w:rPr>
        <w:t>», АПТЗТ «ім. Щорса», САПТЗТ «ІМ. ЛЕНІНА» та</w:t>
      </w:r>
      <w:r w:rsidRPr="00F763C6">
        <w:rPr>
          <w:sz w:val="28"/>
          <w:szCs w:val="28"/>
          <w:lang w:eastAsia="en-US"/>
        </w:rPr>
        <w:t xml:space="preserve"> САПТЗТ «</w:t>
      </w:r>
      <w:r w:rsidR="000E0324" w:rsidRPr="00F763C6">
        <w:rPr>
          <w:sz w:val="28"/>
          <w:szCs w:val="28"/>
          <w:lang w:eastAsia="en-US"/>
        </w:rPr>
        <w:t>ІМ. КІРОВА</w:t>
      </w:r>
      <w:r w:rsidRPr="00F763C6">
        <w:rPr>
          <w:sz w:val="28"/>
          <w:szCs w:val="28"/>
          <w:lang w:eastAsia="en-US"/>
        </w:rPr>
        <w:t xml:space="preserve">» та надання </w:t>
      </w:r>
      <w:proofErr w:type="spellStart"/>
      <w:r w:rsidRPr="00F763C6">
        <w:rPr>
          <w:sz w:val="28"/>
          <w:szCs w:val="28"/>
          <w:lang w:eastAsia="en-US"/>
        </w:rPr>
        <w:t>невитребуваних</w:t>
      </w:r>
      <w:proofErr w:type="spellEnd"/>
      <w:r w:rsidRPr="00F763C6">
        <w:rPr>
          <w:sz w:val="28"/>
          <w:szCs w:val="28"/>
          <w:lang w:eastAsia="en-US"/>
        </w:rPr>
        <w:t xml:space="preserve"> земельних часток (паїв)</w:t>
      </w:r>
      <w:r w:rsidRPr="00F763C6">
        <w:rPr>
          <w:sz w:val="28"/>
          <w:szCs w:val="28"/>
        </w:rPr>
        <w:t xml:space="preserve">, відповідно до основних положень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</w:t>
      </w:r>
      <w:r w:rsidRPr="007D06A4">
        <w:rPr>
          <w:sz w:val="28"/>
          <w:szCs w:val="28"/>
        </w:rPr>
        <w:t>Закону України «Про оренду землі», статті 13 Закону України «Про порядок виділ</w:t>
      </w:r>
      <w:r w:rsidRPr="00F763C6">
        <w:rPr>
          <w:sz w:val="28"/>
          <w:szCs w:val="28"/>
        </w:rPr>
        <w:t>ення в натурі (на місцевості) земельних ділянок власникам земельних часток (паїв)», керуючись пунктами 34 та 43 частини першої статті 26, частиною першою статті 59 Закону України «Про місцеве самоврядування в Україні»</w:t>
      </w:r>
      <w:r w:rsidR="0092204A">
        <w:rPr>
          <w:sz w:val="28"/>
          <w:szCs w:val="28"/>
        </w:rPr>
        <w:t>,</w:t>
      </w:r>
      <w:r w:rsidRPr="00F763C6">
        <w:rPr>
          <w:sz w:val="28"/>
          <w:szCs w:val="28"/>
        </w:rPr>
        <w:t xml:space="preserve"> </w:t>
      </w:r>
      <w:r w:rsidRPr="00F763C6">
        <w:rPr>
          <w:b/>
          <w:sz w:val="28"/>
          <w:szCs w:val="28"/>
        </w:rPr>
        <w:t>міська рада ВИРІШИЛА:</w:t>
      </w:r>
    </w:p>
    <w:p w:rsidR="00195796" w:rsidRPr="00F763C6" w:rsidRDefault="00195796" w:rsidP="00195796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1. Затвердити </w:t>
      </w:r>
      <w:r w:rsidRPr="00F763C6">
        <w:rPr>
          <w:sz w:val="28"/>
          <w:szCs w:val="28"/>
          <w:lang w:val="uk-UA" w:eastAsia="en-US"/>
        </w:rPr>
        <w:t xml:space="preserve">проект землеустрою щодо організації території земельних часток (паїв) на 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(за межами населеного пункту с. </w:t>
      </w:r>
      <w:proofErr w:type="spellStart"/>
      <w:r w:rsidR="00023A10" w:rsidRPr="00F763C6">
        <w:rPr>
          <w:sz w:val="28"/>
          <w:szCs w:val="28"/>
          <w:lang w:val="uk-UA" w:eastAsia="en-US"/>
        </w:rPr>
        <w:t>Семенівка</w:t>
      </w:r>
      <w:proofErr w:type="spellEnd"/>
      <w:r w:rsidRPr="00F763C6">
        <w:rPr>
          <w:sz w:val="28"/>
          <w:szCs w:val="28"/>
          <w:lang w:val="uk-UA" w:eastAsia="en-US"/>
        </w:rPr>
        <w:t xml:space="preserve">) колишнього </w:t>
      </w:r>
      <w:r w:rsidR="00023A10" w:rsidRPr="00F763C6">
        <w:rPr>
          <w:sz w:val="28"/>
          <w:szCs w:val="28"/>
          <w:lang w:val="uk-UA" w:eastAsia="en-US"/>
        </w:rPr>
        <w:t>КСП</w:t>
      </w:r>
      <w:r w:rsidRPr="00F763C6">
        <w:rPr>
          <w:sz w:val="28"/>
          <w:szCs w:val="28"/>
          <w:lang w:val="uk-UA" w:eastAsia="en-US"/>
        </w:rPr>
        <w:t xml:space="preserve"> «</w:t>
      </w:r>
      <w:proofErr w:type="spellStart"/>
      <w:r w:rsidR="00023A10" w:rsidRPr="00F763C6">
        <w:rPr>
          <w:sz w:val="28"/>
          <w:szCs w:val="28"/>
          <w:lang w:val="uk-UA" w:eastAsia="en-US"/>
        </w:rPr>
        <w:t>Есмань</w:t>
      </w:r>
      <w:proofErr w:type="spellEnd"/>
      <w:r w:rsidRPr="00F763C6">
        <w:rPr>
          <w:sz w:val="28"/>
          <w:szCs w:val="28"/>
          <w:lang w:val="uk-UA" w:eastAsia="en-US"/>
        </w:rPr>
        <w:t xml:space="preserve">» </w:t>
      </w:r>
      <w:r w:rsidRPr="00F763C6">
        <w:rPr>
          <w:sz w:val="28"/>
          <w:szCs w:val="28"/>
          <w:lang w:val="uk-UA"/>
        </w:rPr>
        <w:t>(кадастров</w:t>
      </w:r>
      <w:r w:rsidR="00023A10" w:rsidRPr="00F763C6">
        <w:rPr>
          <w:sz w:val="28"/>
          <w:szCs w:val="28"/>
          <w:lang w:val="uk-UA"/>
        </w:rPr>
        <w:t>ий</w:t>
      </w:r>
      <w:r w:rsidRPr="00F763C6">
        <w:rPr>
          <w:sz w:val="28"/>
          <w:szCs w:val="28"/>
          <w:lang w:val="uk-UA"/>
        </w:rPr>
        <w:t xml:space="preserve"> номер земельн</w:t>
      </w:r>
      <w:r w:rsidR="00023A10" w:rsidRPr="00F763C6">
        <w:rPr>
          <w:sz w:val="28"/>
          <w:szCs w:val="28"/>
          <w:lang w:val="uk-UA"/>
        </w:rPr>
        <w:t>ої</w:t>
      </w:r>
      <w:r w:rsidRPr="00F763C6">
        <w:rPr>
          <w:sz w:val="28"/>
          <w:szCs w:val="28"/>
          <w:lang w:val="uk-UA"/>
        </w:rPr>
        <w:t xml:space="preserve"> ділян</w:t>
      </w:r>
      <w:r w:rsidR="00023A10" w:rsidRPr="00F763C6">
        <w:rPr>
          <w:sz w:val="28"/>
          <w:szCs w:val="28"/>
          <w:lang w:val="uk-UA"/>
        </w:rPr>
        <w:t>ки</w:t>
      </w:r>
      <w:r w:rsidRPr="00F763C6">
        <w:rPr>
          <w:sz w:val="28"/>
          <w:szCs w:val="28"/>
          <w:lang w:val="uk-UA"/>
        </w:rPr>
        <w:t xml:space="preserve"> :</w:t>
      </w:r>
      <w:r w:rsidRPr="00F763C6">
        <w:rPr>
          <w:sz w:val="26"/>
          <w:szCs w:val="26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>592158</w:t>
      </w:r>
      <w:r w:rsidR="008C28F9" w:rsidRPr="00F763C6">
        <w:rPr>
          <w:sz w:val="28"/>
          <w:szCs w:val="28"/>
          <w:lang w:val="uk-UA"/>
        </w:rPr>
        <w:t>6</w:t>
      </w:r>
      <w:r w:rsidRPr="00F763C6">
        <w:rPr>
          <w:sz w:val="28"/>
          <w:szCs w:val="28"/>
          <w:lang w:val="uk-UA"/>
        </w:rPr>
        <w:t>000:0</w:t>
      </w:r>
      <w:r w:rsidR="008C28F9" w:rsidRPr="00F763C6">
        <w:rPr>
          <w:sz w:val="28"/>
          <w:szCs w:val="28"/>
          <w:lang w:val="uk-UA"/>
        </w:rPr>
        <w:t>8</w:t>
      </w:r>
      <w:r w:rsidRPr="00F763C6">
        <w:rPr>
          <w:sz w:val="28"/>
          <w:szCs w:val="28"/>
          <w:lang w:val="uk-UA"/>
        </w:rPr>
        <w:t>:001:0</w:t>
      </w:r>
      <w:r w:rsidR="008C28F9" w:rsidRPr="00F763C6">
        <w:rPr>
          <w:sz w:val="28"/>
          <w:szCs w:val="28"/>
          <w:lang w:val="uk-UA"/>
        </w:rPr>
        <w:t>16</w:t>
      </w:r>
      <w:r w:rsidRPr="00F763C6">
        <w:rPr>
          <w:sz w:val="28"/>
          <w:szCs w:val="28"/>
          <w:lang w:val="uk-UA"/>
        </w:rPr>
        <w:t>5).</w:t>
      </w:r>
    </w:p>
    <w:p w:rsidR="00195796" w:rsidRPr="00F763C6" w:rsidRDefault="008C28F9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1.1</w:t>
      </w:r>
      <w:r w:rsidR="00195796" w:rsidRPr="00F763C6">
        <w:rPr>
          <w:sz w:val="28"/>
          <w:szCs w:val="28"/>
          <w:lang w:val="uk-UA"/>
        </w:rPr>
        <w:t xml:space="preserve">.  Передати в оренду </w:t>
      </w:r>
      <w:r w:rsidRPr="00F763C6">
        <w:rPr>
          <w:sz w:val="28"/>
          <w:szCs w:val="28"/>
          <w:lang w:val="uk-UA"/>
        </w:rPr>
        <w:t>ТОВ</w:t>
      </w:r>
      <w:r w:rsidR="00195796" w:rsidRPr="00F763C6">
        <w:rPr>
          <w:sz w:val="28"/>
          <w:szCs w:val="28"/>
          <w:lang w:val="uk-UA"/>
        </w:rPr>
        <w:t xml:space="preserve"> «</w:t>
      </w:r>
      <w:proofErr w:type="spellStart"/>
      <w:r w:rsidRPr="00F763C6">
        <w:rPr>
          <w:sz w:val="28"/>
          <w:szCs w:val="28"/>
          <w:lang w:val="uk-UA"/>
        </w:rPr>
        <w:t>Глухів-Агроінвест</w:t>
      </w:r>
      <w:proofErr w:type="spellEnd"/>
      <w:r w:rsidR="00195796" w:rsidRPr="00F763C6">
        <w:rPr>
          <w:sz w:val="28"/>
          <w:szCs w:val="28"/>
          <w:lang w:val="uk-UA"/>
        </w:rPr>
        <w:t xml:space="preserve">» </w:t>
      </w:r>
      <w:proofErr w:type="spellStart"/>
      <w:r w:rsidR="00195796" w:rsidRPr="00F763C6">
        <w:rPr>
          <w:sz w:val="28"/>
          <w:szCs w:val="28"/>
          <w:lang w:val="uk-UA"/>
        </w:rPr>
        <w:t>невитребуван</w:t>
      </w:r>
      <w:r w:rsidRPr="00F763C6">
        <w:rPr>
          <w:sz w:val="28"/>
          <w:szCs w:val="28"/>
          <w:lang w:val="uk-UA"/>
        </w:rPr>
        <w:t>у</w:t>
      </w:r>
      <w:proofErr w:type="spellEnd"/>
      <w:r w:rsidR="00195796" w:rsidRPr="00F763C6">
        <w:rPr>
          <w:sz w:val="28"/>
          <w:szCs w:val="28"/>
          <w:lang w:val="uk-UA"/>
        </w:rPr>
        <w:t xml:space="preserve"> земельн</w:t>
      </w:r>
      <w:r w:rsidRPr="00F763C6">
        <w:rPr>
          <w:sz w:val="28"/>
          <w:szCs w:val="28"/>
          <w:lang w:val="uk-UA"/>
        </w:rPr>
        <w:t>у</w:t>
      </w:r>
      <w:r w:rsidR="00195796" w:rsidRPr="00F763C6">
        <w:rPr>
          <w:sz w:val="28"/>
          <w:szCs w:val="28"/>
          <w:lang w:val="uk-UA"/>
        </w:rPr>
        <w:t xml:space="preserve"> частк</w:t>
      </w:r>
      <w:r w:rsidRPr="00F763C6">
        <w:rPr>
          <w:sz w:val="28"/>
          <w:szCs w:val="28"/>
          <w:lang w:val="uk-UA"/>
        </w:rPr>
        <w:t>у</w:t>
      </w:r>
      <w:r w:rsidR="00195796" w:rsidRPr="00F763C6">
        <w:rPr>
          <w:sz w:val="28"/>
          <w:szCs w:val="28"/>
          <w:lang w:val="uk-UA"/>
        </w:rPr>
        <w:t xml:space="preserve"> (па</w:t>
      </w:r>
      <w:r w:rsidRPr="00F763C6">
        <w:rPr>
          <w:sz w:val="28"/>
          <w:szCs w:val="28"/>
          <w:lang w:val="uk-UA"/>
        </w:rPr>
        <w:t>й</w:t>
      </w:r>
      <w:r w:rsidR="00195796" w:rsidRPr="00F763C6">
        <w:rPr>
          <w:sz w:val="28"/>
          <w:szCs w:val="28"/>
          <w:lang w:val="uk-UA"/>
        </w:rPr>
        <w:t>)</w:t>
      </w:r>
      <w:r w:rsidRPr="00F763C6">
        <w:rPr>
          <w:sz w:val="28"/>
          <w:szCs w:val="28"/>
          <w:lang w:val="uk-UA"/>
        </w:rPr>
        <w:t xml:space="preserve"> Івченко Олександри Василівни</w:t>
      </w:r>
      <w:r w:rsidR="00E35AE9" w:rsidRPr="00F763C6">
        <w:rPr>
          <w:sz w:val="28"/>
          <w:szCs w:val="28"/>
          <w:lang w:val="uk-UA"/>
        </w:rPr>
        <w:t>, сформовану у земельну ділянку</w:t>
      </w:r>
      <w:r w:rsidR="00EA76AC" w:rsidRPr="00F763C6">
        <w:rPr>
          <w:sz w:val="28"/>
          <w:szCs w:val="28"/>
          <w:lang w:val="uk-UA"/>
        </w:rPr>
        <w:t xml:space="preserve"> кадастровий номер</w:t>
      </w:r>
      <w:r w:rsidR="00E35AE9" w:rsidRPr="00F763C6">
        <w:rPr>
          <w:sz w:val="28"/>
          <w:szCs w:val="28"/>
          <w:lang w:val="uk-UA"/>
        </w:rPr>
        <w:t xml:space="preserve"> 5921586000:08:001:0165 площею 3,2660 га ріллі</w:t>
      </w:r>
      <w:r w:rsidR="00195796" w:rsidRPr="00F763C6">
        <w:rPr>
          <w:sz w:val="28"/>
          <w:szCs w:val="28"/>
          <w:lang w:val="uk-UA"/>
        </w:rPr>
        <w:t xml:space="preserve">. </w:t>
      </w:r>
    </w:p>
    <w:p w:rsidR="00195796" w:rsidRPr="00F763C6" w:rsidRDefault="00E35AE9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1.2</w:t>
      </w:r>
      <w:r w:rsidR="00195796" w:rsidRPr="00F763C6">
        <w:rPr>
          <w:sz w:val="28"/>
          <w:szCs w:val="28"/>
          <w:lang w:val="uk-UA"/>
        </w:rPr>
        <w:t>. Встановити ставку орендної плати у розмірі 12% від нормативної грошової оцінки земельної ділянки.</w:t>
      </w:r>
    </w:p>
    <w:p w:rsidR="00195796" w:rsidRPr="00F763C6" w:rsidRDefault="00E35AE9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1.3</w:t>
      </w:r>
      <w:r w:rsidR="00195796" w:rsidRPr="00F763C6">
        <w:rPr>
          <w:sz w:val="28"/>
          <w:szCs w:val="28"/>
          <w:lang w:val="uk-UA"/>
        </w:rPr>
        <w:t>. Встановити строк дії договор</w:t>
      </w:r>
      <w:r w:rsidRPr="00F763C6">
        <w:rPr>
          <w:sz w:val="28"/>
          <w:szCs w:val="28"/>
          <w:lang w:val="uk-UA"/>
        </w:rPr>
        <w:t>у</w:t>
      </w:r>
      <w:r w:rsidR="00195796" w:rsidRPr="00F763C6">
        <w:rPr>
          <w:sz w:val="28"/>
          <w:szCs w:val="28"/>
          <w:lang w:val="uk-UA"/>
        </w:rPr>
        <w:t xml:space="preserve"> оренди землі </w:t>
      </w:r>
      <w:r w:rsidR="00124CDD">
        <w:rPr>
          <w:sz w:val="28"/>
          <w:szCs w:val="28"/>
          <w:lang w:val="uk-UA"/>
        </w:rPr>
        <w:t xml:space="preserve">7 років, або </w:t>
      </w:r>
      <w:r w:rsidR="00195796"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</w:t>
      </w:r>
      <w:r w:rsidRPr="00F763C6">
        <w:rPr>
          <w:color w:val="000000"/>
          <w:sz w:val="28"/>
          <w:szCs w:val="28"/>
          <w:lang w:val="uk-UA"/>
        </w:rPr>
        <w:t>у</w:t>
      </w:r>
      <w:r w:rsidR="00195796" w:rsidRPr="00F763C6">
        <w:rPr>
          <w:color w:val="000000"/>
          <w:sz w:val="28"/>
          <w:szCs w:val="28"/>
          <w:lang w:val="uk-UA"/>
        </w:rPr>
        <w:t xml:space="preserve"> ділянк</w:t>
      </w:r>
      <w:r w:rsidRPr="00F763C6">
        <w:rPr>
          <w:color w:val="000000"/>
          <w:sz w:val="28"/>
          <w:szCs w:val="28"/>
          <w:lang w:val="uk-UA"/>
        </w:rPr>
        <w:t>у</w:t>
      </w:r>
      <w:r w:rsidR="00195796" w:rsidRPr="00F763C6">
        <w:rPr>
          <w:sz w:val="28"/>
          <w:szCs w:val="28"/>
          <w:lang w:val="uk-UA"/>
        </w:rPr>
        <w:t>.</w:t>
      </w:r>
    </w:p>
    <w:p w:rsidR="00195796" w:rsidRPr="00F763C6" w:rsidRDefault="00E35AE9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1.4</w:t>
      </w:r>
      <w:r w:rsidR="00195796" w:rsidRPr="00F763C6">
        <w:rPr>
          <w:sz w:val="28"/>
          <w:szCs w:val="28"/>
          <w:lang w:val="uk-UA"/>
        </w:rPr>
        <w:t>. Доручити Глухівському міському  голові Вайло Н.О. підписати догов</w:t>
      </w:r>
      <w:r w:rsidR="0092204A">
        <w:rPr>
          <w:sz w:val="28"/>
          <w:szCs w:val="28"/>
          <w:lang w:val="uk-UA"/>
        </w:rPr>
        <w:t>і</w:t>
      </w:r>
      <w:r w:rsidR="00195796" w:rsidRPr="00F763C6">
        <w:rPr>
          <w:sz w:val="28"/>
          <w:szCs w:val="28"/>
          <w:lang w:val="uk-UA"/>
        </w:rPr>
        <w:t xml:space="preserve">р оренди землі з </w:t>
      </w:r>
      <w:r w:rsidRPr="00F763C6">
        <w:rPr>
          <w:sz w:val="28"/>
          <w:szCs w:val="28"/>
          <w:lang w:val="uk-UA"/>
        </w:rPr>
        <w:t>ТОВ «</w:t>
      </w:r>
      <w:proofErr w:type="spellStart"/>
      <w:r w:rsidRPr="00F763C6">
        <w:rPr>
          <w:sz w:val="28"/>
          <w:szCs w:val="28"/>
          <w:lang w:val="uk-UA"/>
        </w:rPr>
        <w:t>Глухів-Агроінвест</w:t>
      </w:r>
      <w:proofErr w:type="spellEnd"/>
      <w:r w:rsidRPr="00F763C6">
        <w:rPr>
          <w:sz w:val="28"/>
          <w:szCs w:val="28"/>
          <w:lang w:val="uk-UA"/>
        </w:rPr>
        <w:t>»</w:t>
      </w:r>
      <w:r w:rsidR="00195796" w:rsidRPr="00F763C6">
        <w:rPr>
          <w:sz w:val="28"/>
          <w:szCs w:val="28"/>
          <w:lang w:val="uk-UA"/>
        </w:rPr>
        <w:t>.</w:t>
      </w:r>
    </w:p>
    <w:p w:rsidR="00195796" w:rsidRPr="00F763C6" w:rsidRDefault="00E35AE9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lastRenderedPageBreak/>
        <w:t>1.5</w:t>
      </w:r>
      <w:r w:rsidR="00195796" w:rsidRPr="00F763C6">
        <w:rPr>
          <w:sz w:val="28"/>
          <w:szCs w:val="28"/>
          <w:lang w:val="uk-UA"/>
        </w:rPr>
        <w:t xml:space="preserve">. </w:t>
      </w:r>
      <w:r w:rsidRPr="00F763C6">
        <w:rPr>
          <w:sz w:val="28"/>
          <w:szCs w:val="28"/>
          <w:lang w:val="uk-UA"/>
        </w:rPr>
        <w:t>ТОВ «</w:t>
      </w:r>
      <w:proofErr w:type="spellStart"/>
      <w:r w:rsidRPr="00F763C6">
        <w:rPr>
          <w:sz w:val="28"/>
          <w:szCs w:val="28"/>
          <w:lang w:val="uk-UA"/>
        </w:rPr>
        <w:t>Глухів-Агроінвест</w:t>
      </w:r>
      <w:proofErr w:type="spellEnd"/>
      <w:r w:rsidRPr="00F763C6">
        <w:rPr>
          <w:sz w:val="28"/>
          <w:szCs w:val="28"/>
          <w:lang w:val="uk-UA"/>
        </w:rPr>
        <w:t xml:space="preserve">» </w:t>
      </w:r>
      <w:r w:rsidR="00195796" w:rsidRPr="00F763C6">
        <w:rPr>
          <w:sz w:val="28"/>
          <w:szCs w:val="28"/>
          <w:lang w:val="uk-UA"/>
        </w:rPr>
        <w:t xml:space="preserve"> вчинити дії щодо державної реєстрації договор</w:t>
      </w:r>
      <w:r w:rsidRPr="00F763C6">
        <w:rPr>
          <w:sz w:val="28"/>
          <w:szCs w:val="28"/>
          <w:lang w:val="uk-UA"/>
        </w:rPr>
        <w:t>у</w:t>
      </w:r>
      <w:r w:rsidR="00195796" w:rsidRPr="00F763C6">
        <w:rPr>
          <w:sz w:val="28"/>
          <w:szCs w:val="28"/>
          <w:lang w:val="uk-UA"/>
        </w:rPr>
        <w:t xml:space="preserve"> оренди на підставі даного рішення, у порядку встановленому чинним законодавством.</w:t>
      </w:r>
    </w:p>
    <w:p w:rsidR="0004339F" w:rsidRPr="00F763C6" w:rsidRDefault="0004339F" w:rsidP="0004339F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2. Затвердити </w:t>
      </w:r>
      <w:r w:rsidRPr="00F763C6">
        <w:rPr>
          <w:sz w:val="28"/>
          <w:szCs w:val="28"/>
          <w:lang w:val="uk-UA" w:eastAsia="en-US"/>
        </w:rPr>
        <w:t xml:space="preserve">проект землеустрою щодо організації території земельних часток (паїв) на 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(за межами населеного пункту с. </w:t>
      </w:r>
      <w:proofErr w:type="spellStart"/>
      <w:r w:rsidRPr="00F763C6">
        <w:rPr>
          <w:sz w:val="28"/>
          <w:szCs w:val="28"/>
          <w:lang w:val="uk-UA" w:eastAsia="en-US"/>
        </w:rPr>
        <w:t>Дунаєць</w:t>
      </w:r>
      <w:proofErr w:type="spellEnd"/>
      <w:r w:rsidRPr="00F763C6">
        <w:rPr>
          <w:sz w:val="28"/>
          <w:szCs w:val="28"/>
          <w:lang w:val="uk-UA" w:eastAsia="en-US"/>
        </w:rPr>
        <w:t xml:space="preserve">) колишнього АПТЗТ «ім. Щорса» </w:t>
      </w:r>
      <w:r w:rsidRPr="00F763C6">
        <w:rPr>
          <w:sz w:val="28"/>
          <w:szCs w:val="28"/>
          <w:lang w:val="uk-UA"/>
        </w:rPr>
        <w:t>(кадастрові номери земельних ділянок:</w:t>
      </w:r>
      <w:r w:rsidRPr="00F763C6">
        <w:rPr>
          <w:sz w:val="26"/>
          <w:szCs w:val="26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>592158</w:t>
      </w:r>
      <w:r w:rsidR="00252A73" w:rsidRPr="00F763C6">
        <w:rPr>
          <w:sz w:val="28"/>
          <w:szCs w:val="28"/>
          <w:lang w:val="uk-UA"/>
        </w:rPr>
        <w:t>23</w:t>
      </w:r>
      <w:r w:rsidRPr="00F763C6">
        <w:rPr>
          <w:sz w:val="28"/>
          <w:szCs w:val="28"/>
          <w:lang w:val="uk-UA"/>
        </w:rPr>
        <w:t>00:0</w:t>
      </w:r>
      <w:r w:rsidR="00252A73" w:rsidRPr="00F763C6">
        <w:rPr>
          <w:sz w:val="28"/>
          <w:szCs w:val="28"/>
          <w:lang w:val="uk-UA"/>
        </w:rPr>
        <w:t>6</w:t>
      </w:r>
      <w:r w:rsidRPr="00F763C6">
        <w:rPr>
          <w:sz w:val="28"/>
          <w:szCs w:val="28"/>
          <w:lang w:val="uk-UA"/>
        </w:rPr>
        <w:t>:0</w:t>
      </w:r>
      <w:r w:rsidR="00252A73" w:rsidRPr="00F763C6">
        <w:rPr>
          <w:sz w:val="28"/>
          <w:szCs w:val="28"/>
          <w:lang w:val="uk-UA"/>
        </w:rPr>
        <w:t>12</w:t>
      </w:r>
      <w:r w:rsidRPr="00F763C6">
        <w:rPr>
          <w:sz w:val="28"/>
          <w:szCs w:val="28"/>
          <w:lang w:val="uk-UA"/>
        </w:rPr>
        <w:t>:0</w:t>
      </w:r>
      <w:r w:rsidR="00252A73" w:rsidRPr="00F763C6">
        <w:rPr>
          <w:sz w:val="28"/>
          <w:szCs w:val="28"/>
          <w:lang w:val="uk-UA"/>
        </w:rPr>
        <w:t>059, 5921582300</w:t>
      </w:r>
      <w:r w:rsidR="00B93C7E" w:rsidRPr="00F763C6">
        <w:rPr>
          <w:sz w:val="28"/>
          <w:szCs w:val="28"/>
          <w:lang w:val="uk-UA"/>
        </w:rPr>
        <w:t>:06:012:0060</w:t>
      </w:r>
      <w:r w:rsidR="008813FD" w:rsidRPr="00F763C6">
        <w:rPr>
          <w:sz w:val="28"/>
          <w:szCs w:val="28"/>
          <w:lang w:val="uk-UA"/>
        </w:rPr>
        <w:t>, 5921582300:07:003:0016, 5921582300:06:011:0071</w:t>
      </w:r>
      <w:r w:rsidRPr="00F763C6">
        <w:rPr>
          <w:sz w:val="28"/>
          <w:szCs w:val="28"/>
          <w:lang w:val="uk-UA"/>
        </w:rPr>
        <w:t>).</w:t>
      </w:r>
    </w:p>
    <w:p w:rsidR="0004339F" w:rsidRPr="00F763C6" w:rsidRDefault="007F1274" w:rsidP="0004339F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</w:t>
      </w:r>
      <w:r w:rsidR="0004339F" w:rsidRPr="00F763C6">
        <w:rPr>
          <w:sz w:val="28"/>
          <w:szCs w:val="28"/>
          <w:lang w:val="uk-UA"/>
        </w:rPr>
        <w:t>.1.  Передати в оренду ТОВ «</w:t>
      </w:r>
      <w:proofErr w:type="spellStart"/>
      <w:r w:rsidR="0004339F" w:rsidRPr="00F763C6">
        <w:rPr>
          <w:sz w:val="28"/>
          <w:szCs w:val="28"/>
          <w:lang w:val="uk-UA"/>
        </w:rPr>
        <w:t>Глухів-Агроінвест</w:t>
      </w:r>
      <w:proofErr w:type="spellEnd"/>
      <w:r w:rsidR="0004339F" w:rsidRPr="00F763C6">
        <w:rPr>
          <w:sz w:val="28"/>
          <w:szCs w:val="28"/>
          <w:lang w:val="uk-UA"/>
        </w:rPr>
        <w:t xml:space="preserve">» </w:t>
      </w:r>
      <w:proofErr w:type="spellStart"/>
      <w:r w:rsidR="0004339F" w:rsidRPr="00F763C6">
        <w:rPr>
          <w:sz w:val="28"/>
          <w:szCs w:val="28"/>
          <w:lang w:val="uk-UA"/>
        </w:rPr>
        <w:t>невитребуван</w:t>
      </w:r>
      <w:r w:rsidR="00AD3E3C" w:rsidRPr="00F763C6">
        <w:rPr>
          <w:sz w:val="28"/>
          <w:szCs w:val="28"/>
          <w:lang w:val="uk-UA"/>
        </w:rPr>
        <w:t>і</w:t>
      </w:r>
      <w:proofErr w:type="spellEnd"/>
      <w:r w:rsidR="0004339F" w:rsidRPr="00F763C6">
        <w:rPr>
          <w:sz w:val="28"/>
          <w:szCs w:val="28"/>
          <w:lang w:val="uk-UA"/>
        </w:rPr>
        <w:t xml:space="preserve"> земельн</w:t>
      </w:r>
      <w:r w:rsidR="00AD3E3C" w:rsidRPr="00F763C6">
        <w:rPr>
          <w:sz w:val="28"/>
          <w:szCs w:val="28"/>
          <w:lang w:val="uk-UA"/>
        </w:rPr>
        <w:t>і</w:t>
      </w:r>
      <w:r w:rsidR="0004339F" w:rsidRPr="00F763C6">
        <w:rPr>
          <w:sz w:val="28"/>
          <w:szCs w:val="28"/>
          <w:lang w:val="uk-UA"/>
        </w:rPr>
        <w:t xml:space="preserve"> частк</w:t>
      </w:r>
      <w:r w:rsidR="00AD3E3C" w:rsidRPr="00F763C6">
        <w:rPr>
          <w:sz w:val="28"/>
          <w:szCs w:val="28"/>
          <w:lang w:val="uk-UA"/>
        </w:rPr>
        <w:t>и</w:t>
      </w:r>
      <w:r w:rsidR="0004339F" w:rsidRPr="00F763C6">
        <w:rPr>
          <w:sz w:val="28"/>
          <w:szCs w:val="28"/>
          <w:lang w:val="uk-UA"/>
        </w:rPr>
        <w:t xml:space="preserve"> (па</w:t>
      </w:r>
      <w:r w:rsidR="00AD3E3C" w:rsidRPr="00F763C6">
        <w:rPr>
          <w:sz w:val="28"/>
          <w:szCs w:val="28"/>
          <w:lang w:val="uk-UA"/>
        </w:rPr>
        <w:t>ї</w:t>
      </w:r>
      <w:r w:rsidR="0004339F" w:rsidRPr="00F763C6">
        <w:rPr>
          <w:sz w:val="28"/>
          <w:szCs w:val="28"/>
          <w:lang w:val="uk-UA"/>
        </w:rPr>
        <w:t xml:space="preserve">) </w:t>
      </w:r>
      <w:r w:rsidR="00AD3E3C" w:rsidRPr="00F763C6">
        <w:rPr>
          <w:sz w:val="28"/>
          <w:szCs w:val="28"/>
          <w:lang w:val="uk-UA"/>
        </w:rPr>
        <w:t xml:space="preserve">сформовані у земельні ділянки: Сидоренко Христини </w:t>
      </w:r>
      <w:proofErr w:type="spellStart"/>
      <w:r w:rsidR="00AD3E3C" w:rsidRPr="00F763C6">
        <w:rPr>
          <w:sz w:val="28"/>
          <w:szCs w:val="28"/>
          <w:lang w:val="uk-UA"/>
        </w:rPr>
        <w:t>Юфимівни</w:t>
      </w:r>
      <w:proofErr w:type="spellEnd"/>
      <w:r w:rsidR="0004339F" w:rsidRPr="00F763C6">
        <w:rPr>
          <w:sz w:val="28"/>
          <w:szCs w:val="28"/>
          <w:lang w:val="uk-UA"/>
        </w:rPr>
        <w:t xml:space="preserve"> кадастровий номер </w:t>
      </w:r>
      <w:r w:rsidR="00AD3E3C" w:rsidRPr="00F763C6">
        <w:rPr>
          <w:sz w:val="28"/>
          <w:szCs w:val="28"/>
          <w:lang w:val="uk-UA"/>
        </w:rPr>
        <w:t xml:space="preserve">5921582300:06:012:0059 </w:t>
      </w:r>
      <w:r w:rsidR="0004339F" w:rsidRPr="00F763C6">
        <w:rPr>
          <w:sz w:val="28"/>
          <w:szCs w:val="28"/>
          <w:lang w:val="uk-UA"/>
        </w:rPr>
        <w:t xml:space="preserve">площею </w:t>
      </w:r>
      <w:r w:rsidR="00AD3E3C" w:rsidRPr="00F763C6">
        <w:rPr>
          <w:sz w:val="28"/>
          <w:szCs w:val="28"/>
          <w:lang w:val="uk-UA"/>
        </w:rPr>
        <w:t>2,0757</w:t>
      </w:r>
      <w:r w:rsidR="0004339F" w:rsidRPr="00F763C6">
        <w:rPr>
          <w:sz w:val="28"/>
          <w:szCs w:val="28"/>
          <w:lang w:val="uk-UA"/>
        </w:rPr>
        <w:t>га ріллі</w:t>
      </w:r>
      <w:r w:rsidR="00AD3E3C" w:rsidRPr="00F763C6">
        <w:rPr>
          <w:sz w:val="28"/>
          <w:szCs w:val="28"/>
          <w:lang w:val="uk-UA"/>
        </w:rPr>
        <w:t xml:space="preserve">, </w:t>
      </w:r>
      <w:r w:rsidR="00797D5A" w:rsidRPr="00F763C6">
        <w:rPr>
          <w:sz w:val="28"/>
          <w:szCs w:val="28"/>
          <w:lang w:val="uk-UA"/>
        </w:rPr>
        <w:t xml:space="preserve">Ніколаєнко Петра Євдокимовича кадастровий номер </w:t>
      </w:r>
      <w:r w:rsidR="00AD3E3C" w:rsidRPr="00F763C6">
        <w:rPr>
          <w:sz w:val="28"/>
          <w:szCs w:val="28"/>
          <w:lang w:val="uk-UA"/>
        </w:rPr>
        <w:t>5921582300:06:012:0060</w:t>
      </w:r>
      <w:r w:rsidR="00797D5A" w:rsidRPr="00F763C6">
        <w:rPr>
          <w:sz w:val="28"/>
          <w:szCs w:val="28"/>
          <w:lang w:val="uk-UA"/>
        </w:rPr>
        <w:t xml:space="preserve"> площею 2,6168га ріллі</w:t>
      </w:r>
      <w:r w:rsidR="00AD3E3C" w:rsidRPr="00F763C6">
        <w:rPr>
          <w:sz w:val="28"/>
          <w:szCs w:val="28"/>
          <w:lang w:val="uk-UA"/>
        </w:rPr>
        <w:t>,</w:t>
      </w:r>
      <w:r w:rsidR="00797D5A" w:rsidRPr="00F763C6">
        <w:rPr>
          <w:sz w:val="28"/>
          <w:szCs w:val="28"/>
          <w:lang w:val="uk-UA"/>
        </w:rPr>
        <w:t xml:space="preserve"> кадастровий номер</w:t>
      </w:r>
      <w:r w:rsidR="00AD3E3C" w:rsidRPr="00F763C6">
        <w:rPr>
          <w:sz w:val="28"/>
          <w:szCs w:val="28"/>
          <w:lang w:val="uk-UA"/>
        </w:rPr>
        <w:t xml:space="preserve"> 5921582300:06:011:0071</w:t>
      </w:r>
      <w:r w:rsidR="00D04522">
        <w:rPr>
          <w:sz w:val="28"/>
          <w:szCs w:val="28"/>
          <w:lang w:val="uk-UA"/>
        </w:rPr>
        <w:t xml:space="preserve"> площею 0,574</w:t>
      </w:r>
      <w:r w:rsidR="00797D5A" w:rsidRPr="00F763C6">
        <w:rPr>
          <w:sz w:val="28"/>
          <w:szCs w:val="28"/>
          <w:lang w:val="uk-UA"/>
        </w:rPr>
        <w:t>га сіножаті, Колоші Пелагеї Іванівни кадастровий номер 5921582300:07:003:0016 площею 0,3773га ріллі</w:t>
      </w:r>
      <w:r w:rsidR="0004339F" w:rsidRPr="00F763C6">
        <w:rPr>
          <w:sz w:val="28"/>
          <w:szCs w:val="28"/>
          <w:lang w:val="uk-UA"/>
        </w:rPr>
        <w:t xml:space="preserve">. </w:t>
      </w:r>
    </w:p>
    <w:p w:rsidR="0004339F" w:rsidRPr="00F763C6" w:rsidRDefault="007F1274" w:rsidP="0004339F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</w:t>
      </w:r>
      <w:r w:rsidR="0004339F" w:rsidRPr="00F763C6">
        <w:rPr>
          <w:sz w:val="28"/>
          <w:szCs w:val="28"/>
          <w:lang w:val="uk-UA"/>
        </w:rPr>
        <w:t>.2. Встановити ставку орендної плати у розмірі 12% від нормативної грошової оцінки земельної ділянки.</w:t>
      </w:r>
    </w:p>
    <w:p w:rsidR="0004339F" w:rsidRPr="00F763C6" w:rsidRDefault="007F1274" w:rsidP="0004339F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</w:t>
      </w:r>
      <w:r w:rsidR="0004339F" w:rsidRPr="00F763C6">
        <w:rPr>
          <w:sz w:val="28"/>
          <w:szCs w:val="28"/>
          <w:lang w:val="uk-UA"/>
        </w:rPr>
        <w:t>.3. Встановити строк дії договору оренди землі</w:t>
      </w:r>
      <w:r w:rsidR="00124CDD">
        <w:rPr>
          <w:sz w:val="28"/>
          <w:szCs w:val="28"/>
          <w:lang w:val="uk-UA"/>
        </w:rPr>
        <w:t xml:space="preserve"> 7 років, або</w:t>
      </w:r>
      <w:r w:rsidR="0004339F" w:rsidRPr="00F763C6">
        <w:rPr>
          <w:sz w:val="28"/>
          <w:szCs w:val="28"/>
          <w:lang w:val="uk-UA"/>
        </w:rPr>
        <w:t xml:space="preserve"> </w:t>
      </w:r>
      <w:r w:rsidR="0004339F"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="0004339F" w:rsidRPr="00F763C6">
        <w:rPr>
          <w:sz w:val="28"/>
          <w:szCs w:val="28"/>
          <w:lang w:val="uk-UA"/>
        </w:rPr>
        <w:t>.</w:t>
      </w:r>
    </w:p>
    <w:p w:rsidR="0004339F" w:rsidRPr="00F763C6" w:rsidRDefault="007F1274" w:rsidP="0004339F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</w:t>
      </w:r>
      <w:r w:rsidR="0004339F" w:rsidRPr="00F763C6">
        <w:rPr>
          <w:sz w:val="28"/>
          <w:szCs w:val="28"/>
          <w:lang w:val="uk-UA"/>
        </w:rPr>
        <w:t>.4. Доручити Глухівському міському  голові Вайло Н.О. підписати договори оренди землі з ТОВ «</w:t>
      </w:r>
      <w:proofErr w:type="spellStart"/>
      <w:r w:rsidR="0004339F" w:rsidRPr="00F763C6">
        <w:rPr>
          <w:sz w:val="28"/>
          <w:szCs w:val="28"/>
          <w:lang w:val="uk-UA"/>
        </w:rPr>
        <w:t>Глухів-Агроінвест</w:t>
      </w:r>
      <w:proofErr w:type="spellEnd"/>
      <w:r w:rsidR="0004339F" w:rsidRPr="00F763C6">
        <w:rPr>
          <w:sz w:val="28"/>
          <w:szCs w:val="28"/>
          <w:lang w:val="uk-UA"/>
        </w:rPr>
        <w:t>».</w:t>
      </w:r>
    </w:p>
    <w:p w:rsidR="0004339F" w:rsidRPr="00F763C6" w:rsidRDefault="007F1274" w:rsidP="0004339F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2</w:t>
      </w:r>
      <w:r w:rsidR="0004339F" w:rsidRPr="00F763C6">
        <w:rPr>
          <w:sz w:val="28"/>
          <w:szCs w:val="28"/>
          <w:lang w:val="uk-UA"/>
        </w:rPr>
        <w:t>.5. ТОВ «</w:t>
      </w:r>
      <w:proofErr w:type="spellStart"/>
      <w:r w:rsidR="0004339F" w:rsidRPr="00F763C6">
        <w:rPr>
          <w:sz w:val="28"/>
          <w:szCs w:val="28"/>
          <w:lang w:val="uk-UA"/>
        </w:rPr>
        <w:t>Глухів-Агроінвест</w:t>
      </w:r>
      <w:proofErr w:type="spellEnd"/>
      <w:r w:rsidR="0004339F" w:rsidRPr="00F763C6">
        <w:rPr>
          <w:sz w:val="28"/>
          <w:szCs w:val="28"/>
          <w:lang w:val="uk-UA"/>
        </w:rPr>
        <w:t>»  вчинити дії щодо державної реєстрації договору оренди на підставі даного рішення, у порядку встановленому чинним законодавством.</w:t>
      </w:r>
    </w:p>
    <w:p w:rsidR="000E10F0" w:rsidRPr="00096EF7" w:rsidRDefault="000E10F0" w:rsidP="000E10F0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3. Затвердити </w:t>
      </w:r>
      <w:r w:rsidRPr="00F763C6">
        <w:rPr>
          <w:sz w:val="28"/>
          <w:szCs w:val="28"/>
          <w:lang w:val="uk-UA" w:eastAsia="en-US"/>
        </w:rPr>
        <w:t>проект землеустрою щодо організації території земельних часток (паїв) на</w:t>
      </w:r>
      <w:r w:rsidR="0092204A">
        <w:rPr>
          <w:sz w:val="28"/>
          <w:szCs w:val="28"/>
          <w:lang w:val="uk-UA" w:eastAsia="en-US"/>
        </w:rPr>
        <w:t xml:space="preserve"> </w:t>
      </w:r>
      <w:r w:rsidRPr="00F763C6">
        <w:rPr>
          <w:sz w:val="28"/>
          <w:szCs w:val="28"/>
          <w:lang w:val="uk-UA" w:eastAsia="en-US"/>
        </w:rPr>
        <w:t xml:space="preserve">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(за межами населеного пункту с. Привілля) колишнього САПТЗТ «ІМ. ЛЕНІНА» </w:t>
      </w:r>
      <w:r w:rsidRPr="00F763C6">
        <w:rPr>
          <w:sz w:val="28"/>
          <w:szCs w:val="28"/>
          <w:lang w:val="uk-UA"/>
        </w:rPr>
        <w:t xml:space="preserve">(кадастрові номери земельних ділянок згідно </w:t>
      </w:r>
      <w:r w:rsidR="0092204A">
        <w:rPr>
          <w:sz w:val="28"/>
          <w:szCs w:val="28"/>
          <w:lang w:val="uk-UA"/>
        </w:rPr>
        <w:t xml:space="preserve">з </w:t>
      </w:r>
      <w:r w:rsidRPr="00096EF7">
        <w:rPr>
          <w:sz w:val="28"/>
          <w:szCs w:val="28"/>
          <w:lang w:val="uk-UA"/>
        </w:rPr>
        <w:t>додатк</w:t>
      </w:r>
      <w:r w:rsidR="0092204A">
        <w:rPr>
          <w:sz w:val="28"/>
          <w:szCs w:val="28"/>
          <w:lang w:val="uk-UA"/>
        </w:rPr>
        <w:t xml:space="preserve">ом </w:t>
      </w:r>
      <w:r w:rsidRPr="00096EF7">
        <w:rPr>
          <w:sz w:val="28"/>
          <w:szCs w:val="28"/>
          <w:lang w:val="uk-UA"/>
        </w:rPr>
        <w:t>1).</w:t>
      </w:r>
    </w:p>
    <w:p w:rsidR="004E2AAD" w:rsidRPr="00F763C6" w:rsidRDefault="000E10F0" w:rsidP="004E2AAD">
      <w:pPr>
        <w:ind w:firstLine="709"/>
        <w:jc w:val="both"/>
        <w:rPr>
          <w:sz w:val="28"/>
          <w:szCs w:val="28"/>
          <w:lang w:val="uk-UA"/>
        </w:rPr>
      </w:pPr>
      <w:r w:rsidRPr="00096EF7">
        <w:rPr>
          <w:sz w:val="28"/>
          <w:szCs w:val="28"/>
          <w:lang w:val="uk-UA"/>
        </w:rPr>
        <w:t xml:space="preserve">3.1.  </w:t>
      </w:r>
      <w:r w:rsidR="004E2AAD" w:rsidRPr="00F763C6">
        <w:rPr>
          <w:sz w:val="28"/>
          <w:szCs w:val="28"/>
          <w:lang w:val="uk-UA"/>
        </w:rPr>
        <w:t xml:space="preserve">Укласти з ТОВ «Велетень» угоду про дострокове припинення договору оренди землі, зареєстрованого від 04.05.2012 року №1 у журналі реєстрації договорів оренди на право тимчасового користування землі </w:t>
      </w:r>
      <w:proofErr w:type="spellStart"/>
      <w:r w:rsidR="004E2AAD" w:rsidRPr="00F763C6">
        <w:rPr>
          <w:sz w:val="28"/>
          <w:szCs w:val="28"/>
          <w:lang w:val="uk-UA"/>
        </w:rPr>
        <w:t>Привільської</w:t>
      </w:r>
      <w:proofErr w:type="spellEnd"/>
      <w:r w:rsidR="004E2AAD" w:rsidRPr="00F763C6">
        <w:rPr>
          <w:sz w:val="28"/>
          <w:szCs w:val="28"/>
          <w:lang w:val="uk-UA"/>
        </w:rPr>
        <w:t xml:space="preserve"> сільської ради зі змінами та доповненнями.</w:t>
      </w:r>
    </w:p>
    <w:p w:rsidR="004E2AAD" w:rsidRPr="00F763C6" w:rsidRDefault="004E2AAD" w:rsidP="004E2AA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F763C6">
        <w:rPr>
          <w:sz w:val="28"/>
          <w:szCs w:val="28"/>
          <w:lang w:val="uk-UA"/>
        </w:rPr>
        <w:t xml:space="preserve">Доручити </w:t>
      </w:r>
      <w:r w:rsidRPr="00F763C6">
        <w:rPr>
          <w:bCs/>
          <w:sz w:val="28"/>
          <w:szCs w:val="28"/>
          <w:lang w:val="uk-UA"/>
        </w:rPr>
        <w:t>Глухівському міському голові</w:t>
      </w:r>
      <w:r w:rsidRPr="00F763C6">
        <w:rPr>
          <w:sz w:val="28"/>
          <w:szCs w:val="28"/>
          <w:lang w:val="uk-UA"/>
        </w:rPr>
        <w:t xml:space="preserve"> Вайло Н.О. підписати угод</w:t>
      </w:r>
      <w:r>
        <w:rPr>
          <w:sz w:val="28"/>
          <w:szCs w:val="28"/>
          <w:lang w:val="uk-UA"/>
        </w:rPr>
        <w:t>у</w:t>
      </w:r>
      <w:r w:rsidRPr="00F763C6">
        <w:rPr>
          <w:sz w:val="28"/>
          <w:szCs w:val="28"/>
          <w:lang w:val="uk-UA"/>
        </w:rPr>
        <w:t xml:space="preserve"> про дострокове припинення договору оренди землі, зареєстрованого від 04.05.2012 року №1 у журналі реєстрації договорів оренди на право тимчасового користування землі </w:t>
      </w:r>
      <w:proofErr w:type="spellStart"/>
      <w:r w:rsidRPr="00F763C6">
        <w:rPr>
          <w:sz w:val="28"/>
          <w:szCs w:val="28"/>
          <w:lang w:val="uk-UA"/>
        </w:rPr>
        <w:t>Привільської</w:t>
      </w:r>
      <w:proofErr w:type="spellEnd"/>
      <w:r w:rsidRPr="00F763C6">
        <w:rPr>
          <w:sz w:val="28"/>
          <w:szCs w:val="28"/>
          <w:lang w:val="uk-UA"/>
        </w:rPr>
        <w:t xml:space="preserve"> сільської ради зі змінами та доповненнями.</w:t>
      </w:r>
    </w:p>
    <w:p w:rsidR="000E10F0" w:rsidRPr="00F763C6" w:rsidRDefault="004E2AAD" w:rsidP="000E10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0E10F0" w:rsidRPr="00096EF7">
        <w:rPr>
          <w:sz w:val="28"/>
          <w:szCs w:val="28"/>
          <w:lang w:val="uk-UA"/>
        </w:rPr>
        <w:t xml:space="preserve">Передати в оренду ТОВ «Велетень» </w:t>
      </w:r>
      <w:proofErr w:type="spellStart"/>
      <w:r w:rsidR="000E10F0" w:rsidRPr="00096EF7">
        <w:rPr>
          <w:sz w:val="28"/>
          <w:szCs w:val="28"/>
          <w:lang w:val="uk-UA"/>
        </w:rPr>
        <w:t>невитребувані</w:t>
      </w:r>
      <w:proofErr w:type="spellEnd"/>
      <w:r w:rsidR="000E10F0" w:rsidRPr="00096EF7">
        <w:rPr>
          <w:sz w:val="28"/>
          <w:szCs w:val="28"/>
          <w:lang w:val="uk-UA"/>
        </w:rPr>
        <w:t xml:space="preserve"> земельні частки (паї), згідно </w:t>
      </w:r>
      <w:r>
        <w:rPr>
          <w:sz w:val="28"/>
          <w:szCs w:val="28"/>
          <w:lang w:val="uk-UA"/>
        </w:rPr>
        <w:t xml:space="preserve">з </w:t>
      </w:r>
      <w:r w:rsidR="000E10F0" w:rsidRPr="004E2AAD">
        <w:rPr>
          <w:sz w:val="28"/>
          <w:szCs w:val="28"/>
          <w:lang w:val="uk-UA"/>
        </w:rPr>
        <w:t>додатк</w:t>
      </w:r>
      <w:r w:rsidRPr="004E2AAD">
        <w:rPr>
          <w:sz w:val="28"/>
          <w:szCs w:val="28"/>
          <w:lang w:val="uk-UA"/>
        </w:rPr>
        <w:t>ом</w:t>
      </w:r>
      <w:r w:rsidR="000E10F0" w:rsidRPr="004E2AAD">
        <w:rPr>
          <w:sz w:val="28"/>
          <w:szCs w:val="28"/>
          <w:lang w:val="uk-UA"/>
        </w:rPr>
        <w:t xml:space="preserve"> 2</w:t>
      </w:r>
      <w:r w:rsidR="000E10F0" w:rsidRPr="00096EF7">
        <w:rPr>
          <w:sz w:val="28"/>
          <w:szCs w:val="28"/>
          <w:lang w:val="uk-UA"/>
        </w:rPr>
        <w:t>.</w:t>
      </w:r>
      <w:r w:rsidR="000E10F0" w:rsidRPr="00F763C6">
        <w:rPr>
          <w:sz w:val="28"/>
          <w:szCs w:val="28"/>
          <w:lang w:val="uk-UA"/>
        </w:rPr>
        <w:t xml:space="preserve"> </w:t>
      </w:r>
    </w:p>
    <w:p w:rsidR="000E10F0" w:rsidRPr="00F763C6" w:rsidRDefault="000E10F0" w:rsidP="000E10F0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3.</w:t>
      </w:r>
      <w:r w:rsidR="004E2AAD">
        <w:rPr>
          <w:sz w:val="28"/>
          <w:szCs w:val="28"/>
          <w:lang w:val="uk-UA"/>
        </w:rPr>
        <w:t>4</w:t>
      </w:r>
      <w:r w:rsidRPr="00F763C6">
        <w:rPr>
          <w:sz w:val="28"/>
          <w:szCs w:val="28"/>
          <w:lang w:val="uk-UA"/>
        </w:rPr>
        <w:t>. Встановити ставку орендної плати у розмірі 12% від нормативної грошової оцінки земельної ділянки.</w:t>
      </w:r>
    </w:p>
    <w:p w:rsidR="000E10F0" w:rsidRPr="00F763C6" w:rsidRDefault="00B36635" w:rsidP="000E10F0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3</w:t>
      </w:r>
      <w:r w:rsidR="000E10F0" w:rsidRPr="00F763C6">
        <w:rPr>
          <w:sz w:val="28"/>
          <w:szCs w:val="28"/>
          <w:lang w:val="uk-UA"/>
        </w:rPr>
        <w:t>.</w:t>
      </w:r>
      <w:r w:rsidR="004E2AAD">
        <w:rPr>
          <w:sz w:val="28"/>
          <w:szCs w:val="28"/>
          <w:lang w:val="uk-UA"/>
        </w:rPr>
        <w:t>5</w:t>
      </w:r>
      <w:r w:rsidR="000E10F0" w:rsidRPr="00F763C6">
        <w:rPr>
          <w:sz w:val="28"/>
          <w:szCs w:val="28"/>
          <w:lang w:val="uk-UA"/>
        </w:rPr>
        <w:t>. Встановити строк дії договор</w:t>
      </w:r>
      <w:r w:rsidR="004E2AAD">
        <w:rPr>
          <w:sz w:val="28"/>
          <w:szCs w:val="28"/>
          <w:lang w:val="uk-UA"/>
        </w:rPr>
        <w:t>ів</w:t>
      </w:r>
      <w:r w:rsidR="000E10F0" w:rsidRPr="00F763C6">
        <w:rPr>
          <w:sz w:val="28"/>
          <w:szCs w:val="28"/>
          <w:lang w:val="uk-UA"/>
        </w:rPr>
        <w:t xml:space="preserve"> оренди землі </w:t>
      </w:r>
      <w:r w:rsidR="00124CDD">
        <w:rPr>
          <w:sz w:val="28"/>
          <w:szCs w:val="28"/>
          <w:lang w:val="uk-UA"/>
        </w:rPr>
        <w:t xml:space="preserve">7 років, або </w:t>
      </w:r>
      <w:r w:rsidR="000E10F0"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="000E10F0" w:rsidRPr="00F763C6">
        <w:rPr>
          <w:sz w:val="28"/>
          <w:szCs w:val="28"/>
          <w:lang w:val="uk-UA"/>
        </w:rPr>
        <w:t>.</w:t>
      </w:r>
    </w:p>
    <w:p w:rsidR="000E10F0" w:rsidRPr="00F763C6" w:rsidRDefault="00B36635" w:rsidP="000E10F0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3</w:t>
      </w:r>
      <w:r w:rsidR="000E10F0" w:rsidRPr="00F763C6">
        <w:rPr>
          <w:sz w:val="28"/>
          <w:szCs w:val="28"/>
          <w:lang w:val="uk-UA"/>
        </w:rPr>
        <w:t>.</w:t>
      </w:r>
      <w:r w:rsidR="004E2AAD">
        <w:rPr>
          <w:sz w:val="28"/>
          <w:szCs w:val="28"/>
          <w:lang w:val="uk-UA"/>
        </w:rPr>
        <w:t>6</w:t>
      </w:r>
      <w:r w:rsidR="000E10F0" w:rsidRPr="00F763C6">
        <w:rPr>
          <w:sz w:val="28"/>
          <w:szCs w:val="28"/>
          <w:lang w:val="uk-UA"/>
        </w:rPr>
        <w:t>. Доручити Глухівському міському  голові Вайло Н.О. підписати договори оренди землі з ТОВ «Велетень».</w:t>
      </w:r>
    </w:p>
    <w:p w:rsidR="000E10F0" w:rsidRPr="00F763C6" w:rsidRDefault="00B36635" w:rsidP="000E10F0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lastRenderedPageBreak/>
        <w:t>3</w:t>
      </w:r>
      <w:r w:rsidR="000E10F0" w:rsidRPr="00F763C6">
        <w:rPr>
          <w:sz w:val="28"/>
          <w:szCs w:val="28"/>
          <w:lang w:val="uk-UA"/>
        </w:rPr>
        <w:t>.</w:t>
      </w:r>
      <w:r w:rsidR="004E2AAD">
        <w:rPr>
          <w:sz w:val="28"/>
          <w:szCs w:val="28"/>
          <w:lang w:val="uk-UA"/>
        </w:rPr>
        <w:t>7</w:t>
      </w:r>
      <w:r w:rsidR="000E10F0" w:rsidRPr="00F763C6">
        <w:rPr>
          <w:sz w:val="28"/>
          <w:szCs w:val="28"/>
          <w:lang w:val="uk-UA"/>
        </w:rPr>
        <w:t>. ТОВ «Велетень»  вчинити дії щодо державної реєстрації договор</w:t>
      </w:r>
      <w:r w:rsidR="00F71C3C" w:rsidRPr="00F763C6">
        <w:rPr>
          <w:sz w:val="28"/>
          <w:szCs w:val="28"/>
          <w:lang w:val="uk-UA"/>
        </w:rPr>
        <w:t>ів</w:t>
      </w:r>
      <w:r w:rsidR="000E10F0" w:rsidRPr="00F763C6">
        <w:rPr>
          <w:sz w:val="28"/>
          <w:szCs w:val="28"/>
          <w:lang w:val="uk-UA"/>
        </w:rPr>
        <w:t xml:space="preserve"> оренди на підставі даного рішення, у порядку встановленому чинним законодавством.</w:t>
      </w:r>
    </w:p>
    <w:p w:rsidR="00B36635" w:rsidRPr="00F763C6" w:rsidRDefault="00B36635" w:rsidP="00B36635">
      <w:pPr>
        <w:ind w:firstLine="708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4. Затвердити </w:t>
      </w:r>
      <w:r w:rsidRPr="00F763C6">
        <w:rPr>
          <w:sz w:val="28"/>
          <w:szCs w:val="28"/>
          <w:lang w:val="uk-UA" w:eastAsia="en-US"/>
        </w:rPr>
        <w:t xml:space="preserve">проект землеустрою щодо організації території земельних часток (паїв) на території Глухівської міської ради </w:t>
      </w:r>
      <w:proofErr w:type="spellStart"/>
      <w:r w:rsidRPr="00F763C6">
        <w:rPr>
          <w:sz w:val="28"/>
          <w:szCs w:val="28"/>
          <w:lang w:val="uk-UA" w:eastAsia="en-US"/>
        </w:rPr>
        <w:t>Шосткинського</w:t>
      </w:r>
      <w:proofErr w:type="spellEnd"/>
      <w:r w:rsidRPr="00F763C6">
        <w:rPr>
          <w:sz w:val="28"/>
          <w:szCs w:val="28"/>
          <w:lang w:val="uk-UA" w:eastAsia="en-US"/>
        </w:rPr>
        <w:t xml:space="preserve"> району Сумської області (за межами населеного пункту с. </w:t>
      </w:r>
      <w:proofErr w:type="spellStart"/>
      <w:r w:rsidRPr="00F763C6">
        <w:rPr>
          <w:sz w:val="28"/>
          <w:szCs w:val="28"/>
          <w:lang w:val="uk-UA" w:eastAsia="en-US"/>
        </w:rPr>
        <w:t>Баничі</w:t>
      </w:r>
      <w:proofErr w:type="spellEnd"/>
      <w:r w:rsidRPr="00F763C6">
        <w:rPr>
          <w:sz w:val="28"/>
          <w:szCs w:val="28"/>
          <w:lang w:val="uk-UA" w:eastAsia="en-US"/>
        </w:rPr>
        <w:t>) колишнього САПТЗТ «ІМ</w:t>
      </w:r>
      <w:r w:rsidR="006A4447">
        <w:rPr>
          <w:sz w:val="28"/>
          <w:szCs w:val="28"/>
          <w:lang w:val="uk-UA" w:eastAsia="en-US"/>
        </w:rPr>
        <w:t>.</w:t>
      </w:r>
      <w:r w:rsidRPr="00F763C6">
        <w:rPr>
          <w:sz w:val="28"/>
          <w:szCs w:val="28"/>
          <w:lang w:val="uk-UA" w:eastAsia="en-US"/>
        </w:rPr>
        <w:t xml:space="preserve"> КІРОВА» </w:t>
      </w:r>
      <w:r w:rsidRPr="00F763C6">
        <w:rPr>
          <w:sz w:val="28"/>
          <w:szCs w:val="28"/>
          <w:lang w:val="uk-UA"/>
        </w:rPr>
        <w:t>(кадастрові номери земельних ділянок:</w:t>
      </w:r>
      <w:r w:rsidRPr="00F763C6">
        <w:rPr>
          <w:sz w:val="26"/>
          <w:szCs w:val="26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>5921580400:06:001:0019, 5921580400:06:001:0023, 5921580400:06:001:0014, 5921580400:06:001:0025, 59215180400:06:001:0030).</w:t>
      </w:r>
    </w:p>
    <w:p w:rsidR="006D0FAE" w:rsidRPr="00F763C6" w:rsidRDefault="006D0FAE" w:rsidP="006D0FAE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4</w:t>
      </w:r>
      <w:r w:rsidR="00B36635" w:rsidRPr="00F763C6">
        <w:rPr>
          <w:sz w:val="28"/>
          <w:szCs w:val="28"/>
          <w:lang w:val="uk-UA"/>
        </w:rPr>
        <w:t xml:space="preserve">.1.  Передати в оренду ФГ «Кристал - Перемога» </w:t>
      </w:r>
      <w:proofErr w:type="spellStart"/>
      <w:r w:rsidR="00B36635" w:rsidRPr="00F763C6">
        <w:rPr>
          <w:sz w:val="28"/>
          <w:szCs w:val="28"/>
          <w:lang w:val="uk-UA"/>
        </w:rPr>
        <w:t>невитребувані</w:t>
      </w:r>
      <w:proofErr w:type="spellEnd"/>
      <w:r w:rsidR="00B36635" w:rsidRPr="00F763C6">
        <w:rPr>
          <w:sz w:val="28"/>
          <w:szCs w:val="28"/>
          <w:lang w:val="uk-UA"/>
        </w:rPr>
        <w:t xml:space="preserve"> земельні частки (паї) </w:t>
      </w:r>
      <w:r w:rsidRPr="00F763C6">
        <w:rPr>
          <w:sz w:val="28"/>
          <w:szCs w:val="28"/>
          <w:lang w:val="uk-UA"/>
        </w:rPr>
        <w:t>сформовані у земельні ділянки: Мурашко Ганни Кирилівни кадастровий номер 5921580400:06:001:0014</w:t>
      </w:r>
      <w:r w:rsidR="00A60FA0" w:rsidRPr="00F763C6">
        <w:rPr>
          <w:sz w:val="28"/>
          <w:szCs w:val="28"/>
          <w:lang w:val="uk-UA"/>
        </w:rPr>
        <w:t xml:space="preserve"> </w:t>
      </w:r>
      <w:r w:rsidRPr="00F763C6">
        <w:rPr>
          <w:sz w:val="28"/>
          <w:szCs w:val="28"/>
          <w:lang w:val="uk-UA"/>
        </w:rPr>
        <w:t xml:space="preserve">площею </w:t>
      </w:r>
      <w:r w:rsidR="00A60FA0" w:rsidRPr="00F763C6">
        <w:rPr>
          <w:sz w:val="28"/>
          <w:szCs w:val="28"/>
          <w:lang w:val="uk-UA"/>
        </w:rPr>
        <w:t>0,9019</w:t>
      </w:r>
      <w:r w:rsidRPr="00F763C6">
        <w:rPr>
          <w:sz w:val="28"/>
          <w:szCs w:val="28"/>
          <w:lang w:val="uk-UA"/>
        </w:rPr>
        <w:t xml:space="preserve">га </w:t>
      </w:r>
      <w:r w:rsidR="00A60FA0" w:rsidRPr="00F763C6">
        <w:rPr>
          <w:sz w:val="28"/>
          <w:szCs w:val="28"/>
          <w:lang w:val="uk-UA"/>
        </w:rPr>
        <w:t>сіножаті</w:t>
      </w:r>
      <w:r w:rsidRPr="00F763C6">
        <w:rPr>
          <w:sz w:val="28"/>
          <w:szCs w:val="28"/>
          <w:lang w:val="uk-UA"/>
        </w:rPr>
        <w:t xml:space="preserve">, </w:t>
      </w:r>
      <w:r w:rsidR="00A60FA0" w:rsidRPr="00F763C6">
        <w:rPr>
          <w:sz w:val="28"/>
          <w:szCs w:val="28"/>
          <w:lang w:val="uk-UA"/>
        </w:rPr>
        <w:t>Тупик Михайла Тарасовича</w:t>
      </w:r>
      <w:r w:rsidRPr="00F763C6">
        <w:rPr>
          <w:sz w:val="28"/>
          <w:szCs w:val="28"/>
          <w:lang w:val="uk-UA"/>
        </w:rPr>
        <w:t xml:space="preserve"> кадастровий номер </w:t>
      </w:r>
      <w:r w:rsidR="00A60FA0" w:rsidRPr="00F763C6">
        <w:rPr>
          <w:sz w:val="28"/>
          <w:szCs w:val="28"/>
          <w:lang w:val="uk-UA"/>
        </w:rPr>
        <w:t xml:space="preserve">5921580400:06:001:0019 </w:t>
      </w:r>
      <w:r w:rsidRPr="00F763C6">
        <w:rPr>
          <w:sz w:val="28"/>
          <w:szCs w:val="28"/>
          <w:lang w:val="uk-UA"/>
        </w:rPr>
        <w:t xml:space="preserve">площею </w:t>
      </w:r>
      <w:r w:rsidR="00A60FA0" w:rsidRPr="00F763C6">
        <w:rPr>
          <w:sz w:val="28"/>
          <w:szCs w:val="28"/>
          <w:lang w:val="uk-UA"/>
        </w:rPr>
        <w:t>0,9021</w:t>
      </w:r>
      <w:r w:rsidRPr="00F763C6">
        <w:rPr>
          <w:sz w:val="28"/>
          <w:szCs w:val="28"/>
          <w:lang w:val="uk-UA"/>
        </w:rPr>
        <w:t xml:space="preserve">га </w:t>
      </w:r>
      <w:r w:rsidR="00A60FA0" w:rsidRPr="00F763C6">
        <w:rPr>
          <w:sz w:val="28"/>
          <w:szCs w:val="28"/>
          <w:lang w:val="uk-UA"/>
        </w:rPr>
        <w:t>сіножаті</w:t>
      </w:r>
      <w:r w:rsidRPr="00F763C6">
        <w:rPr>
          <w:sz w:val="28"/>
          <w:szCs w:val="28"/>
          <w:lang w:val="uk-UA"/>
        </w:rPr>
        <w:t xml:space="preserve">, </w:t>
      </w:r>
      <w:proofErr w:type="spellStart"/>
      <w:r w:rsidR="00CA6B9E" w:rsidRPr="00F763C6">
        <w:rPr>
          <w:sz w:val="28"/>
          <w:szCs w:val="28"/>
          <w:lang w:val="uk-UA"/>
        </w:rPr>
        <w:t>Піюка</w:t>
      </w:r>
      <w:proofErr w:type="spellEnd"/>
      <w:r w:rsidR="00CA6B9E" w:rsidRPr="00F763C6">
        <w:rPr>
          <w:sz w:val="28"/>
          <w:szCs w:val="28"/>
          <w:lang w:val="uk-UA"/>
        </w:rPr>
        <w:t xml:space="preserve"> Івана Яковича </w:t>
      </w:r>
      <w:r w:rsidRPr="00F763C6">
        <w:rPr>
          <w:sz w:val="28"/>
          <w:szCs w:val="28"/>
          <w:lang w:val="uk-UA"/>
        </w:rPr>
        <w:t xml:space="preserve">кадастровий номер </w:t>
      </w:r>
      <w:r w:rsidR="00CA6B9E" w:rsidRPr="00F763C6">
        <w:rPr>
          <w:sz w:val="28"/>
          <w:szCs w:val="28"/>
          <w:lang w:val="uk-UA"/>
        </w:rPr>
        <w:t xml:space="preserve">5921580400:06:001:0023 </w:t>
      </w:r>
      <w:r w:rsidRPr="00F763C6">
        <w:rPr>
          <w:sz w:val="28"/>
          <w:szCs w:val="28"/>
          <w:lang w:val="uk-UA"/>
        </w:rPr>
        <w:t>площею 0,</w:t>
      </w:r>
      <w:r w:rsidR="00CA6B9E" w:rsidRPr="00F763C6">
        <w:rPr>
          <w:sz w:val="28"/>
          <w:szCs w:val="28"/>
          <w:lang w:val="uk-UA"/>
        </w:rPr>
        <w:t>9023</w:t>
      </w:r>
      <w:r w:rsidRPr="00F763C6">
        <w:rPr>
          <w:sz w:val="28"/>
          <w:szCs w:val="28"/>
          <w:lang w:val="uk-UA"/>
        </w:rPr>
        <w:t xml:space="preserve">га сіножаті, </w:t>
      </w:r>
      <w:proofErr w:type="spellStart"/>
      <w:r w:rsidR="00685AA5" w:rsidRPr="00F763C6">
        <w:rPr>
          <w:sz w:val="28"/>
          <w:szCs w:val="28"/>
          <w:lang w:val="uk-UA"/>
        </w:rPr>
        <w:t>Сухорученко</w:t>
      </w:r>
      <w:proofErr w:type="spellEnd"/>
      <w:r w:rsidR="00685AA5" w:rsidRPr="00F763C6">
        <w:rPr>
          <w:sz w:val="28"/>
          <w:szCs w:val="28"/>
          <w:lang w:val="uk-UA"/>
        </w:rPr>
        <w:t xml:space="preserve"> Тетяни Андріївни</w:t>
      </w:r>
      <w:r w:rsidRPr="00F763C6">
        <w:rPr>
          <w:sz w:val="28"/>
          <w:szCs w:val="28"/>
          <w:lang w:val="uk-UA"/>
        </w:rPr>
        <w:t xml:space="preserve"> кадастровий номер </w:t>
      </w:r>
      <w:r w:rsidR="00685AA5" w:rsidRPr="00F763C6">
        <w:rPr>
          <w:sz w:val="28"/>
          <w:szCs w:val="28"/>
          <w:lang w:val="uk-UA"/>
        </w:rPr>
        <w:t xml:space="preserve">59215180400:06:001:0030 </w:t>
      </w:r>
      <w:r w:rsidRPr="00F763C6">
        <w:rPr>
          <w:sz w:val="28"/>
          <w:szCs w:val="28"/>
          <w:lang w:val="uk-UA"/>
        </w:rPr>
        <w:t>площею 0,</w:t>
      </w:r>
      <w:r w:rsidR="00685AA5" w:rsidRPr="00F763C6">
        <w:rPr>
          <w:sz w:val="28"/>
          <w:szCs w:val="28"/>
          <w:lang w:val="uk-UA"/>
        </w:rPr>
        <w:t>9025</w:t>
      </w:r>
      <w:r w:rsidRPr="00F763C6">
        <w:rPr>
          <w:sz w:val="28"/>
          <w:szCs w:val="28"/>
          <w:lang w:val="uk-UA"/>
        </w:rPr>
        <w:t xml:space="preserve">га </w:t>
      </w:r>
      <w:r w:rsidR="00685AA5" w:rsidRPr="00F763C6">
        <w:rPr>
          <w:sz w:val="28"/>
          <w:szCs w:val="28"/>
          <w:lang w:val="uk-UA"/>
        </w:rPr>
        <w:t>сіножаті, Мартиненка Горпини Степанівни кадастровий номер 5921580400:06:001:0025 площею 0,9021 га сіножаті</w:t>
      </w:r>
      <w:r w:rsidRPr="00F763C6">
        <w:rPr>
          <w:sz w:val="28"/>
          <w:szCs w:val="28"/>
          <w:lang w:val="uk-UA"/>
        </w:rPr>
        <w:t xml:space="preserve">. </w:t>
      </w:r>
    </w:p>
    <w:p w:rsidR="00B36635" w:rsidRPr="00F763C6" w:rsidRDefault="007A36AF" w:rsidP="00B36635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4</w:t>
      </w:r>
      <w:r w:rsidR="00B36635" w:rsidRPr="00F763C6">
        <w:rPr>
          <w:sz w:val="28"/>
          <w:szCs w:val="28"/>
          <w:lang w:val="uk-UA"/>
        </w:rPr>
        <w:t>.2. Встановити ставку орендної плати у розмірі 12% від нормативної грошової оцінки земельної ділянки.</w:t>
      </w:r>
    </w:p>
    <w:p w:rsidR="00B36635" w:rsidRPr="00F763C6" w:rsidRDefault="007A36AF" w:rsidP="00B36635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4</w:t>
      </w:r>
      <w:r w:rsidR="00B36635" w:rsidRPr="00F763C6">
        <w:rPr>
          <w:sz w:val="28"/>
          <w:szCs w:val="28"/>
          <w:lang w:val="uk-UA"/>
        </w:rPr>
        <w:t xml:space="preserve">.3. Встановити строк дії договору оренди землі </w:t>
      </w:r>
      <w:r w:rsidR="00124CDD">
        <w:rPr>
          <w:sz w:val="28"/>
          <w:szCs w:val="28"/>
          <w:lang w:val="uk-UA"/>
        </w:rPr>
        <w:t xml:space="preserve">7 років, або </w:t>
      </w:r>
      <w:r w:rsidR="00B36635" w:rsidRPr="00F763C6">
        <w:rPr>
          <w:color w:val="000000"/>
          <w:sz w:val="28"/>
          <w:szCs w:val="28"/>
          <w:lang w:val="uk-UA"/>
        </w:rPr>
        <w:t>до дня державної реєстрації права власності  на земельну ділянку</w:t>
      </w:r>
      <w:r w:rsidR="00B36635" w:rsidRPr="00F763C6">
        <w:rPr>
          <w:sz w:val="28"/>
          <w:szCs w:val="28"/>
          <w:lang w:val="uk-UA"/>
        </w:rPr>
        <w:t>.</w:t>
      </w:r>
    </w:p>
    <w:p w:rsidR="00B36635" w:rsidRPr="00F763C6" w:rsidRDefault="007A36AF" w:rsidP="00B36635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4</w:t>
      </w:r>
      <w:r w:rsidR="00B36635" w:rsidRPr="00F763C6">
        <w:rPr>
          <w:sz w:val="28"/>
          <w:szCs w:val="28"/>
          <w:lang w:val="uk-UA"/>
        </w:rPr>
        <w:t xml:space="preserve">.4. Доручити Глухівському міському  голові Вайло Н.О. підписати договори оренди землі з </w:t>
      </w:r>
      <w:r w:rsidR="00BD6D0F" w:rsidRPr="00F763C6">
        <w:rPr>
          <w:sz w:val="28"/>
          <w:szCs w:val="28"/>
          <w:lang w:val="uk-UA"/>
        </w:rPr>
        <w:t>ФГ «Кристал - Перемога»</w:t>
      </w:r>
      <w:r w:rsidR="00B36635" w:rsidRPr="00F763C6">
        <w:rPr>
          <w:sz w:val="28"/>
          <w:szCs w:val="28"/>
          <w:lang w:val="uk-UA"/>
        </w:rPr>
        <w:t>.</w:t>
      </w:r>
    </w:p>
    <w:p w:rsidR="00B36635" w:rsidRPr="00F763C6" w:rsidRDefault="007A36AF" w:rsidP="00B36635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4</w:t>
      </w:r>
      <w:r w:rsidR="00B36635" w:rsidRPr="00F763C6">
        <w:rPr>
          <w:sz w:val="28"/>
          <w:szCs w:val="28"/>
          <w:lang w:val="uk-UA"/>
        </w:rPr>
        <w:t xml:space="preserve">.5. </w:t>
      </w:r>
      <w:r w:rsidR="00BD6D0F" w:rsidRPr="00F763C6">
        <w:rPr>
          <w:sz w:val="28"/>
          <w:szCs w:val="28"/>
          <w:lang w:val="uk-UA"/>
        </w:rPr>
        <w:t xml:space="preserve">ФГ «Кристал - Перемога» </w:t>
      </w:r>
      <w:r w:rsidR="00B36635" w:rsidRPr="00F763C6">
        <w:rPr>
          <w:sz w:val="28"/>
          <w:szCs w:val="28"/>
          <w:lang w:val="uk-UA"/>
        </w:rPr>
        <w:t xml:space="preserve">  вчинити дії щодо державної реєстрації договор</w:t>
      </w:r>
      <w:r w:rsidRPr="00F763C6">
        <w:rPr>
          <w:sz w:val="28"/>
          <w:szCs w:val="28"/>
          <w:lang w:val="uk-UA"/>
        </w:rPr>
        <w:t>ів</w:t>
      </w:r>
      <w:r w:rsidR="00B36635" w:rsidRPr="00F763C6">
        <w:rPr>
          <w:sz w:val="28"/>
          <w:szCs w:val="28"/>
          <w:lang w:val="uk-UA"/>
        </w:rPr>
        <w:t xml:space="preserve"> оренди на підставі даного рішення, у порядку встановленому чинним законодавством.</w:t>
      </w:r>
    </w:p>
    <w:p w:rsidR="00195796" w:rsidRPr="00F763C6" w:rsidRDefault="007A36AF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5</w:t>
      </w:r>
      <w:r w:rsidR="00195796" w:rsidRPr="00F763C6">
        <w:rPr>
          <w:sz w:val="28"/>
          <w:szCs w:val="28"/>
          <w:lang w:val="uk-UA"/>
        </w:rPr>
        <w:t>. Організацію виконання даного рішення покласти на управління соціально-економічного розвитку Глухівської міської ради (начальник</w:t>
      </w:r>
      <w:r w:rsidR="006A4447">
        <w:rPr>
          <w:sz w:val="28"/>
          <w:szCs w:val="28"/>
          <w:lang w:val="uk-UA"/>
        </w:rPr>
        <w:t xml:space="preserve"> управління</w:t>
      </w:r>
      <w:r w:rsidR="00195796" w:rsidRPr="00F763C6">
        <w:rPr>
          <w:sz w:val="28"/>
          <w:szCs w:val="28"/>
          <w:lang w:val="uk-UA"/>
        </w:rPr>
        <w:t xml:space="preserve"> Сухоручкіна Л.О.).</w:t>
      </w:r>
    </w:p>
    <w:p w:rsidR="00195796" w:rsidRPr="00F763C6" w:rsidRDefault="007A36AF" w:rsidP="00195796">
      <w:pPr>
        <w:ind w:firstLine="709"/>
        <w:jc w:val="both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6</w:t>
      </w:r>
      <w:r w:rsidR="00195796" w:rsidRPr="00F763C6">
        <w:rPr>
          <w:sz w:val="28"/>
          <w:szCs w:val="28"/>
          <w:lang w:val="uk-UA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195796" w:rsidRPr="00F763C6">
        <w:rPr>
          <w:sz w:val="28"/>
          <w:szCs w:val="28"/>
          <w:lang w:val="uk-UA"/>
        </w:rPr>
        <w:t>Кацюба</w:t>
      </w:r>
      <w:proofErr w:type="spellEnd"/>
      <w:r w:rsidR="00195796" w:rsidRPr="00F763C6">
        <w:rPr>
          <w:sz w:val="28"/>
          <w:szCs w:val="28"/>
          <w:lang w:val="uk-UA"/>
        </w:rPr>
        <w:t xml:space="preserve"> З.Д.).</w:t>
      </w:r>
    </w:p>
    <w:p w:rsidR="00195796" w:rsidRPr="00F763C6" w:rsidRDefault="00195796" w:rsidP="00195796">
      <w:pPr>
        <w:ind w:firstLine="709"/>
        <w:jc w:val="both"/>
        <w:rPr>
          <w:sz w:val="28"/>
          <w:szCs w:val="28"/>
          <w:lang w:val="uk-UA"/>
        </w:rPr>
      </w:pPr>
    </w:p>
    <w:p w:rsidR="00195796" w:rsidRPr="00F763C6" w:rsidRDefault="00195796" w:rsidP="00195796">
      <w:pPr>
        <w:ind w:firstLine="709"/>
        <w:jc w:val="both"/>
        <w:rPr>
          <w:sz w:val="28"/>
          <w:szCs w:val="28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195796" w:rsidRPr="00F763C6" w:rsidRDefault="00195796" w:rsidP="00195796">
      <w:pPr>
        <w:rPr>
          <w:lang w:val="uk-UA"/>
        </w:rPr>
      </w:pPr>
    </w:p>
    <w:p w:rsidR="000F2DB2" w:rsidRPr="00F763C6" w:rsidRDefault="000F2DB2" w:rsidP="000F2DB2">
      <w:pPr>
        <w:tabs>
          <w:tab w:val="left" w:pos="6765"/>
        </w:tabs>
        <w:spacing w:line="276" w:lineRule="auto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F2DB2" w:rsidRPr="00F763C6" w:rsidRDefault="000F2DB2" w:rsidP="000F2DB2">
      <w:pPr>
        <w:tabs>
          <w:tab w:val="left" w:pos="7230"/>
        </w:tabs>
        <w:jc w:val="center"/>
        <w:rPr>
          <w:rFonts w:eastAsia="Calibri"/>
          <w:lang w:val="uk-UA"/>
        </w:rPr>
      </w:pPr>
      <w:r w:rsidRPr="00F763C6">
        <w:rPr>
          <w:rFonts w:eastAsia="Calibri"/>
          <w:b/>
          <w:lang w:val="uk-UA"/>
        </w:rPr>
        <w:t xml:space="preserve">                                                                                      </w:t>
      </w:r>
      <w:r w:rsidRPr="00F763C6">
        <w:rPr>
          <w:rFonts w:eastAsia="Calibri"/>
          <w:lang w:val="uk-UA"/>
        </w:rPr>
        <w:t>Додаток 1</w:t>
      </w:r>
    </w:p>
    <w:p w:rsidR="000F2DB2" w:rsidRPr="00F763C6" w:rsidRDefault="000F2DB2" w:rsidP="000F2DB2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0F2DB2" w:rsidRPr="00F763C6" w:rsidRDefault="000F2DB2" w:rsidP="000F2DB2">
      <w:pPr>
        <w:jc w:val="center"/>
        <w:rPr>
          <w:rFonts w:eastAsia="Calibri"/>
          <w:lang w:val="uk-UA"/>
        </w:rPr>
      </w:pPr>
      <w:r w:rsidRPr="00F763C6">
        <w:rPr>
          <w:rFonts w:eastAsia="Calibri"/>
          <w:lang w:val="uk-UA"/>
        </w:rPr>
        <w:t xml:space="preserve">                                                                                    </w:t>
      </w:r>
      <w:r w:rsidR="00BA4095">
        <w:rPr>
          <w:rFonts w:eastAsia="Calibri"/>
          <w:lang w:val="uk-UA"/>
        </w:rPr>
        <w:t xml:space="preserve">                    </w:t>
      </w:r>
      <w:r w:rsidR="00FA0CF6" w:rsidRPr="00FA0CF6">
        <w:rPr>
          <w:sz w:val="28"/>
          <w:szCs w:val="26"/>
          <w:lang w:val="uk-UA"/>
        </w:rPr>
        <w:t>22.10.2021</w:t>
      </w:r>
      <w:r w:rsidR="00BA4095">
        <w:rPr>
          <w:rFonts w:eastAsia="Calibri"/>
          <w:lang w:val="uk-UA"/>
        </w:rPr>
        <w:t>  № 364</w:t>
      </w:r>
    </w:p>
    <w:p w:rsidR="000F2DB2" w:rsidRPr="00F763C6" w:rsidRDefault="000F2DB2" w:rsidP="000F2DB2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>Перелік</w:t>
      </w:r>
    </w:p>
    <w:p w:rsidR="000F2DB2" w:rsidRPr="00F763C6" w:rsidRDefault="000F2DB2" w:rsidP="006E482D">
      <w:pPr>
        <w:jc w:val="center"/>
        <w:rPr>
          <w:sz w:val="28"/>
          <w:szCs w:val="28"/>
          <w:lang w:val="uk-UA"/>
        </w:rPr>
      </w:pPr>
      <w:r w:rsidRPr="00F763C6">
        <w:rPr>
          <w:sz w:val="28"/>
          <w:szCs w:val="28"/>
          <w:lang w:val="uk-UA"/>
        </w:rPr>
        <w:t xml:space="preserve"> </w:t>
      </w:r>
      <w:r w:rsidR="006E482D" w:rsidRPr="00F763C6">
        <w:rPr>
          <w:sz w:val="28"/>
          <w:szCs w:val="28"/>
          <w:lang w:val="uk-UA"/>
        </w:rPr>
        <w:t>кадастрових номерів сформованих земельних ділянок</w:t>
      </w:r>
    </w:p>
    <w:tbl>
      <w:tblPr>
        <w:tblW w:w="7527" w:type="dxa"/>
        <w:tblInd w:w="118" w:type="dxa"/>
        <w:tblLook w:val="04A0" w:firstRow="1" w:lastRow="0" w:firstColumn="1" w:lastColumn="0" w:noHBand="0" w:noVBand="1"/>
      </w:tblPr>
      <w:tblGrid>
        <w:gridCol w:w="1290"/>
        <w:gridCol w:w="4111"/>
        <w:gridCol w:w="2126"/>
      </w:tblGrid>
      <w:tr w:rsidR="00AE6B1C" w:rsidRPr="00F763C6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F763C6" w:rsidRDefault="00AE6B1C" w:rsidP="003543D5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№ п/</w:t>
            </w:r>
            <w:proofErr w:type="spellStart"/>
            <w:r w:rsidRPr="00F763C6">
              <w:rPr>
                <w:sz w:val="26"/>
                <w:szCs w:val="26"/>
                <w:lang w:val="uk-UA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F462E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543D5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AE6B1C" w:rsidRPr="00F763C6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F763C6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5921584800:07:001:0017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F763C6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F763C6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5921584800:07:004:0082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F763C6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F763C6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5921584800:07:001:0018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F763C6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F763C6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5921584800:07:004:0102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F763C6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F763C6">
              <w:rPr>
                <w:color w:val="000000"/>
                <w:sz w:val="26"/>
                <w:szCs w:val="26"/>
                <w:lang w:val="uk-UA"/>
              </w:rPr>
              <w:t>0,2324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5921584800:07:001:0035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5921584800:07:001:0069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2,2912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5921584800:07:001:0123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0,1921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5921584800:07:001:0112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5921584800:07:003:0013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3,8415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5921584800:07:003:0217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5921584800:07:002:0179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4,1901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5921584800:07:003:0149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3,8979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0,2028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3,3235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0,1693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5921584800:07:002:0245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0,2287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5921584800:06:001:0070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2,3869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0,2705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5921584800:06:001:0081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2,4712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5921584800:07:002:0278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0,3157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5921584800:06:001:0084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2,6352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5921584800:07:002:0518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0,3047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3,4948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5921584800:07:002:0517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5921584800:06:001:0131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2,2117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5921584800:06:001:0215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1,9790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5921584800:07:002:0516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5921584800:06:003:0624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5921584800:06:003:0347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0,2339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5921584800:06:003:0109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2,9802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5921584800:06:003:0390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0,3436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5910300000:03:011:0078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5921584800:06:003:0213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5910300000:03:011:0175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5921584800:06:003:0235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3,3228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5910300000:03:011:0197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lastRenderedPageBreak/>
              <w:t>42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3,4771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5910300000:03:011:0292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0,3206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5921584800:06:003:0339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5910300000:03:011:0297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3,3230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5910300000:03:011:0319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3,3234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5910300000:03:011:0320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3,3235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5910300000:03:011:0323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0,2721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2,7030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5921584800:06:002:0162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0,6095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59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0,2738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0,2842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0,2931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3,3261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69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3,4368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3,4509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5910300000:03:011:0114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3,3202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5910300000:03:011:0039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3,4541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5910300000:03:012:0252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77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79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3,4757</w:t>
            </w:r>
          </w:p>
        </w:tc>
      </w:tr>
      <w:tr w:rsidR="00AE6B1C" w:rsidRPr="00105379" w:rsidTr="003F462E">
        <w:trPr>
          <w:trHeight w:val="277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3,5019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5910300000:03:011:0004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8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3,3231</w:t>
            </w:r>
          </w:p>
        </w:tc>
      </w:tr>
      <w:tr w:rsidR="00AE6B1C" w:rsidRPr="00105379" w:rsidTr="003F462E">
        <w:trPr>
          <w:trHeight w:val="8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5910300000:03:011:0009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3,7158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3,3249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3,3231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lastRenderedPageBreak/>
              <w:t>90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5910300000:03:012:0271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2,5570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5921584800:07:004:0234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0,3228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5921584800:06:002:0045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105379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105379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105379">
              <w:rPr>
                <w:sz w:val="26"/>
                <w:szCs w:val="26"/>
                <w:lang w:val="uk-UA"/>
              </w:rPr>
              <w:t>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5910300000:03:012:0266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105379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105379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5910300000:03:012:0263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5910300000:03:012:0262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3,3231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5910300000:03:012:0258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0,2323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3,3231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0,3209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3,3233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3,3231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5921584800:06:002:0160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3,3232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5921584800:07:004:0237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0,3208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5921584800:06:001:0024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2,0950</w:t>
            </w:r>
          </w:p>
        </w:tc>
      </w:tr>
      <w:tr w:rsidR="00AE6B1C" w:rsidRPr="00C84F6D" w:rsidTr="003F462E">
        <w:trPr>
          <w:trHeight w:val="25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B1C" w:rsidRPr="00C84F6D" w:rsidRDefault="003F462E" w:rsidP="008E4634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3F462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5921584800:06:001:0143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6B1C" w:rsidRPr="00C84F6D" w:rsidRDefault="00AE6B1C" w:rsidP="008E4634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  <w:r w:rsidRPr="00C84F6D">
              <w:rPr>
                <w:color w:val="000000"/>
                <w:sz w:val="26"/>
                <w:szCs w:val="26"/>
                <w:lang w:val="uk-UA"/>
              </w:rPr>
              <w:t>0,1604</w:t>
            </w:r>
          </w:p>
        </w:tc>
      </w:tr>
    </w:tbl>
    <w:p w:rsidR="000F2DB2" w:rsidRPr="00C84F6D" w:rsidRDefault="000F2DB2" w:rsidP="000F2DB2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0F2DB2" w:rsidRPr="00C84F6D" w:rsidRDefault="000F2DB2" w:rsidP="000F2DB2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0F2DB2" w:rsidRPr="00C84F6D" w:rsidRDefault="000F2DB2" w:rsidP="000F2DB2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C84F6D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C84F6D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0F2DB2" w:rsidRPr="00C84F6D" w:rsidRDefault="000F2DB2" w:rsidP="000F2DB2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C84F6D" w:rsidRDefault="00195796" w:rsidP="00195796">
      <w:pPr>
        <w:tabs>
          <w:tab w:val="left" w:pos="6765"/>
        </w:tabs>
        <w:spacing w:line="276" w:lineRule="auto"/>
        <w:rPr>
          <w:lang w:val="uk-UA"/>
        </w:rPr>
      </w:pPr>
      <w:r w:rsidRPr="00C84F6D">
        <w:rPr>
          <w:lang w:val="uk-UA"/>
        </w:rPr>
        <w:t xml:space="preserve">               </w:t>
      </w: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lang w:val="uk-UA"/>
        </w:rPr>
      </w:pPr>
    </w:p>
    <w:p w:rsidR="00E358FA" w:rsidRPr="00C84F6D" w:rsidRDefault="00E358FA" w:rsidP="00195796">
      <w:pPr>
        <w:tabs>
          <w:tab w:val="left" w:pos="6765"/>
        </w:tabs>
        <w:spacing w:line="276" w:lineRule="auto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C84F6D" w:rsidRDefault="00195796" w:rsidP="00195796">
      <w:pPr>
        <w:tabs>
          <w:tab w:val="left" w:pos="7230"/>
        </w:tabs>
        <w:jc w:val="center"/>
        <w:rPr>
          <w:rFonts w:eastAsia="Calibri"/>
          <w:lang w:val="uk-UA"/>
        </w:rPr>
      </w:pPr>
      <w:r w:rsidRPr="00C84F6D">
        <w:rPr>
          <w:rFonts w:eastAsia="Calibri"/>
          <w:b/>
          <w:lang w:val="uk-UA"/>
        </w:rPr>
        <w:t xml:space="preserve">                                                                                      </w:t>
      </w:r>
      <w:r w:rsidRPr="00C84F6D">
        <w:rPr>
          <w:rFonts w:eastAsia="Calibri"/>
          <w:lang w:val="uk-UA"/>
        </w:rPr>
        <w:t>Додаток</w:t>
      </w:r>
      <w:r w:rsidR="00AE6B1C" w:rsidRPr="00C84F6D">
        <w:rPr>
          <w:rFonts w:eastAsia="Calibri"/>
          <w:lang w:val="uk-UA"/>
        </w:rPr>
        <w:t xml:space="preserve"> 2</w:t>
      </w:r>
    </w:p>
    <w:p w:rsidR="00195796" w:rsidRPr="00C84F6D" w:rsidRDefault="00195796" w:rsidP="00195796">
      <w:pPr>
        <w:jc w:val="center"/>
        <w:rPr>
          <w:rFonts w:eastAsia="Calibri"/>
          <w:lang w:val="uk-UA"/>
        </w:rPr>
      </w:pPr>
      <w:r w:rsidRPr="00C84F6D">
        <w:rPr>
          <w:rFonts w:eastAsia="Calibri"/>
          <w:lang w:val="uk-UA"/>
        </w:rPr>
        <w:t xml:space="preserve">                                                                                                              до рішення міської ради</w:t>
      </w:r>
    </w:p>
    <w:p w:rsidR="00195796" w:rsidRPr="00C84F6D" w:rsidRDefault="00195796" w:rsidP="00195796">
      <w:pPr>
        <w:jc w:val="center"/>
        <w:rPr>
          <w:rFonts w:eastAsia="Calibri"/>
          <w:lang w:val="uk-UA"/>
        </w:rPr>
      </w:pPr>
      <w:r w:rsidRPr="00C84F6D">
        <w:rPr>
          <w:rFonts w:eastAsia="Calibri"/>
          <w:lang w:val="uk-UA"/>
        </w:rPr>
        <w:t xml:space="preserve">                                                                              </w:t>
      </w:r>
      <w:r w:rsidR="00BA4095">
        <w:rPr>
          <w:rFonts w:eastAsia="Calibri"/>
          <w:lang w:val="uk-UA"/>
        </w:rPr>
        <w:t xml:space="preserve">                         </w:t>
      </w:r>
      <w:bookmarkStart w:id="0" w:name="_GoBack"/>
      <w:bookmarkEnd w:id="0"/>
      <w:r w:rsidR="00FA0CF6" w:rsidRPr="00FA0CF6">
        <w:rPr>
          <w:sz w:val="28"/>
          <w:szCs w:val="26"/>
          <w:lang w:val="uk-UA"/>
        </w:rPr>
        <w:t>22.10.2021</w:t>
      </w:r>
      <w:r w:rsidR="00BA4095">
        <w:rPr>
          <w:rFonts w:eastAsia="Calibri"/>
          <w:lang w:val="uk-UA"/>
        </w:rPr>
        <w:t>  № 364</w:t>
      </w:r>
    </w:p>
    <w:p w:rsidR="00195796" w:rsidRPr="00C84F6D" w:rsidRDefault="00195796" w:rsidP="00195796">
      <w:pPr>
        <w:tabs>
          <w:tab w:val="left" w:pos="6765"/>
        </w:tabs>
        <w:spacing w:line="276" w:lineRule="auto"/>
        <w:jc w:val="center"/>
        <w:rPr>
          <w:sz w:val="28"/>
          <w:szCs w:val="28"/>
          <w:lang w:val="uk-UA"/>
        </w:rPr>
      </w:pPr>
      <w:r w:rsidRPr="00C84F6D">
        <w:rPr>
          <w:sz w:val="28"/>
          <w:szCs w:val="28"/>
          <w:lang w:val="uk-UA"/>
        </w:rPr>
        <w:t>Перелік</w:t>
      </w:r>
    </w:p>
    <w:p w:rsidR="00195796" w:rsidRPr="00C84F6D" w:rsidRDefault="00195796" w:rsidP="00195796">
      <w:pPr>
        <w:jc w:val="center"/>
        <w:rPr>
          <w:sz w:val="28"/>
          <w:szCs w:val="28"/>
          <w:lang w:val="uk-UA"/>
        </w:rPr>
      </w:pPr>
      <w:r w:rsidRPr="00C84F6D">
        <w:rPr>
          <w:sz w:val="28"/>
          <w:szCs w:val="28"/>
          <w:lang w:val="uk-UA"/>
        </w:rPr>
        <w:t xml:space="preserve"> </w:t>
      </w:r>
      <w:proofErr w:type="spellStart"/>
      <w:r w:rsidRPr="00C84F6D">
        <w:rPr>
          <w:sz w:val="28"/>
          <w:szCs w:val="28"/>
          <w:lang w:val="uk-UA"/>
        </w:rPr>
        <w:t>невитребуваних</w:t>
      </w:r>
      <w:proofErr w:type="spellEnd"/>
      <w:r w:rsidRPr="00C84F6D">
        <w:rPr>
          <w:sz w:val="28"/>
          <w:szCs w:val="28"/>
          <w:lang w:val="uk-UA"/>
        </w:rPr>
        <w:t xml:space="preserve"> земельних часток (паїв) сформованих у земельні ділянки на території Глухівської міської ради за межами </w:t>
      </w:r>
      <w:r w:rsidR="00A375B1" w:rsidRPr="00C84F6D">
        <w:rPr>
          <w:sz w:val="28"/>
          <w:szCs w:val="28"/>
          <w:lang w:val="uk-UA"/>
        </w:rPr>
        <w:t>села Привілля</w:t>
      </w:r>
    </w:p>
    <w:tbl>
      <w:tblPr>
        <w:tblW w:w="9619" w:type="dxa"/>
        <w:tblInd w:w="118" w:type="dxa"/>
        <w:tblLook w:val="04A0" w:firstRow="1" w:lastRow="0" w:firstColumn="1" w:lastColumn="0" w:noHBand="0" w:noVBand="1"/>
      </w:tblPr>
      <w:tblGrid>
        <w:gridCol w:w="640"/>
        <w:gridCol w:w="792"/>
        <w:gridCol w:w="3969"/>
        <w:gridCol w:w="3110"/>
        <w:gridCol w:w="1108"/>
      </w:tblGrid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№ п/</w:t>
            </w:r>
            <w:proofErr w:type="spellStart"/>
            <w:r w:rsidRPr="00C84F6D">
              <w:rPr>
                <w:sz w:val="26"/>
                <w:szCs w:val="26"/>
                <w:lang w:val="uk-UA"/>
              </w:rPr>
              <w:t>п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№ паю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Прізвище, ім’я, по батькові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Площа, га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Старикова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Iрина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5921584800:07:001:0017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5921584800:07:004:0082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Ахромєєва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Варвара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Федорiвна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5921584800:07:001:0018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5921584800:07:004:0102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0,2324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Дмитрiєва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Тетяна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Маркiвна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5921584800:07:001:0035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5921584800:07:004:0104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78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Гришакова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Ольга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Моiсiївна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5921584800:07:001:0069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2,2912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5921584800:07:001:0123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0,1921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5921584800:07:001:0112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Грудiна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Петрiвна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5921584800:07:003:0013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3,8415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5921584800:07:003:0217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Бондар Пелагея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Павлiвна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5921584800:07:002:0179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4,1901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5921584800:07:003:0149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Новикова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Iрина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Дмитрiвна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5921584800:06:001:0043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3,8979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5921584800:07:002:0239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0,2028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389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Ряпалов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Тимофiй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Микитович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5921584800:06:001:0046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3,3235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5921584800:07:002:0244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0,1693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390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Алдошина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Василiвна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5921584800:06:001:0047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5921584800:07:002:0245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0,2287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391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Ковальова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Хiма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Василiвна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5921584800:06:001:0048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5921584800:07:002:0246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Журба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Георгiївна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5921584800:06:001:0070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2,3869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5921584800:07:002:0264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0,2705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Михайленко Микола Олександрович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5921584800:06:001:0081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2,4712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5921584800:07:002:0278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0,3157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Трощак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Васильович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5921584800:06:001:0084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2,6352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5921584800:07:002:0518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0,3047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461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Гончарова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Ганна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Сидорiвна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3,4948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5921584800:07:002:0517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471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Крючков Василь Якович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5921584800:06:001:0131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2,2117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5921584800:06:001:0215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1,9790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5921584800:07:002:0516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3D6888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</w:t>
            </w:r>
            <w:r w:rsidR="003D6888" w:rsidRPr="00C84F6D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483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Мамай Олександр Платонович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5921584800:06:003:0624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5921584800:06:003:0347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0,2339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Комелягiна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Лiдiя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Степанiвна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5921584800:06:003:0109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2,9802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5921584800:06:003:0390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0,3436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5910300000:03:011:0078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3D6888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669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Кулiнiч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Володимир Миколайович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5921584800:06:003:0213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5910300000:03:011:0175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lastRenderedPageBreak/>
              <w:t>19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688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Щепет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Ганна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Сергiївна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5921584800:06:003:0235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3,3228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5910300000:03:011:0197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781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Фильченко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Андрiй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Михайлович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5921584800:06:002:0012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3,4771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5910300000:03:011:0292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0,3206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786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Зайцева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Григорiвна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5921584800:06:003:0339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5910300000:03:011:0297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Буряк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Федiр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Iванович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5921584800:06:002:0088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3,3230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5910300000:03:011:0319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807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Буряк Валентина Миколаївна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5921584800:06:002:0089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3,3234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5910300000:03:011:0320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Верюченко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Улита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Микитiвна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5921584800:06:002:0092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3,3235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5910300000:03:011:0323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0,2721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Вертюченко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Софiя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Григорiвна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5921584800:06:002:0094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5921584800:07:004:0208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Блохiн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Олександр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Iванович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5921584800:06:002:0096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5921584800:07:004:0210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Щепетова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Пелагея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5921584800:06:002:0101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2,7030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5921584800:06:002:0162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0,6095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5921584800:07:004:0215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Азарянський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Леонiд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Якович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5921584800:06:002:0103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5921584800:07:004:0217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0,2738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Зуєв Микола Васильович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5921584800:07:004:0218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0,2842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Крючкова Катерина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Никифорiвна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5921584800:06:002:0105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5921584800:07:004:0219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0,2931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Михайленко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Валерiй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Миколайович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5921584800:06:002:0109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5921584800:07:004:0223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Полякова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Наталiя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Федосiївна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5921584800:06:002:0112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3,3261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5921584800:07:004:0226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33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Зайцева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Миколаївна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5921584800:06:002:0113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3,4368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5921584800:07:004:0227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Москаленко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Єфросинiя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Михайлiвна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3,4509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5921584800:07:004:0228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Кухарь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Василь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Iванович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5921584800:06:002:0116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5910300000:03:011:0114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838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Харламова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Катерина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Никонорiвна</w:t>
            </w:r>
            <w:proofErr w:type="spellEnd"/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3,3202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5910300000:03:011:0039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Шумський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Василь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Iванович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3,4541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5910300000:03:012:0252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Золотарьов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Дмитрович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3,4757</w:t>
            </w:r>
          </w:p>
        </w:tc>
      </w:tr>
      <w:tr w:rsidR="00D935CF" w:rsidRPr="00C84F6D" w:rsidTr="00F763C6">
        <w:trPr>
          <w:trHeight w:val="27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5910300000:03:011:0002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39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844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Богута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Михайло Єгорович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5921584800:06:002:0126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3,5019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5910300000:03:011:0004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849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Басанець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Сергiй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Володимирович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5921584800:06:002:0131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3,3231</w:t>
            </w:r>
          </w:p>
        </w:tc>
      </w:tr>
      <w:tr w:rsidR="00D935CF" w:rsidRPr="00C84F6D" w:rsidTr="00F763C6">
        <w:trPr>
          <w:trHeight w:val="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5910300000:03:011:0009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Кравець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Олексiй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Федотович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5921584800:06:002:0134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3,7158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5921584800:07:004:0192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Шугаєв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Микола Васильович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3,3249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5921584800:07:004:0186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Кожедуб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Катерина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Сергiївна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5921584800:06:002:0028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5910300000:03:012:0271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Демченко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Нiна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Iванiвна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2,5570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5921584800:07:004:0234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0,3228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Сидоренко Ольга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Михайлiвна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5921584800:06:002:0045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5910300000:03:012:0266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Старикова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Марiя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Прокопiвна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5921584800:06:002:0048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5910300000:03:012:0263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Овсянко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Володимир Миколайович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5921584800:06:002:0049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5910300000:03:012:0262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892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Ткачова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Єфросинiя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Петрiвна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5921584800:06:002:0053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5910300000:03:012:0258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49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Буряк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Анатолiй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Тимофiйович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5921584800:06:002:0144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5921584800:07:004:0253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0,2323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Габенко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Нiна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Мусiївна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5921584800:06:002:0153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5921584800:07:004:0244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Москаленко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Анатолiй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Порфирович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5921584800:06:002:0155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0,3209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Габенко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Зiнаїда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Василiвна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5921584800:06:002:0156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3,3233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5921584800:07:004:0240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Крючков Володимир Васильович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5921584800:06:002:0157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3,3231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5921584800:07:004:0239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C84F6D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C84F6D">
              <w:rPr>
                <w:sz w:val="26"/>
                <w:szCs w:val="26"/>
                <w:lang w:val="uk-UA"/>
              </w:rPr>
              <w:t>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938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Никитченко</w:t>
            </w:r>
            <w:proofErr w:type="spellEnd"/>
            <w:r w:rsidRPr="00C84F6D">
              <w:rPr>
                <w:color w:val="000000"/>
                <w:sz w:val="22"/>
                <w:szCs w:val="22"/>
                <w:lang w:val="uk-UA"/>
              </w:rPr>
              <w:t xml:space="preserve"> Уляна </w:t>
            </w:r>
            <w:proofErr w:type="spellStart"/>
            <w:r w:rsidRPr="00C84F6D">
              <w:rPr>
                <w:color w:val="000000"/>
                <w:sz w:val="22"/>
                <w:szCs w:val="22"/>
                <w:lang w:val="uk-UA"/>
              </w:rPr>
              <w:t>Давидiвна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5921584800:06:002:0160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3,3232</w:t>
            </w:r>
          </w:p>
        </w:tc>
      </w:tr>
      <w:tr w:rsidR="00D935CF" w:rsidRPr="00F763C6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C84F6D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C84F6D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5921584800:07:004:0237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84F6D">
              <w:rPr>
                <w:color w:val="000000"/>
                <w:sz w:val="22"/>
                <w:szCs w:val="22"/>
                <w:lang w:val="uk-UA"/>
              </w:rPr>
              <w:t>0,3208</w:t>
            </w:r>
          </w:p>
        </w:tc>
      </w:tr>
      <w:tr w:rsidR="00D935CF" w:rsidRPr="00F763C6" w:rsidTr="00F763C6">
        <w:trPr>
          <w:trHeight w:val="25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F763C6" w:rsidRDefault="003D6888" w:rsidP="00F763C6">
            <w:pPr>
              <w:jc w:val="center"/>
              <w:rPr>
                <w:sz w:val="26"/>
                <w:szCs w:val="26"/>
                <w:lang w:val="uk-UA"/>
              </w:rPr>
            </w:pPr>
            <w:r w:rsidRPr="00F763C6">
              <w:rPr>
                <w:sz w:val="26"/>
                <w:szCs w:val="26"/>
                <w:lang w:val="uk-UA"/>
              </w:rPr>
              <w:t>55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763C6">
              <w:rPr>
                <w:color w:val="000000"/>
                <w:sz w:val="22"/>
                <w:szCs w:val="22"/>
                <w:lang w:val="uk-UA"/>
              </w:rPr>
              <w:t>944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F763C6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F763C6">
              <w:rPr>
                <w:color w:val="000000"/>
                <w:sz w:val="22"/>
                <w:szCs w:val="22"/>
                <w:lang w:val="uk-UA"/>
              </w:rPr>
              <w:t>Грабчук</w:t>
            </w:r>
            <w:proofErr w:type="spellEnd"/>
            <w:r w:rsidRPr="00F763C6">
              <w:rPr>
                <w:color w:val="000000"/>
                <w:sz w:val="22"/>
                <w:szCs w:val="22"/>
                <w:lang w:val="uk-UA"/>
              </w:rPr>
              <w:t xml:space="preserve"> Ольга </w:t>
            </w:r>
            <w:proofErr w:type="spellStart"/>
            <w:r w:rsidRPr="00F763C6">
              <w:rPr>
                <w:color w:val="000000"/>
                <w:sz w:val="22"/>
                <w:szCs w:val="22"/>
                <w:lang w:val="uk-UA"/>
              </w:rPr>
              <w:t>Iванiвна</w:t>
            </w:r>
            <w:proofErr w:type="spellEnd"/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F763C6">
              <w:rPr>
                <w:color w:val="000000"/>
                <w:sz w:val="22"/>
                <w:szCs w:val="22"/>
                <w:lang w:val="uk-UA"/>
              </w:rPr>
              <w:t>5921584800:06:001:0024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763C6">
              <w:rPr>
                <w:color w:val="000000"/>
                <w:sz w:val="22"/>
                <w:szCs w:val="22"/>
                <w:lang w:val="uk-UA"/>
              </w:rPr>
              <w:t>2,0950</w:t>
            </w:r>
          </w:p>
        </w:tc>
      </w:tr>
      <w:tr w:rsidR="00D935CF" w:rsidRPr="00F763C6" w:rsidTr="00F763C6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5CF" w:rsidRPr="00F763C6" w:rsidRDefault="00D935CF" w:rsidP="00F763C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935CF" w:rsidRPr="00F763C6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rPr>
                <w:color w:val="000000"/>
                <w:sz w:val="22"/>
                <w:szCs w:val="22"/>
                <w:lang w:val="uk-UA"/>
              </w:rPr>
            </w:pPr>
            <w:r w:rsidRPr="00F763C6">
              <w:rPr>
                <w:color w:val="000000"/>
                <w:sz w:val="22"/>
                <w:szCs w:val="22"/>
                <w:lang w:val="uk-UA"/>
              </w:rPr>
              <w:t>5921584800:06:001:0143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935CF" w:rsidRPr="00F763C6" w:rsidRDefault="00D935CF" w:rsidP="00F763C6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F763C6">
              <w:rPr>
                <w:color w:val="000000"/>
                <w:sz w:val="22"/>
                <w:szCs w:val="22"/>
                <w:lang w:val="uk-UA"/>
              </w:rPr>
              <w:t>0,1604</w:t>
            </w:r>
          </w:p>
        </w:tc>
      </w:tr>
    </w:tbl>
    <w:p w:rsidR="00195796" w:rsidRPr="00F763C6" w:rsidRDefault="00195796" w:rsidP="00195796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195796" w:rsidRPr="00F763C6" w:rsidRDefault="00195796" w:rsidP="00195796">
      <w:pPr>
        <w:tabs>
          <w:tab w:val="left" w:pos="6765"/>
        </w:tabs>
        <w:spacing w:line="276" w:lineRule="auto"/>
        <w:rPr>
          <w:b/>
          <w:sz w:val="26"/>
          <w:szCs w:val="26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>Міський голова</w:t>
      </w:r>
      <w:r w:rsidRPr="00F763C6">
        <w:rPr>
          <w:b/>
          <w:bCs/>
          <w:color w:val="00000A"/>
          <w:sz w:val="28"/>
          <w:szCs w:val="28"/>
          <w:shd w:val="clear" w:color="auto" w:fill="FFFFFF"/>
          <w:lang w:val="uk-UA"/>
        </w:rPr>
        <w:tab/>
        <w:t xml:space="preserve">          Надія ВАЙЛО</w:t>
      </w: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0D22C9" w:rsidRPr="00F763C6" w:rsidRDefault="000D22C9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p w:rsidR="00195796" w:rsidRPr="00F763C6" w:rsidRDefault="00195796" w:rsidP="00195796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  <w:lang w:val="uk-UA"/>
        </w:rPr>
      </w:pPr>
    </w:p>
    <w:sectPr w:rsidR="00195796" w:rsidRPr="00F763C6" w:rsidSect="003543D5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96"/>
    <w:rsid w:val="00000715"/>
    <w:rsid w:val="00002915"/>
    <w:rsid w:val="00007E08"/>
    <w:rsid w:val="00023A10"/>
    <w:rsid w:val="0004339F"/>
    <w:rsid w:val="00096EF7"/>
    <w:rsid w:val="000A1A64"/>
    <w:rsid w:val="000A25C8"/>
    <w:rsid w:val="000A3505"/>
    <w:rsid w:val="000C0C2E"/>
    <w:rsid w:val="000D22C9"/>
    <w:rsid w:val="000E0324"/>
    <w:rsid w:val="000E10F0"/>
    <w:rsid w:val="000F10AE"/>
    <w:rsid w:val="000F2DB2"/>
    <w:rsid w:val="00105379"/>
    <w:rsid w:val="00124CDD"/>
    <w:rsid w:val="00146373"/>
    <w:rsid w:val="001535AE"/>
    <w:rsid w:val="00156B8D"/>
    <w:rsid w:val="00180F39"/>
    <w:rsid w:val="00183B5A"/>
    <w:rsid w:val="00195796"/>
    <w:rsid w:val="001A6C79"/>
    <w:rsid w:val="001C05C0"/>
    <w:rsid w:val="001F6885"/>
    <w:rsid w:val="002125D8"/>
    <w:rsid w:val="00252A73"/>
    <w:rsid w:val="00285D72"/>
    <w:rsid w:val="002948F6"/>
    <w:rsid w:val="002D7776"/>
    <w:rsid w:val="00351E9B"/>
    <w:rsid w:val="003543D5"/>
    <w:rsid w:val="00396703"/>
    <w:rsid w:val="003A144A"/>
    <w:rsid w:val="003D6888"/>
    <w:rsid w:val="003F462E"/>
    <w:rsid w:val="004374B7"/>
    <w:rsid w:val="00492BA7"/>
    <w:rsid w:val="004C7842"/>
    <w:rsid w:val="004D5DA5"/>
    <w:rsid w:val="004E2AAD"/>
    <w:rsid w:val="00582DDB"/>
    <w:rsid w:val="00591477"/>
    <w:rsid w:val="005C02CC"/>
    <w:rsid w:val="005F2193"/>
    <w:rsid w:val="005F482B"/>
    <w:rsid w:val="006072C6"/>
    <w:rsid w:val="00637F2C"/>
    <w:rsid w:val="00685AA5"/>
    <w:rsid w:val="006A4447"/>
    <w:rsid w:val="006A7AD3"/>
    <w:rsid w:val="006B6BC8"/>
    <w:rsid w:val="006D0FAE"/>
    <w:rsid w:val="006E482D"/>
    <w:rsid w:val="00704FA9"/>
    <w:rsid w:val="007378F4"/>
    <w:rsid w:val="0079171E"/>
    <w:rsid w:val="00795829"/>
    <w:rsid w:val="00797D5A"/>
    <w:rsid w:val="00797F14"/>
    <w:rsid w:val="007A36AF"/>
    <w:rsid w:val="007D06A4"/>
    <w:rsid w:val="007F1274"/>
    <w:rsid w:val="008763FB"/>
    <w:rsid w:val="008813FD"/>
    <w:rsid w:val="008874F5"/>
    <w:rsid w:val="008B5547"/>
    <w:rsid w:val="008C28F9"/>
    <w:rsid w:val="008E4634"/>
    <w:rsid w:val="00916570"/>
    <w:rsid w:val="009171CD"/>
    <w:rsid w:val="0092204A"/>
    <w:rsid w:val="009376E0"/>
    <w:rsid w:val="00994512"/>
    <w:rsid w:val="00994ECB"/>
    <w:rsid w:val="009B2373"/>
    <w:rsid w:val="009B7BED"/>
    <w:rsid w:val="009D1073"/>
    <w:rsid w:val="009F534D"/>
    <w:rsid w:val="00A11D30"/>
    <w:rsid w:val="00A375B1"/>
    <w:rsid w:val="00A45571"/>
    <w:rsid w:val="00A545C7"/>
    <w:rsid w:val="00A60FA0"/>
    <w:rsid w:val="00A64F3F"/>
    <w:rsid w:val="00AD3E3C"/>
    <w:rsid w:val="00AE6B1C"/>
    <w:rsid w:val="00B36635"/>
    <w:rsid w:val="00B70B01"/>
    <w:rsid w:val="00B74490"/>
    <w:rsid w:val="00B93C7E"/>
    <w:rsid w:val="00BA4095"/>
    <w:rsid w:val="00BC1CD3"/>
    <w:rsid w:val="00BD6D0F"/>
    <w:rsid w:val="00C06948"/>
    <w:rsid w:val="00C17A4B"/>
    <w:rsid w:val="00C360A2"/>
    <w:rsid w:val="00C84F6D"/>
    <w:rsid w:val="00C87444"/>
    <w:rsid w:val="00C961CE"/>
    <w:rsid w:val="00CA6B9E"/>
    <w:rsid w:val="00CC7ACC"/>
    <w:rsid w:val="00D04522"/>
    <w:rsid w:val="00D516A6"/>
    <w:rsid w:val="00D529CE"/>
    <w:rsid w:val="00D77F99"/>
    <w:rsid w:val="00D827E3"/>
    <w:rsid w:val="00D85F3C"/>
    <w:rsid w:val="00D906B5"/>
    <w:rsid w:val="00D935CF"/>
    <w:rsid w:val="00D965D7"/>
    <w:rsid w:val="00DE2260"/>
    <w:rsid w:val="00E14CFA"/>
    <w:rsid w:val="00E2064E"/>
    <w:rsid w:val="00E31F7F"/>
    <w:rsid w:val="00E351B0"/>
    <w:rsid w:val="00E358FA"/>
    <w:rsid w:val="00E35AE9"/>
    <w:rsid w:val="00E94A6D"/>
    <w:rsid w:val="00EA0DEF"/>
    <w:rsid w:val="00EA76AC"/>
    <w:rsid w:val="00EE04EE"/>
    <w:rsid w:val="00EE3A63"/>
    <w:rsid w:val="00F455C9"/>
    <w:rsid w:val="00F53626"/>
    <w:rsid w:val="00F71C3C"/>
    <w:rsid w:val="00F763C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79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79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195796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1957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19579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10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10A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796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79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2">
    <w:name w:val="Body Text Indent 2"/>
    <w:basedOn w:val="a"/>
    <w:link w:val="20"/>
    <w:unhideWhenUsed/>
    <w:rsid w:val="00195796"/>
    <w:pPr>
      <w:ind w:firstLine="708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1957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3">
    <w:name w:val="Hyperlink"/>
    <w:semiHidden/>
    <w:unhideWhenUsed/>
    <w:rsid w:val="00195796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F10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10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2676</Words>
  <Characters>15255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14</cp:revision>
  <cp:lastPrinted>2021-10-18T11:51:00Z</cp:lastPrinted>
  <dcterms:created xsi:type="dcterms:W3CDTF">2021-10-13T12:42:00Z</dcterms:created>
  <dcterms:modified xsi:type="dcterms:W3CDTF">2021-10-20T07:54:00Z</dcterms:modified>
</cp:coreProperties>
</file>