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98D" w:rsidRPr="00622613" w:rsidRDefault="0090798D" w:rsidP="0090798D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77C8554B" wp14:editId="5B7D1D4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</w:t>
      </w:r>
      <w:r w:rsidRPr="00622613">
        <w:rPr>
          <w:b/>
          <w:bCs/>
          <w:sz w:val="28"/>
          <w:szCs w:val="28"/>
          <w:lang w:val="uk-UA"/>
        </w:rPr>
        <w:t xml:space="preserve">НАДЦЯТА </w:t>
      </w:r>
      <w:r w:rsidRPr="00622613">
        <w:rPr>
          <w:b/>
          <w:bCs/>
          <w:sz w:val="28"/>
          <w:szCs w:val="28"/>
        </w:rPr>
        <w:t>СЕСІЯ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90798D" w:rsidRPr="00622613" w:rsidRDefault="0090798D" w:rsidP="0090798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0798D" w:rsidRPr="003F2909" w:rsidRDefault="00F72C14" w:rsidP="0090798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8"/>
          <w:lang w:val="uk-UA"/>
        </w:rPr>
        <w:t xml:space="preserve">   25.11.2021</w:t>
      </w:r>
      <w:r w:rsidR="0090798D" w:rsidRPr="003F2909">
        <w:rPr>
          <w:sz w:val="26"/>
          <w:szCs w:val="26"/>
        </w:rPr>
        <w:t xml:space="preserve">             </w:t>
      </w:r>
      <w:r w:rsidR="0090798D" w:rsidRPr="003F2909">
        <w:rPr>
          <w:sz w:val="26"/>
          <w:szCs w:val="26"/>
          <w:lang w:val="uk-UA"/>
        </w:rPr>
        <w:t xml:space="preserve">             </w:t>
      </w:r>
      <w:r w:rsidR="0090798D" w:rsidRPr="003F2909"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       </w:t>
      </w:r>
      <w:r w:rsidR="0090798D" w:rsidRPr="003F2909">
        <w:rPr>
          <w:sz w:val="26"/>
          <w:szCs w:val="26"/>
          <w:lang w:val="uk-UA"/>
        </w:rPr>
        <w:t xml:space="preserve">  </w:t>
      </w:r>
      <w:r w:rsidR="0090798D" w:rsidRPr="003F2909">
        <w:rPr>
          <w:sz w:val="26"/>
          <w:szCs w:val="26"/>
        </w:rPr>
        <w:t>м.</w:t>
      </w:r>
      <w:r>
        <w:rPr>
          <w:sz w:val="26"/>
          <w:szCs w:val="26"/>
        </w:rPr>
        <w:t xml:space="preserve"> Глухів                      </w:t>
      </w:r>
      <w:r w:rsidR="0090798D" w:rsidRPr="003F2909">
        <w:rPr>
          <w:sz w:val="26"/>
          <w:szCs w:val="26"/>
        </w:rPr>
        <w:t xml:space="preserve">     </w:t>
      </w:r>
      <w:r w:rsidR="0090798D" w:rsidRPr="003F2909">
        <w:rPr>
          <w:sz w:val="26"/>
          <w:szCs w:val="26"/>
          <w:lang w:val="uk-UA"/>
        </w:rPr>
        <w:t xml:space="preserve"> </w:t>
      </w:r>
      <w:r w:rsidR="0090798D" w:rsidRPr="003F2909">
        <w:rPr>
          <w:sz w:val="26"/>
          <w:szCs w:val="26"/>
        </w:rPr>
        <w:t xml:space="preserve">№ </w:t>
      </w:r>
      <w:r w:rsidR="00824D66">
        <w:rPr>
          <w:sz w:val="26"/>
          <w:szCs w:val="26"/>
          <w:lang w:val="uk-UA"/>
        </w:rPr>
        <w:t>393</w:t>
      </w:r>
    </w:p>
    <w:p w:rsidR="0090798D" w:rsidRPr="003F2909" w:rsidRDefault="0090798D" w:rsidP="0090798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90798D" w:rsidRPr="003F2909" w:rsidRDefault="0090798D" w:rsidP="0090798D">
      <w:pPr>
        <w:rPr>
          <w:b/>
          <w:sz w:val="26"/>
          <w:szCs w:val="26"/>
          <w:lang w:val="uk-UA"/>
        </w:rPr>
      </w:pPr>
      <w:r w:rsidRPr="003F2909">
        <w:rPr>
          <w:b/>
          <w:sz w:val="26"/>
          <w:szCs w:val="26"/>
          <w:lang w:val="uk-UA"/>
        </w:rPr>
        <w:t>Про  затвердження протоколу</w:t>
      </w:r>
    </w:p>
    <w:p w:rsidR="0090798D" w:rsidRPr="003F2909" w:rsidRDefault="0090798D" w:rsidP="0090798D">
      <w:pPr>
        <w:rPr>
          <w:b/>
          <w:sz w:val="26"/>
          <w:szCs w:val="26"/>
          <w:lang w:val="uk-UA"/>
        </w:rPr>
      </w:pPr>
      <w:r w:rsidRPr="003F2909">
        <w:rPr>
          <w:b/>
          <w:sz w:val="26"/>
          <w:szCs w:val="26"/>
          <w:lang w:val="uk-UA"/>
        </w:rPr>
        <w:t>електронного аукціону з оренди</w:t>
      </w:r>
    </w:p>
    <w:p w:rsidR="0090798D" w:rsidRPr="003F2909" w:rsidRDefault="0090798D" w:rsidP="0090798D">
      <w:pPr>
        <w:rPr>
          <w:b/>
          <w:sz w:val="26"/>
          <w:szCs w:val="26"/>
          <w:lang w:val="uk-UA"/>
        </w:rPr>
      </w:pPr>
      <w:r w:rsidRPr="003F2909">
        <w:rPr>
          <w:b/>
          <w:sz w:val="26"/>
          <w:szCs w:val="26"/>
          <w:lang w:val="uk-UA"/>
        </w:rPr>
        <w:t xml:space="preserve">комунального майна  </w:t>
      </w:r>
    </w:p>
    <w:p w:rsidR="003F2909" w:rsidRPr="003F2909" w:rsidRDefault="0090798D" w:rsidP="00E032F8">
      <w:pPr>
        <w:tabs>
          <w:tab w:val="left" w:pos="709"/>
        </w:tabs>
        <w:ind w:firstLine="708"/>
        <w:jc w:val="both"/>
        <w:rPr>
          <w:sz w:val="26"/>
          <w:szCs w:val="26"/>
          <w:lang w:val="uk-UA"/>
        </w:rPr>
      </w:pPr>
      <w:r w:rsidRPr="003F2909">
        <w:rPr>
          <w:sz w:val="26"/>
          <w:szCs w:val="26"/>
          <w:lang w:val="uk-UA"/>
        </w:rPr>
        <w:tab/>
      </w:r>
      <w:r w:rsidR="003F2909" w:rsidRPr="003F2909">
        <w:rPr>
          <w:sz w:val="26"/>
          <w:szCs w:val="26"/>
          <w:lang w:val="uk-UA"/>
        </w:rPr>
        <w:t xml:space="preserve">   </w:t>
      </w:r>
    </w:p>
    <w:p w:rsidR="0090798D" w:rsidRPr="003F2909" w:rsidRDefault="0090798D" w:rsidP="003F2909">
      <w:pPr>
        <w:tabs>
          <w:tab w:val="left" w:pos="709"/>
        </w:tabs>
        <w:ind w:firstLine="709"/>
        <w:jc w:val="both"/>
        <w:rPr>
          <w:sz w:val="26"/>
          <w:szCs w:val="26"/>
          <w:lang w:val="uk-UA"/>
        </w:rPr>
      </w:pPr>
      <w:r w:rsidRPr="003F2909">
        <w:rPr>
          <w:sz w:val="26"/>
          <w:szCs w:val="26"/>
          <w:lang w:val="uk-UA"/>
        </w:rPr>
        <w:t xml:space="preserve">Відповідно до Порядку передачі в оренду державного та комунального майна, затвердженого постановою Кабінету Міністрів України від 03.06.2020р. № 483 «Про деякі питання оренди державного та комунального майна», рішення Глухівської міської ради від </w:t>
      </w:r>
      <w:r w:rsidR="005F6BA9" w:rsidRPr="003F2909">
        <w:rPr>
          <w:sz w:val="26"/>
          <w:szCs w:val="26"/>
          <w:lang w:val="uk-UA"/>
        </w:rPr>
        <w:t>22.10</w:t>
      </w:r>
      <w:r w:rsidRPr="003F2909">
        <w:rPr>
          <w:sz w:val="26"/>
          <w:szCs w:val="26"/>
          <w:lang w:val="uk-UA"/>
        </w:rPr>
        <w:t>.2021 №</w:t>
      </w:r>
      <w:r w:rsidR="005F6BA9" w:rsidRPr="003F2909">
        <w:rPr>
          <w:sz w:val="26"/>
          <w:szCs w:val="26"/>
          <w:lang w:val="uk-UA"/>
        </w:rPr>
        <w:t>371</w:t>
      </w:r>
      <w:r w:rsidRPr="003F2909">
        <w:rPr>
          <w:sz w:val="26"/>
          <w:szCs w:val="26"/>
          <w:lang w:val="uk-UA"/>
        </w:rPr>
        <w:t xml:space="preserve"> «</w:t>
      </w:r>
      <w:r w:rsidR="005F6BA9" w:rsidRPr="003F2909">
        <w:rPr>
          <w:sz w:val="26"/>
          <w:szCs w:val="26"/>
          <w:lang w:val="uk-UA" w:eastAsia="en-US"/>
        </w:rPr>
        <w:t>Про затвердження умов передачі в оренду майна комунальної власності Глухівської міської ради шляхом проведення аукціону</w:t>
      </w:r>
      <w:r w:rsidRPr="003F2909">
        <w:rPr>
          <w:sz w:val="26"/>
          <w:szCs w:val="26"/>
          <w:lang w:val="uk-UA" w:eastAsia="en-US"/>
        </w:rPr>
        <w:t xml:space="preserve">», враховуючи </w:t>
      </w:r>
      <w:r w:rsidRPr="003F2909">
        <w:rPr>
          <w:sz w:val="26"/>
          <w:szCs w:val="26"/>
          <w:lang w:val="uk-UA"/>
        </w:rPr>
        <w:t xml:space="preserve">протокол проведення електронного аукціону № </w:t>
      </w:r>
      <w:r w:rsidR="009A0CBF" w:rsidRPr="003F2909">
        <w:rPr>
          <w:sz w:val="26"/>
          <w:szCs w:val="26"/>
          <w:lang w:val="uk-UA"/>
        </w:rPr>
        <w:t>LLE001-UA-20211025-97577</w:t>
      </w:r>
      <w:r w:rsidR="00E032F8" w:rsidRPr="003F2909">
        <w:rPr>
          <w:sz w:val="26"/>
          <w:szCs w:val="26"/>
          <w:lang w:val="uk-UA"/>
        </w:rPr>
        <w:t>, керуючись статт</w:t>
      </w:r>
      <w:r w:rsidR="00F5609C">
        <w:rPr>
          <w:sz w:val="26"/>
          <w:szCs w:val="26"/>
          <w:lang w:val="uk-UA"/>
        </w:rPr>
        <w:t>ями</w:t>
      </w:r>
      <w:r w:rsidR="00E032F8" w:rsidRPr="003F2909">
        <w:rPr>
          <w:sz w:val="26"/>
          <w:szCs w:val="26"/>
          <w:lang w:val="uk-UA"/>
        </w:rPr>
        <w:t xml:space="preserve"> 25, </w:t>
      </w:r>
      <w:r w:rsidR="00F5609C">
        <w:rPr>
          <w:sz w:val="26"/>
          <w:szCs w:val="26"/>
          <w:lang w:val="uk-UA"/>
        </w:rPr>
        <w:t>частиною першою статті 59</w:t>
      </w:r>
      <w:r w:rsidR="00E032F8" w:rsidRPr="003F2909">
        <w:rPr>
          <w:sz w:val="26"/>
          <w:szCs w:val="26"/>
          <w:lang w:val="uk-UA"/>
        </w:rPr>
        <w:t>, 60 Закону України «Про місцеве самоврядування в Україні»</w:t>
      </w:r>
      <w:r w:rsidR="00F5609C">
        <w:rPr>
          <w:sz w:val="26"/>
          <w:szCs w:val="26"/>
          <w:lang w:val="uk-UA"/>
        </w:rPr>
        <w:t>,</w:t>
      </w:r>
      <w:r w:rsidR="00E032F8" w:rsidRPr="003F2909">
        <w:rPr>
          <w:sz w:val="26"/>
          <w:szCs w:val="26"/>
          <w:lang w:val="uk-UA"/>
        </w:rPr>
        <w:t xml:space="preserve"> </w:t>
      </w:r>
      <w:r w:rsidR="00E032F8" w:rsidRPr="003F2909">
        <w:rPr>
          <w:b/>
          <w:sz w:val="26"/>
          <w:szCs w:val="26"/>
          <w:lang w:val="uk-UA"/>
        </w:rPr>
        <w:t xml:space="preserve">міська рада </w:t>
      </w:r>
      <w:r w:rsidR="00E032F8" w:rsidRPr="003F2909">
        <w:rPr>
          <w:b/>
          <w:bCs/>
          <w:caps/>
          <w:sz w:val="26"/>
          <w:szCs w:val="26"/>
          <w:lang w:val="uk-UA"/>
        </w:rPr>
        <w:t>вирішиЛА</w:t>
      </w:r>
      <w:r w:rsidR="00E032F8" w:rsidRPr="003F2909">
        <w:rPr>
          <w:sz w:val="26"/>
          <w:szCs w:val="26"/>
          <w:lang w:val="uk-UA"/>
        </w:rPr>
        <w:t>:</w:t>
      </w:r>
    </w:p>
    <w:p w:rsidR="0090798D" w:rsidRPr="003F2909" w:rsidRDefault="0090798D" w:rsidP="0090798D">
      <w:pPr>
        <w:ind w:firstLine="709"/>
        <w:jc w:val="both"/>
        <w:rPr>
          <w:sz w:val="26"/>
          <w:szCs w:val="26"/>
          <w:lang w:val="uk-UA"/>
        </w:rPr>
      </w:pPr>
      <w:r w:rsidRPr="003F2909">
        <w:rPr>
          <w:sz w:val="26"/>
          <w:szCs w:val="26"/>
          <w:lang w:val="uk-UA"/>
        </w:rPr>
        <w:t xml:space="preserve">1. Затвердити протокол проведення електронного аукціону </w:t>
      </w:r>
      <w:r w:rsidR="00E032F8" w:rsidRPr="003F2909">
        <w:rPr>
          <w:sz w:val="26"/>
          <w:szCs w:val="26"/>
          <w:lang w:val="uk-UA"/>
        </w:rPr>
        <w:t>№ LLE001-UA-20211025-97577</w:t>
      </w:r>
      <w:r w:rsidRPr="003F2909">
        <w:rPr>
          <w:sz w:val="26"/>
          <w:szCs w:val="26"/>
          <w:lang w:val="uk-UA"/>
        </w:rPr>
        <w:t xml:space="preserve">, який сформований </w:t>
      </w:r>
      <w:r w:rsidR="00E032F8" w:rsidRPr="003F2909">
        <w:rPr>
          <w:sz w:val="26"/>
          <w:szCs w:val="26"/>
          <w:lang w:val="uk-UA"/>
        </w:rPr>
        <w:t>17</w:t>
      </w:r>
      <w:r w:rsidRPr="003F2909">
        <w:rPr>
          <w:sz w:val="26"/>
          <w:szCs w:val="26"/>
          <w:lang w:val="uk-UA"/>
        </w:rPr>
        <w:t>.</w:t>
      </w:r>
      <w:r w:rsidR="00E032F8" w:rsidRPr="003F2909">
        <w:rPr>
          <w:sz w:val="26"/>
          <w:szCs w:val="26"/>
          <w:lang w:val="uk-UA"/>
        </w:rPr>
        <w:t>11</w:t>
      </w:r>
      <w:r w:rsidRPr="003F2909">
        <w:rPr>
          <w:sz w:val="26"/>
          <w:szCs w:val="26"/>
          <w:lang w:val="uk-UA"/>
        </w:rPr>
        <w:t>.2021 о 20:</w:t>
      </w:r>
      <w:r w:rsidR="00E032F8" w:rsidRPr="003F2909">
        <w:rPr>
          <w:sz w:val="26"/>
          <w:szCs w:val="26"/>
          <w:lang w:val="uk-UA"/>
        </w:rPr>
        <w:t>00</w:t>
      </w:r>
      <w:r w:rsidRPr="003F2909">
        <w:rPr>
          <w:sz w:val="26"/>
          <w:szCs w:val="26"/>
          <w:lang w:val="uk-UA"/>
        </w:rPr>
        <w:t>:</w:t>
      </w:r>
      <w:r w:rsidR="00E032F8" w:rsidRPr="003F2909">
        <w:rPr>
          <w:sz w:val="26"/>
          <w:szCs w:val="26"/>
          <w:lang w:val="uk-UA"/>
        </w:rPr>
        <w:t>0</w:t>
      </w:r>
      <w:r w:rsidRPr="003F2909">
        <w:rPr>
          <w:sz w:val="26"/>
          <w:szCs w:val="26"/>
          <w:lang w:val="uk-UA"/>
        </w:rPr>
        <w:t xml:space="preserve">2 годині оператором електронного майданчика – </w:t>
      </w:r>
      <w:r w:rsidR="004A7DA7">
        <w:rPr>
          <w:sz w:val="26"/>
          <w:szCs w:val="26"/>
          <w:lang w:val="uk-UA"/>
        </w:rPr>
        <w:t>ПП</w:t>
      </w:r>
      <w:r w:rsidR="008044A2" w:rsidRPr="003F2909">
        <w:rPr>
          <w:sz w:val="26"/>
          <w:szCs w:val="26"/>
          <w:lang w:val="uk-UA"/>
        </w:rPr>
        <w:t xml:space="preserve"> «Фірма «СОМГІЗ»</w:t>
      </w:r>
      <w:r w:rsidRPr="003F2909">
        <w:rPr>
          <w:sz w:val="26"/>
          <w:szCs w:val="26"/>
          <w:lang w:val="uk-UA"/>
        </w:rPr>
        <w:t xml:space="preserve"> </w:t>
      </w:r>
      <w:r w:rsidR="004A7DA7">
        <w:rPr>
          <w:sz w:val="26"/>
          <w:szCs w:val="26"/>
          <w:lang w:val="uk-UA"/>
        </w:rPr>
        <w:t>(додається)</w:t>
      </w:r>
      <w:r w:rsidR="005A0FEC">
        <w:rPr>
          <w:sz w:val="26"/>
          <w:szCs w:val="26"/>
          <w:lang w:val="uk-UA"/>
        </w:rPr>
        <w:t>.</w:t>
      </w:r>
    </w:p>
    <w:p w:rsidR="0090798D" w:rsidRPr="003F2909" w:rsidRDefault="0090798D" w:rsidP="0090798D">
      <w:pPr>
        <w:ind w:firstLine="709"/>
        <w:jc w:val="both"/>
        <w:rPr>
          <w:sz w:val="26"/>
          <w:szCs w:val="26"/>
          <w:lang w:val="uk-UA"/>
        </w:rPr>
      </w:pPr>
      <w:r w:rsidRPr="003F2909">
        <w:rPr>
          <w:sz w:val="26"/>
          <w:szCs w:val="26"/>
          <w:lang w:val="uk-UA"/>
        </w:rPr>
        <w:t xml:space="preserve"> 2. </w:t>
      </w:r>
      <w:r w:rsidR="004A7DA7">
        <w:rPr>
          <w:sz w:val="26"/>
          <w:szCs w:val="26"/>
          <w:lang w:val="uk-UA"/>
        </w:rPr>
        <w:t>Доручити міському голові Вайло Надії Олексіївні у</w:t>
      </w:r>
      <w:r w:rsidRPr="003F2909">
        <w:rPr>
          <w:sz w:val="26"/>
          <w:szCs w:val="26"/>
          <w:lang w:val="uk-UA"/>
        </w:rPr>
        <w:t xml:space="preserve">класти договір оренди з фізичною особою – підприємцем </w:t>
      </w:r>
      <w:proofErr w:type="spellStart"/>
      <w:r w:rsidR="00964CC4" w:rsidRPr="003F2909">
        <w:rPr>
          <w:sz w:val="26"/>
          <w:szCs w:val="26"/>
          <w:lang w:val="uk-UA"/>
        </w:rPr>
        <w:t>Особливець</w:t>
      </w:r>
      <w:proofErr w:type="spellEnd"/>
      <w:r w:rsidR="00964CC4" w:rsidRPr="003F2909">
        <w:rPr>
          <w:sz w:val="26"/>
          <w:szCs w:val="26"/>
          <w:lang w:val="uk-UA"/>
        </w:rPr>
        <w:t xml:space="preserve"> Наталією Вікторівною</w:t>
      </w:r>
      <w:r w:rsidRPr="003F2909">
        <w:rPr>
          <w:sz w:val="26"/>
          <w:szCs w:val="26"/>
          <w:lang w:val="uk-UA"/>
        </w:rPr>
        <w:t xml:space="preserve"> на нежитлов</w:t>
      </w:r>
      <w:r w:rsidR="00964CC4" w:rsidRPr="003F2909">
        <w:rPr>
          <w:sz w:val="26"/>
          <w:szCs w:val="26"/>
          <w:lang w:val="uk-UA"/>
        </w:rPr>
        <w:t>е</w:t>
      </w:r>
      <w:r w:rsidRPr="003F2909">
        <w:rPr>
          <w:sz w:val="26"/>
          <w:szCs w:val="26"/>
          <w:lang w:val="uk-UA"/>
        </w:rPr>
        <w:t xml:space="preserve"> </w:t>
      </w:r>
      <w:r w:rsidR="00964CC4" w:rsidRPr="003F2909">
        <w:rPr>
          <w:sz w:val="26"/>
          <w:szCs w:val="26"/>
          <w:lang w:val="uk-UA"/>
        </w:rPr>
        <w:t>приміщення</w:t>
      </w:r>
      <w:r w:rsidRPr="003F2909">
        <w:rPr>
          <w:sz w:val="26"/>
          <w:szCs w:val="26"/>
          <w:lang w:val="uk-UA"/>
        </w:rPr>
        <w:t xml:space="preserve">, загальною площею </w:t>
      </w:r>
      <w:r w:rsidR="00964CC4" w:rsidRPr="003F2909">
        <w:rPr>
          <w:sz w:val="26"/>
          <w:szCs w:val="26"/>
          <w:lang w:val="uk-UA"/>
        </w:rPr>
        <w:t>60,1</w:t>
      </w:r>
      <w:r w:rsidRPr="003F2909">
        <w:rPr>
          <w:sz w:val="26"/>
          <w:szCs w:val="26"/>
          <w:lang w:val="uk-UA"/>
        </w:rPr>
        <w:t xml:space="preserve"> </w:t>
      </w:r>
      <w:proofErr w:type="spellStart"/>
      <w:r w:rsidRPr="003F2909">
        <w:rPr>
          <w:sz w:val="26"/>
          <w:szCs w:val="26"/>
          <w:lang w:val="uk-UA"/>
        </w:rPr>
        <w:t>кв.м</w:t>
      </w:r>
      <w:proofErr w:type="spellEnd"/>
      <w:r w:rsidRPr="003F2909">
        <w:rPr>
          <w:sz w:val="26"/>
          <w:szCs w:val="26"/>
          <w:lang w:val="uk-UA"/>
        </w:rPr>
        <w:t xml:space="preserve">, за адресою: 41400,Сумська область, місто Глухів, вул. </w:t>
      </w:r>
      <w:r w:rsidR="00964CC4" w:rsidRPr="003F2909">
        <w:rPr>
          <w:sz w:val="26"/>
          <w:szCs w:val="26"/>
          <w:lang w:val="uk-UA"/>
        </w:rPr>
        <w:t>Героїв Крут</w:t>
      </w:r>
      <w:r w:rsidRPr="003F2909">
        <w:rPr>
          <w:sz w:val="26"/>
          <w:szCs w:val="26"/>
          <w:lang w:val="uk-UA"/>
        </w:rPr>
        <w:t xml:space="preserve">, </w:t>
      </w:r>
      <w:r w:rsidR="00964CC4" w:rsidRPr="003F2909">
        <w:rPr>
          <w:sz w:val="26"/>
          <w:szCs w:val="26"/>
          <w:lang w:val="uk-UA"/>
        </w:rPr>
        <w:t>3</w:t>
      </w:r>
      <w:r w:rsidR="003F2909">
        <w:rPr>
          <w:sz w:val="26"/>
          <w:szCs w:val="26"/>
          <w:lang w:val="uk-UA"/>
        </w:rPr>
        <w:t>,</w:t>
      </w:r>
      <w:r w:rsidR="00964CC4" w:rsidRPr="003F2909">
        <w:rPr>
          <w:sz w:val="26"/>
          <w:szCs w:val="26"/>
          <w:lang w:val="uk-UA"/>
        </w:rPr>
        <w:t xml:space="preserve"> </w:t>
      </w:r>
      <w:r w:rsidRPr="003F2909">
        <w:rPr>
          <w:sz w:val="26"/>
          <w:szCs w:val="26"/>
          <w:lang w:val="uk-UA"/>
        </w:rPr>
        <w:t xml:space="preserve">терміном 5 (п’ять) років, з орендною платою </w:t>
      </w:r>
      <w:r w:rsidR="00964CC4" w:rsidRPr="003F2909">
        <w:rPr>
          <w:sz w:val="26"/>
          <w:szCs w:val="26"/>
          <w:lang w:val="uk-UA"/>
        </w:rPr>
        <w:t xml:space="preserve">1840,00 </w:t>
      </w:r>
      <w:proofErr w:type="spellStart"/>
      <w:r w:rsidR="00964CC4" w:rsidRPr="003F2909">
        <w:rPr>
          <w:sz w:val="26"/>
          <w:szCs w:val="26"/>
          <w:lang w:val="uk-UA"/>
        </w:rPr>
        <w:t>грн</w:t>
      </w:r>
      <w:proofErr w:type="spellEnd"/>
      <w:r w:rsidR="00964CC4" w:rsidRPr="003F2909">
        <w:rPr>
          <w:sz w:val="26"/>
          <w:szCs w:val="26"/>
          <w:lang w:val="uk-UA"/>
        </w:rPr>
        <w:t xml:space="preserve"> (одна  тисяча вісімсот сорок грн.) 00 коп.,</w:t>
      </w:r>
      <w:r w:rsidRPr="003F2909">
        <w:rPr>
          <w:sz w:val="26"/>
          <w:szCs w:val="26"/>
          <w:lang w:val="uk-UA"/>
        </w:rPr>
        <w:t xml:space="preserve"> на місяць без ПДВ, з урахуванням індексу інфляції.</w:t>
      </w:r>
    </w:p>
    <w:p w:rsidR="00964CC4" w:rsidRPr="003F2909" w:rsidRDefault="0090798D" w:rsidP="0090798D">
      <w:pPr>
        <w:ind w:firstLine="709"/>
        <w:jc w:val="both"/>
        <w:rPr>
          <w:rFonts w:eastAsiaTheme="minorHAnsi"/>
          <w:spacing w:val="-10"/>
          <w:sz w:val="26"/>
          <w:szCs w:val="26"/>
          <w:lang w:val="uk-UA" w:eastAsia="en-US"/>
        </w:rPr>
      </w:pPr>
      <w:r w:rsidRPr="003F2909">
        <w:rPr>
          <w:sz w:val="26"/>
          <w:szCs w:val="26"/>
          <w:lang w:val="uk-UA"/>
        </w:rPr>
        <w:t xml:space="preserve">3. </w:t>
      </w:r>
      <w:r w:rsidRPr="003F2909">
        <w:rPr>
          <w:rFonts w:eastAsiaTheme="minorHAnsi"/>
          <w:spacing w:val="-10"/>
          <w:sz w:val="26"/>
          <w:szCs w:val="26"/>
          <w:lang w:val="uk-UA" w:eastAsia="en-US"/>
        </w:rPr>
        <w:t xml:space="preserve">Організацію виконання цього </w:t>
      </w:r>
      <w:r w:rsidR="00964CC4" w:rsidRPr="003F2909">
        <w:rPr>
          <w:rFonts w:eastAsiaTheme="minorHAnsi"/>
          <w:spacing w:val="-10"/>
          <w:sz w:val="26"/>
          <w:szCs w:val="26"/>
          <w:lang w:val="uk-UA" w:eastAsia="en-US"/>
        </w:rPr>
        <w:t>рішення</w:t>
      </w:r>
      <w:r w:rsidRPr="003F2909">
        <w:rPr>
          <w:rFonts w:eastAsiaTheme="minorHAnsi"/>
          <w:spacing w:val="-10"/>
          <w:sz w:val="26"/>
          <w:szCs w:val="26"/>
          <w:lang w:val="uk-UA" w:eastAsia="en-US"/>
        </w:rPr>
        <w:t xml:space="preserve"> покласти на управління соціально-економічного розвитку міської ради (начальник -  Сухоручкіна Л.О.)</w:t>
      </w:r>
      <w:r w:rsidR="00964CC4" w:rsidRPr="003F2909">
        <w:rPr>
          <w:rFonts w:eastAsiaTheme="minorHAnsi"/>
          <w:spacing w:val="-10"/>
          <w:sz w:val="26"/>
          <w:szCs w:val="26"/>
          <w:lang w:val="uk-UA" w:eastAsia="en-US"/>
        </w:rPr>
        <w:t>.</w:t>
      </w:r>
      <w:r w:rsidRPr="003F2909">
        <w:rPr>
          <w:rFonts w:eastAsiaTheme="minorHAnsi"/>
          <w:spacing w:val="-10"/>
          <w:sz w:val="26"/>
          <w:szCs w:val="26"/>
          <w:lang w:val="uk-UA" w:eastAsia="en-US"/>
        </w:rPr>
        <w:t xml:space="preserve"> </w:t>
      </w:r>
    </w:p>
    <w:p w:rsidR="003F2909" w:rsidRPr="003F2909" w:rsidRDefault="00964CC4" w:rsidP="003F2909">
      <w:pPr>
        <w:pStyle w:val="a5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  <w:lang w:val="uk-UA"/>
        </w:rPr>
      </w:pPr>
      <w:r w:rsidRPr="003F2909">
        <w:rPr>
          <w:rFonts w:eastAsiaTheme="minorHAnsi"/>
          <w:spacing w:val="-10"/>
          <w:sz w:val="26"/>
          <w:szCs w:val="26"/>
          <w:lang w:val="uk-UA" w:eastAsia="en-US"/>
        </w:rPr>
        <w:t xml:space="preserve">4. </w:t>
      </w:r>
      <w:r w:rsidR="003F2909" w:rsidRPr="003F2909">
        <w:rPr>
          <w:sz w:val="26"/>
          <w:szCs w:val="26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3F2909" w:rsidRPr="003F2909">
        <w:rPr>
          <w:color w:val="000000"/>
          <w:sz w:val="26"/>
          <w:szCs w:val="26"/>
          <w:lang w:val="uk-UA"/>
        </w:rPr>
        <w:t>Литвиненко А.В.).</w:t>
      </w:r>
    </w:p>
    <w:p w:rsidR="003F2909" w:rsidRPr="003F2909" w:rsidRDefault="003F2909" w:rsidP="003F2909">
      <w:pPr>
        <w:pStyle w:val="a5"/>
        <w:ind w:left="708"/>
        <w:jc w:val="both"/>
        <w:rPr>
          <w:bCs/>
          <w:color w:val="000000"/>
          <w:sz w:val="26"/>
          <w:szCs w:val="26"/>
          <w:lang w:val="uk-UA"/>
        </w:rPr>
      </w:pPr>
    </w:p>
    <w:p w:rsidR="003F2909" w:rsidRPr="003F2909" w:rsidRDefault="003F2909" w:rsidP="003F2909">
      <w:pPr>
        <w:pStyle w:val="a5"/>
        <w:ind w:left="708"/>
        <w:jc w:val="both"/>
        <w:rPr>
          <w:bCs/>
          <w:color w:val="000000"/>
          <w:sz w:val="26"/>
          <w:szCs w:val="26"/>
          <w:lang w:val="uk-UA"/>
        </w:rPr>
      </w:pPr>
    </w:p>
    <w:p w:rsidR="003F2909" w:rsidRPr="003F2909" w:rsidRDefault="003F2909" w:rsidP="003F2909">
      <w:pPr>
        <w:pStyle w:val="a5"/>
        <w:tabs>
          <w:tab w:val="left" w:pos="7088"/>
        </w:tabs>
        <w:ind w:left="0"/>
        <w:jc w:val="both"/>
        <w:rPr>
          <w:b/>
          <w:bCs/>
          <w:color w:val="000000"/>
          <w:sz w:val="26"/>
          <w:szCs w:val="26"/>
          <w:lang w:val="uk-UA"/>
        </w:rPr>
      </w:pPr>
      <w:r w:rsidRPr="003F2909">
        <w:rPr>
          <w:b/>
          <w:bCs/>
          <w:color w:val="000000"/>
          <w:sz w:val="26"/>
          <w:szCs w:val="26"/>
          <w:lang w:val="uk-UA"/>
        </w:rPr>
        <w:t>Міський голова                                                                                Надія ВАЙЛО</w:t>
      </w:r>
    </w:p>
    <w:p w:rsidR="003F2909" w:rsidRDefault="003F2909" w:rsidP="003F2909">
      <w:pPr>
        <w:pStyle w:val="a5"/>
        <w:ind w:left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446E7F" w:rsidRDefault="00446E7F" w:rsidP="003F2909">
      <w:pPr>
        <w:ind w:firstLine="709"/>
        <w:jc w:val="both"/>
        <w:rPr>
          <w:lang w:val="uk-UA"/>
        </w:rPr>
      </w:pPr>
    </w:p>
    <w:p w:rsidR="00782EBD" w:rsidRDefault="00782EBD" w:rsidP="003F2909">
      <w:pPr>
        <w:ind w:firstLine="709"/>
        <w:jc w:val="both"/>
        <w:rPr>
          <w:lang w:val="uk-UA"/>
        </w:rPr>
      </w:pPr>
    </w:p>
    <w:p w:rsidR="00782EBD" w:rsidRDefault="00782EBD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A7DA7" w:rsidRDefault="004A7DA7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A7DA7" w:rsidRDefault="004A7DA7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TableNormal"/>
        <w:tblW w:w="5000" w:type="pct"/>
        <w:tblLook w:val="07C0" w:firstRow="0" w:lastRow="1" w:firstColumn="1" w:lastColumn="1" w:noHBand="1" w:noVBand="1"/>
      </w:tblPr>
      <w:tblGrid>
        <w:gridCol w:w="7"/>
        <w:gridCol w:w="9491"/>
      </w:tblGrid>
      <w:tr w:rsidR="00AA3D04" w:rsidRPr="00D504D8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 w:after="36"/>
              <w:ind w:left="6081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ЗАТВЕРДЖЕНО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br/>
            </w:r>
            <w:r w:rsidR="00F72C14">
              <w:rPr>
                <w:rFonts w:eastAsia="Arial Unicode MS" w:cs="Arial Unicode MS"/>
                <w:u w:color="000000"/>
                <w:lang w:eastAsia="uk-UA"/>
              </w:rPr>
              <w:t>рішення міської ради</w:t>
            </w:r>
            <w:r w:rsidR="00F72C14">
              <w:rPr>
                <w:rFonts w:eastAsia="Arial Unicode MS" w:cs="Arial Unicode MS"/>
                <w:u w:color="000000"/>
                <w:lang w:eastAsia="uk-UA"/>
              </w:rPr>
              <w:br/>
              <w:t xml:space="preserve">від </w:t>
            </w: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</w:t>
            </w:r>
            <w:r w:rsidR="00F72C14" w:rsidRPr="00F72C14">
              <w:t xml:space="preserve">25.11.2021 </w:t>
            </w:r>
            <w:r w:rsidR="00824D66">
              <w:rPr>
                <w:rFonts w:eastAsia="Arial Unicode MS" w:cs="Arial Unicode MS"/>
                <w:u w:color="000000"/>
                <w:lang w:eastAsia="uk-UA"/>
              </w:rPr>
              <w:t>№ 393</w:t>
            </w:r>
            <w:bookmarkStart w:id="0" w:name="_GoBack"/>
            <w:bookmarkEnd w:id="0"/>
          </w:p>
          <w:p w:rsidR="00AA3D04" w:rsidRPr="00AA3D04" w:rsidRDefault="00AA3D04" w:rsidP="00AA3D04">
            <w:pPr>
              <w:spacing w:after="36"/>
              <w:ind w:left="6081"/>
              <w:jc w:val="both"/>
              <w:rPr>
                <w:rFonts w:eastAsia="Arial Unicode MS" w:cs="Arial Unicode MS"/>
                <w:sz w:val="18"/>
                <w:szCs w:val="18"/>
                <w:u w:color="000000"/>
                <w:lang w:eastAsia="uk-UA"/>
              </w:rPr>
            </w:pPr>
          </w:p>
        </w:tc>
      </w:tr>
      <w:tr w:rsidR="00AA3D04" w:rsidRPr="00D504D8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 w:after="36"/>
              <w:ind w:left="6081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</w:p>
        </w:tc>
      </w:tr>
    </w:tbl>
    <w:p w:rsidR="00AA3D04" w:rsidRPr="00AA3D04" w:rsidRDefault="00AA3D04" w:rsidP="00AA3D04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1"/>
        <w:rPr>
          <w:b/>
          <w:bCs/>
          <w:sz w:val="36"/>
          <w:szCs w:val="36"/>
          <w:u w:color="000000"/>
          <w:bdr w:val="nil"/>
          <w:lang w:val="uk-UA" w:eastAsia="uk-UA"/>
        </w:rPr>
      </w:pPr>
      <w:bookmarkStart w:id="1" w:name="Xdaf482bc8744f2868a0ab6f1a93ee3f4acabd9f"/>
      <w:r w:rsidRPr="00AA3D04">
        <w:rPr>
          <w:b/>
          <w:bCs/>
          <w:sz w:val="36"/>
          <w:szCs w:val="36"/>
          <w:u w:color="000000"/>
          <w:bdr w:val="nil"/>
          <w:lang w:val="uk-UA" w:eastAsia="uk-UA"/>
        </w:rPr>
        <w:t>ПРОТОКОЛ ЕЛЕКТРОННОГО АУКЦІОНУ</w:t>
      </w:r>
    </w:p>
    <w:p w:rsidR="00AA3D04" w:rsidRPr="00AA3D04" w:rsidRDefault="00AA3D04" w:rsidP="00AA3D04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1"/>
        <w:rPr>
          <w:b/>
          <w:bCs/>
          <w:sz w:val="28"/>
          <w:szCs w:val="28"/>
          <w:u w:color="000000"/>
          <w:bdr w:val="nil"/>
          <w:lang w:val="uk-UA" w:eastAsia="uk-UA"/>
        </w:rPr>
      </w:pPr>
      <w:r w:rsidRPr="00AA3D04">
        <w:rPr>
          <w:b/>
          <w:bCs/>
          <w:sz w:val="36"/>
          <w:szCs w:val="36"/>
          <w:u w:color="000000"/>
          <w:bdr w:val="nil"/>
          <w:lang w:val="uk-UA" w:eastAsia="uk-UA"/>
        </w:rPr>
        <w:t>№ LLE001-UA-20211025-97577</w:t>
      </w:r>
      <w:bookmarkEnd w:id="1"/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Найменування оператора, через електронний майданчик якого було заведено інформацію про лот в ЕТС: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ТОВАРИСТВО З ОБМЕЖЕНОЮ ВІДПОВІДАЛЬНІСТЮ "Е-ТЕНДЕР"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Найменування оператора, через електронний майданчик якого подано заяву від одного учасника: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ПП "Фірма "СОМГІЗ"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Номер лота: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Організатор аукціону: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Глухівська міська рада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Статус електронного аукціону: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Один учасник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Дата та час початку електронного аукціону: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18.11.2021 12:30:00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Найменування активів (майна)/права лота (склад лота):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Оренда нежитлового приміщення, загальною площею 60,1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кв.м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>. за адресою: 41400, Сумська обл., м. Глухів, вул. Героїв Крут,3</w:t>
      </w:r>
    </w:p>
    <w:p w:rsidR="00AA3D04" w:rsidRPr="00AA3D04" w:rsidRDefault="00AA3D04" w:rsidP="00AA3D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Нежитлове приміщення, загальною площею 60,1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кв.м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за адресою: 41400, Сумська обл., м. Глухів, вул. Героїв Крут,3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Стартовий розмір орендної плати: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1819грн.80коп.(Одна тисяча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вiсiмсот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дев`ятнадцять грн. 80 коп.) без ПДВ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 xml:space="preserve">Орендна плата на </w:t>
      </w:r>
      <w:r w:rsidRPr="00AA3D04">
        <w:rPr>
          <w:rFonts w:eastAsia="Arial Unicode MS" w:cs="Arial Unicode MS"/>
          <w:b/>
          <w:u w:val="single" w:color="000000"/>
          <w:bdr w:val="nil"/>
          <w:lang w:val="uk-UA" w:eastAsia="uk-UA"/>
        </w:rPr>
        <w:t>місяць</w:t>
      </w: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1840грн.00коп.(Одна тисяча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вiсiмсот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сорок грн. 00 коп.) без ПДВ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Крок аукціону: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18грн.20коп.(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Вiсiмнадцять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грн. 20 коп.)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Розмір гарантійного внеску: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3000грн.00коп.(Три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тисячi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грн. 00 коп.)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Учасники електронного аукціону:</w:t>
      </w:r>
    </w:p>
    <w:p w:rsidR="00AA3D04" w:rsidRPr="00AA3D04" w:rsidRDefault="00AA3D04" w:rsidP="00AA3D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 xml:space="preserve">ФОП </w:t>
      </w:r>
      <w:proofErr w:type="spellStart"/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>Особливець</w:t>
      </w:r>
      <w:proofErr w:type="spellEnd"/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 xml:space="preserve"> Наталія Вікторівна, ІПН/РНОКПП (ФОП): 2789816308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ind w:left="480"/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Закриті цінові пропозиції учасників:</w:t>
      </w:r>
    </w:p>
    <w:tbl>
      <w:tblPr>
        <w:tblStyle w:val="TableNormal"/>
        <w:tblW w:w="0" w:type="pct"/>
        <w:tblLook w:val="07C0" w:firstRow="0" w:lastRow="1" w:firstColumn="1" w:lastColumn="1" w:noHBand="1" w:noVBand="1"/>
      </w:tblPr>
      <w:tblGrid>
        <w:gridCol w:w="3773"/>
        <w:gridCol w:w="2348"/>
        <w:gridCol w:w="3377"/>
      </w:tblGrid>
      <w:tr w:rsidR="00AA3D04" w:rsidRPr="00AA3D04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ФОП </w:t>
            </w:r>
            <w:proofErr w:type="spellStart"/>
            <w:r w:rsidRPr="00AA3D04">
              <w:rPr>
                <w:rFonts w:eastAsia="Arial Unicode MS" w:cs="Arial Unicode MS"/>
                <w:u w:color="000000"/>
                <w:lang w:eastAsia="uk-UA"/>
              </w:rPr>
              <w:t>Особливець</w:t>
            </w:r>
            <w:proofErr w:type="spellEnd"/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Наталія Вікторівна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                  1840.00 грн.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                       16.11.2021 16:00:01</w:t>
            </w:r>
          </w:p>
        </w:tc>
      </w:tr>
    </w:tbl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Учасник, що подав єдину заяву: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</w:t>
      </w:r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 xml:space="preserve">ФОП </w:t>
      </w:r>
      <w:proofErr w:type="spellStart"/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>Особливець</w:t>
      </w:r>
      <w:proofErr w:type="spellEnd"/>
      <w:r w:rsidRPr="00AA3D04">
        <w:rPr>
          <w:rFonts w:eastAsia="Arial Unicode MS" w:cs="Arial Unicode MS"/>
          <w:i/>
          <w:u w:val="single" w:color="000000"/>
          <w:bdr w:val="nil"/>
          <w:lang w:val="uk-UA" w:eastAsia="uk-UA"/>
        </w:rPr>
        <w:t xml:space="preserve"> Наталія Вікторівна, ІПН/РНОКПП (ФОП): 2789816308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color w:val="000000"/>
          <w:u w:color="000000"/>
          <w:bdr w:val="nil"/>
          <w:lang w:val="uk-UA" w:eastAsia="uk-UA"/>
        </w:rPr>
        <w:t>Реквізити організатора для перерахування оператором реєстраційного внеску:</w:t>
      </w:r>
    </w:p>
    <w:p w:rsidR="00AA3D04" w:rsidRPr="00AA3D04" w:rsidRDefault="00AA3D04" w:rsidP="00AA3D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Назва банку: Казначейство України(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ел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 xml:space="preserve">. адм. 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подат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.)</w:t>
      </w:r>
    </w:p>
    <w:p w:rsidR="00AA3D04" w:rsidRPr="00AA3D04" w:rsidRDefault="00AA3D04" w:rsidP="00AA3D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Міжнародний номер банківського рахунку IBAN: UA238999980314050593000018560</w:t>
      </w:r>
    </w:p>
    <w:p w:rsidR="00AA3D04" w:rsidRPr="00AA3D04" w:rsidRDefault="00AA3D04" w:rsidP="00AA3D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lastRenderedPageBreak/>
        <w:t>ЄДРПОУ: 37970404</w:t>
      </w:r>
    </w:p>
    <w:p w:rsidR="00AA3D04" w:rsidRPr="00AA3D04" w:rsidRDefault="00AA3D04" w:rsidP="00AA3D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 xml:space="preserve">Одержувач: ГУК Сум. 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Обл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/Глухівська МТГ/21082400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color w:val="000000"/>
          <w:u w:color="000000"/>
          <w:bdr w:val="nil"/>
          <w:lang w:val="uk-UA" w:eastAsia="uk-UA"/>
        </w:rPr>
        <w:t>Реквізити для сплати орендних платежів:</w:t>
      </w:r>
    </w:p>
    <w:p w:rsidR="00AA3D04" w:rsidRPr="00AA3D04" w:rsidRDefault="00AA3D04" w:rsidP="00AA3D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Назва банку: Казначейство України(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ел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 xml:space="preserve">. адм. 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подат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.)</w:t>
      </w:r>
    </w:p>
    <w:p w:rsidR="00AA3D04" w:rsidRPr="00AA3D04" w:rsidRDefault="00AA3D04" w:rsidP="00AA3D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ЄДРПОУ: 37970404</w:t>
      </w:r>
    </w:p>
    <w:p w:rsidR="00AA3D04" w:rsidRPr="00AA3D04" w:rsidRDefault="00AA3D04" w:rsidP="00AA3D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Міжнародний номер банківського рахунку IBAN: UA818999980334139850000018560</w:t>
      </w:r>
    </w:p>
    <w:p w:rsidR="00AA3D04" w:rsidRPr="00AA3D04" w:rsidRDefault="00AA3D04" w:rsidP="00AA3D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olor w:val="000000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 xml:space="preserve">Одержувач: ГУК Сум. </w:t>
      </w:r>
      <w:proofErr w:type="spellStart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Обл</w:t>
      </w:r>
      <w:proofErr w:type="spellEnd"/>
      <w:r w:rsidRPr="00AA3D04">
        <w:rPr>
          <w:rFonts w:eastAsia="Arial Unicode MS" w:cs="Arial Unicode MS"/>
          <w:color w:val="000000"/>
          <w:u w:color="000000"/>
          <w:bdr w:val="nil"/>
          <w:lang w:val="uk-UA" w:eastAsia="uk-UA"/>
        </w:rPr>
        <w:t>/Глухівська МТГ/22080402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sz w:val="14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Винагорода оператора, через електронний майданчик якого подано цінову пропозицію: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1104грн.00коп.(Одна тисяча сто чотири грн. 00 коп.) з ПДВ.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sz w:val="14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 xml:space="preserve">Сума, що підлягає перерахуванню </w:t>
      </w:r>
      <w:r w:rsidRPr="00AA3D04">
        <w:rPr>
          <w:rFonts w:eastAsia="Arial Unicode MS" w:cs="Arial Unicode MS"/>
          <w:b/>
          <w:i/>
          <w:u w:color="000000"/>
          <w:bdr w:val="nil"/>
          <w:lang w:val="uk-UA" w:eastAsia="uk-UA"/>
        </w:rPr>
        <w:t>(</w:t>
      </w:r>
      <w:r w:rsidRPr="00AA3D04">
        <w:rPr>
          <w:rFonts w:eastAsia="Arial Unicode MS" w:cs="Arial Unicode MS"/>
          <w:b/>
          <w:i/>
          <w:u w:val="single" w:color="000000"/>
          <w:bdr w:val="nil"/>
          <w:lang w:val="uk-UA" w:eastAsia="uk-UA"/>
        </w:rPr>
        <w:t>переможцю електронного аукціону</w:t>
      </w:r>
      <w:r w:rsidRPr="00AA3D04">
        <w:rPr>
          <w:rFonts w:eastAsia="Arial Unicode MS" w:cs="Arial Unicode MS"/>
          <w:b/>
          <w:i/>
          <w:u w:color="000000"/>
          <w:bdr w:val="nil"/>
          <w:lang w:val="uk-UA" w:eastAsia="uk-UA"/>
        </w:rPr>
        <w:t>)</w:t>
      </w: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 xml:space="preserve"> від оператора, через електронний майданчик якого подано найвищу цінову пропозицію: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1896грн.00коп.(Одна тисяча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вiсiмсот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дев`яносто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шiсть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грн. 00 коп.)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sz w:val="14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 xml:space="preserve">Сума, яку необхідно сплачувати на </w:t>
      </w:r>
      <w:r w:rsidRPr="00AA3D04">
        <w:rPr>
          <w:rFonts w:eastAsia="Arial Unicode MS" w:cs="Arial Unicode MS"/>
          <w:b/>
          <w:u w:val="single" w:color="000000"/>
          <w:bdr w:val="nil"/>
          <w:lang w:val="uk-UA" w:eastAsia="uk-UA"/>
        </w:rPr>
        <w:t>місяць</w:t>
      </w: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1840грн.00коп.(Одна тисяча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вiсiмсот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сорок грн. 00 коп.)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sz w:val="14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Протокол електронного аукціону сформовано: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17.11.2021 20:00:02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i/>
          <w:sz w:val="18"/>
          <w:szCs w:val="18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sz w:val="18"/>
          <w:szCs w:val="18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i/>
          <w:sz w:val="18"/>
          <w:szCs w:val="18"/>
          <w:u w:color="000000"/>
          <w:bdr w:val="nil"/>
          <w:lang w:val="uk-UA" w:eastAsia="uk-UA"/>
        </w:rPr>
        <w:t>Переможець електронного аукціону (учасник, що подав єдину заяву) зобов'язується:</w:t>
      </w:r>
    </w:p>
    <w:p w:rsidR="00AA3D04" w:rsidRPr="00AA3D04" w:rsidRDefault="00AA3D04" w:rsidP="00AA3D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sz w:val="18"/>
          <w:szCs w:val="18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i/>
          <w:sz w:val="18"/>
          <w:szCs w:val="18"/>
          <w:u w:color="000000"/>
          <w:bdr w:val="nil"/>
          <w:lang w:val="uk-UA" w:eastAsia="uk-UA"/>
        </w:rPr>
        <w:t>підписати в (3) трьох оригінальних примірниках протокол електронного аукціону у строки передбачені цим Регламентом або іншим нормативно-правовим актом та направити його на підписання оператору, через який таким переможцем електронного аукціону подано найвищу цінову пропозицію.</w:t>
      </w:r>
    </w:p>
    <w:p w:rsidR="00AA3D04" w:rsidRPr="00AA3D04" w:rsidRDefault="00AA3D04" w:rsidP="00AA3D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i/>
          <w:sz w:val="18"/>
          <w:szCs w:val="18"/>
          <w:u w:color="000000"/>
          <w:bdr w:val="nil"/>
          <w:lang w:val="uk-UA" w:eastAsia="uk-UA"/>
        </w:rPr>
        <w:t>провести розрахунок відповідно до договору та Регламенту (іншого нормативно-правового акту), та підписати договір у строки передбачені цим Регламентом або іншим нормативно-правовим актом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b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Учасник, що подав єдину заяву: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ФОП </w:t>
      </w:r>
      <w:proofErr w:type="spellStart"/>
      <w:r w:rsidRPr="00AA3D04">
        <w:rPr>
          <w:rFonts w:eastAsia="Arial Unicode MS" w:cs="Arial Unicode MS"/>
          <w:u w:color="000000"/>
          <w:bdr w:val="nil"/>
          <w:lang w:val="uk-UA" w:eastAsia="uk-UA"/>
        </w:rPr>
        <w:t>Особливець</w:t>
      </w:r>
      <w:proofErr w:type="spellEnd"/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Наталія Вікторівна, ІПН/РНОКПП 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u w:color="000000"/>
          <w:bdr w:val="nil"/>
          <w:lang w:val="uk-UA" w:eastAsia="uk-UA"/>
        </w:rPr>
        <w:t>(ФОП): 2789816308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u w:color="000000"/>
          <w:bdr w:val="nil"/>
          <w:lang w:val="uk-UA" w:eastAsia="uk-UA"/>
        </w:rPr>
        <w:br/>
      </w:r>
    </w:p>
    <w:tbl>
      <w:tblPr>
        <w:tblStyle w:val="TableNormal"/>
        <w:tblW w:w="4999" w:type="pct"/>
        <w:tblLook w:val="07C0" w:firstRow="0" w:lastRow="1" w:firstColumn="1" w:lastColumn="1" w:noHBand="1" w:noVBand="1"/>
      </w:tblPr>
      <w:tblGrid>
        <w:gridCol w:w="2345"/>
        <w:gridCol w:w="8"/>
        <w:gridCol w:w="2439"/>
        <w:gridCol w:w="8"/>
        <w:gridCol w:w="2344"/>
        <w:gridCol w:w="8"/>
        <w:gridCol w:w="2344"/>
      </w:tblGrid>
      <w:tr w:rsidR="00AA3D04" w:rsidRPr="00AA3D04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ind w:left="567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(посада)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ind w:left="405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(підпис, М.П.)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ind w:left="684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(П.І.Б.)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(Дата підпису)</w:t>
            </w:r>
          </w:p>
        </w:tc>
      </w:tr>
    </w:tbl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Найменування оператора, через електронний майданчик якого подано заяву від одного учасника: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ПП "Фірма "СОМГІЗ"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u w:color="000000"/>
          <w:bdr w:val="nil"/>
          <w:lang w:val="uk-UA" w:eastAsia="uk-UA"/>
        </w:rPr>
        <w:br/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tbl>
      <w:tblPr>
        <w:tblStyle w:val="TableNormal"/>
        <w:tblW w:w="4999" w:type="pct"/>
        <w:tblLook w:val="07C0" w:firstRow="0" w:lastRow="1" w:firstColumn="1" w:lastColumn="1" w:noHBand="1" w:noVBand="1"/>
      </w:tblPr>
      <w:tblGrid>
        <w:gridCol w:w="2742"/>
        <w:gridCol w:w="7"/>
        <w:gridCol w:w="2126"/>
        <w:gridCol w:w="7"/>
        <w:gridCol w:w="2481"/>
        <w:gridCol w:w="7"/>
        <w:gridCol w:w="2126"/>
      </w:tblGrid>
      <w:tr w:rsidR="00AA3D04" w:rsidRPr="00AA3D04" w:rsidTr="006A3649"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val="single" w:color="000000"/>
                <w:lang w:eastAsia="uk-UA"/>
              </w:rPr>
            </w:pPr>
            <w:r w:rsidRPr="00AA3D04">
              <w:rPr>
                <w:rFonts w:eastAsia="Arial Unicode MS" w:cs="Arial Unicode MS"/>
                <w:u w:val="single" w:color="000000"/>
                <w:lang w:eastAsia="uk-UA"/>
              </w:rPr>
              <w:t>Генеральний директор</w:t>
            </w:r>
          </w:p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         (посада)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(підпис, М.П.)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val="single" w:color="000000"/>
                <w:lang w:eastAsia="uk-UA"/>
              </w:rPr>
            </w:pPr>
            <w:r w:rsidRPr="00AA3D04">
              <w:rPr>
                <w:rFonts w:eastAsia="Arial Unicode MS" w:cs="Arial Unicode MS"/>
                <w:u w:val="single" w:color="000000"/>
                <w:lang w:eastAsia="uk-UA"/>
              </w:rPr>
              <w:t>Олександр СІМЧУК</w:t>
            </w:r>
          </w:p>
          <w:p w:rsidR="00AA3D04" w:rsidRPr="00AA3D04" w:rsidRDefault="00AA3D04" w:rsidP="00AA3D04">
            <w:pPr>
              <w:ind w:left="690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(П.І.Б.)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(Дата підпису)</w:t>
            </w:r>
          </w:p>
        </w:tc>
      </w:tr>
    </w:tbl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b/>
          <w:u w:color="000000"/>
          <w:bdr w:val="nil"/>
          <w:lang w:val="uk-UA" w:eastAsia="uk-UA"/>
        </w:rPr>
        <w:t>Найменування організатора:</w:t>
      </w:r>
      <w:r w:rsidRPr="00AA3D04">
        <w:rPr>
          <w:rFonts w:eastAsia="Arial Unicode MS" w:cs="Arial Unicode MS"/>
          <w:u w:color="000000"/>
          <w:bdr w:val="nil"/>
          <w:lang w:val="uk-UA" w:eastAsia="uk-UA"/>
        </w:rPr>
        <w:t xml:space="preserve"> Глухівська міська рада</w:t>
      </w:r>
    </w:p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spacing w:before="180" w:after="180"/>
        <w:jc w:val="both"/>
        <w:rPr>
          <w:rFonts w:eastAsia="Arial Unicode MS" w:cs="Arial Unicode MS"/>
          <w:u w:color="000000"/>
          <w:bdr w:val="nil"/>
          <w:lang w:val="uk-UA" w:eastAsia="uk-UA"/>
        </w:rPr>
      </w:pPr>
      <w:r w:rsidRPr="00AA3D04">
        <w:rPr>
          <w:rFonts w:eastAsia="Arial Unicode MS" w:cs="Arial Unicode MS"/>
          <w:u w:color="000000"/>
          <w:bdr w:val="nil"/>
          <w:lang w:val="uk-UA" w:eastAsia="uk-UA"/>
        </w:rPr>
        <w:br/>
      </w:r>
    </w:p>
    <w:tbl>
      <w:tblPr>
        <w:tblStyle w:val="TableNormal"/>
        <w:tblW w:w="4999" w:type="pct"/>
        <w:tblLook w:val="07C0" w:firstRow="0" w:lastRow="1" w:firstColumn="1" w:lastColumn="1" w:noHBand="1" w:noVBand="1"/>
      </w:tblPr>
      <w:tblGrid>
        <w:gridCol w:w="2175"/>
        <w:gridCol w:w="8"/>
        <w:gridCol w:w="2533"/>
        <w:gridCol w:w="8"/>
        <w:gridCol w:w="2329"/>
        <w:gridCol w:w="8"/>
        <w:gridCol w:w="2435"/>
      </w:tblGrid>
      <w:tr w:rsidR="00AA3D04" w:rsidRPr="00AA3D04" w:rsidTr="006A3649">
        <w:tc>
          <w:tcPr>
            <w:tcW w:w="0" w:type="auto"/>
          </w:tcPr>
          <w:p w:rsidR="00AA3D04" w:rsidRPr="00AA3D04" w:rsidRDefault="00AA3D04" w:rsidP="00AA3D04">
            <w:pPr>
              <w:spacing w:before="36"/>
              <w:jc w:val="both"/>
              <w:rPr>
                <w:rFonts w:eastAsia="Arial Unicode MS" w:cs="Arial Unicode MS"/>
                <w:u w:val="single" w:color="000000"/>
                <w:lang w:eastAsia="uk-UA"/>
              </w:rPr>
            </w:pPr>
            <w:r w:rsidRPr="00AA3D04">
              <w:rPr>
                <w:rFonts w:eastAsia="Arial Unicode MS" w:cs="Arial Unicode MS"/>
                <w:u w:val="single" w:color="000000"/>
                <w:lang w:eastAsia="uk-UA"/>
              </w:rPr>
              <w:t>Міський голова</w:t>
            </w:r>
          </w:p>
          <w:p w:rsidR="00AA3D04" w:rsidRPr="00AA3D04" w:rsidRDefault="00AA3D04" w:rsidP="00AA3D04">
            <w:pPr>
              <w:spacing w:before="36"/>
              <w:ind w:right="-420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 xml:space="preserve">       (посада)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spacing w:before="36"/>
              <w:ind w:left="405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(підпис, М.П.)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/>
              <w:jc w:val="both"/>
              <w:rPr>
                <w:rFonts w:eastAsia="Arial Unicode MS" w:cs="Arial Unicode MS"/>
                <w:u w:val="single" w:color="000000"/>
                <w:lang w:eastAsia="uk-UA"/>
              </w:rPr>
            </w:pPr>
            <w:proofErr w:type="spellStart"/>
            <w:r w:rsidRPr="00AA3D04">
              <w:rPr>
                <w:rFonts w:eastAsia="Arial Unicode MS" w:cs="Arial Unicode MS"/>
                <w:u w:val="single" w:color="000000"/>
                <w:lang w:eastAsia="uk-UA"/>
              </w:rPr>
              <w:t>_Над</w:t>
            </w:r>
            <w:proofErr w:type="spellEnd"/>
            <w:r w:rsidRPr="00AA3D04">
              <w:rPr>
                <w:rFonts w:eastAsia="Arial Unicode MS" w:cs="Arial Unicode MS"/>
                <w:u w:val="single" w:color="000000"/>
                <w:lang w:eastAsia="uk-UA"/>
              </w:rPr>
              <w:t>ія ВАЙЛО_</w:t>
            </w:r>
          </w:p>
          <w:p w:rsidR="00AA3D04" w:rsidRPr="00AA3D04" w:rsidRDefault="00AA3D04" w:rsidP="00AA3D04">
            <w:pPr>
              <w:spacing w:before="36"/>
              <w:ind w:left="825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(П.І.Б.)</w:t>
            </w:r>
          </w:p>
        </w:tc>
        <w:tc>
          <w:tcPr>
            <w:tcW w:w="0" w:type="auto"/>
          </w:tcPr>
          <w:p w:rsidR="00AA3D04" w:rsidRPr="00AA3D04" w:rsidRDefault="00AA3D04" w:rsidP="00AA3D04">
            <w:pPr>
              <w:jc w:val="both"/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</w:tcPr>
          <w:p w:rsidR="00AA3D04" w:rsidRPr="00AA3D04" w:rsidRDefault="00AA3D04" w:rsidP="00AA3D04">
            <w:pPr>
              <w:spacing w:before="36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_______________</w:t>
            </w:r>
          </w:p>
          <w:p w:rsidR="00AA3D04" w:rsidRPr="00AA3D04" w:rsidRDefault="00AA3D04" w:rsidP="00AA3D04">
            <w:pPr>
              <w:spacing w:before="36"/>
              <w:jc w:val="both"/>
              <w:rPr>
                <w:rFonts w:eastAsia="Arial Unicode MS" w:cs="Arial Unicode MS"/>
                <w:u w:color="000000"/>
                <w:lang w:eastAsia="uk-UA"/>
              </w:rPr>
            </w:pPr>
            <w:r w:rsidRPr="00AA3D04">
              <w:rPr>
                <w:rFonts w:eastAsia="Arial Unicode MS" w:cs="Arial Unicode MS"/>
                <w:u w:color="000000"/>
                <w:lang w:eastAsia="uk-UA"/>
              </w:rPr>
              <w:t>(Дата підпису)</w:t>
            </w:r>
          </w:p>
        </w:tc>
      </w:tr>
    </w:tbl>
    <w:p w:rsidR="00AA3D04" w:rsidRPr="00AA3D04" w:rsidRDefault="00AA3D04" w:rsidP="00AA3D0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u w:color="000000"/>
          <w:bdr w:val="nil"/>
          <w:lang w:val="uk-UA" w:eastAsia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A3D04" w:rsidRDefault="00AA3D04" w:rsidP="00782EBD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AA3D04" w:rsidSect="00782EBD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454B4C"/>
    <w:multiLevelType w:val="multilevel"/>
    <w:tmpl w:val="8C6C977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>
    <w:nsid w:val="617B74DD"/>
    <w:multiLevelType w:val="hybridMultilevel"/>
    <w:tmpl w:val="8FC2886A"/>
    <w:lvl w:ilvl="0" w:tplc="B1EC39E6">
      <w:start w:val="1"/>
      <w:numFmt w:val="decimal"/>
      <w:lvlText w:val="%1."/>
      <w:lvlJc w:val="left"/>
      <w:pPr>
        <w:ind w:left="900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8" w:hanging="360"/>
      </w:pPr>
    </w:lvl>
    <w:lvl w:ilvl="2" w:tplc="0419001B" w:tentative="1">
      <w:start w:val="1"/>
      <w:numFmt w:val="lowerRoman"/>
      <w:lvlText w:val="%3."/>
      <w:lvlJc w:val="right"/>
      <w:pPr>
        <w:ind w:left="10448" w:hanging="180"/>
      </w:pPr>
    </w:lvl>
    <w:lvl w:ilvl="3" w:tplc="0419000F" w:tentative="1">
      <w:start w:val="1"/>
      <w:numFmt w:val="decimal"/>
      <w:lvlText w:val="%4."/>
      <w:lvlJc w:val="left"/>
      <w:pPr>
        <w:ind w:left="11168" w:hanging="360"/>
      </w:pPr>
    </w:lvl>
    <w:lvl w:ilvl="4" w:tplc="04190019" w:tentative="1">
      <w:start w:val="1"/>
      <w:numFmt w:val="lowerLetter"/>
      <w:lvlText w:val="%5."/>
      <w:lvlJc w:val="left"/>
      <w:pPr>
        <w:ind w:left="11888" w:hanging="360"/>
      </w:pPr>
    </w:lvl>
    <w:lvl w:ilvl="5" w:tplc="0419001B" w:tentative="1">
      <w:start w:val="1"/>
      <w:numFmt w:val="lowerRoman"/>
      <w:lvlText w:val="%6."/>
      <w:lvlJc w:val="right"/>
      <w:pPr>
        <w:ind w:left="12608" w:hanging="180"/>
      </w:pPr>
    </w:lvl>
    <w:lvl w:ilvl="6" w:tplc="0419000F" w:tentative="1">
      <w:start w:val="1"/>
      <w:numFmt w:val="decimal"/>
      <w:lvlText w:val="%7."/>
      <w:lvlJc w:val="left"/>
      <w:pPr>
        <w:ind w:left="13328" w:hanging="360"/>
      </w:pPr>
    </w:lvl>
    <w:lvl w:ilvl="7" w:tplc="04190019" w:tentative="1">
      <w:start w:val="1"/>
      <w:numFmt w:val="lowerLetter"/>
      <w:lvlText w:val="%8."/>
      <w:lvlJc w:val="left"/>
      <w:pPr>
        <w:ind w:left="14048" w:hanging="360"/>
      </w:pPr>
    </w:lvl>
    <w:lvl w:ilvl="8" w:tplc="0419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2">
    <w:nsid w:val="71315DCA"/>
    <w:multiLevelType w:val="multilevel"/>
    <w:tmpl w:val="69E4E9C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8D"/>
    <w:rsid w:val="00315318"/>
    <w:rsid w:val="003E0578"/>
    <w:rsid w:val="003F2909"/>
    <w:rsid w:val="00446E7F"/>
    <w:rsid w:val="004A7DA7"/>
    <w:rsid w:val="00515159"/>
    <w:rsid w:val="005A0FEC"/>
    <w:rsid w:val="005F6BA9"/>
    <w:rsid w:val="006C4CD9"/>
    <w:rsid w:val="00782EBD"/>
    <w:rsid w:val="008044A2"/>
    <w:rsid w:val="0080635F"/>
    <w:rsid w:val="00824D66"/>
    <w:rsid w:val="008F11EF"/>
    <w:rsid w:val="0090798D"/>
    <w:rsid w:val="00956788"/>
    <w:rsid w:val="00964CC4"/>
    <w:rsid w:val="009A0CBF"/>
    <w:rsid w:val="00AA3D04"/>
    <w:rsid w:val="00BC4757"/>
    <w:rsid w:val="00C67491"/>
    <w:rsid w:val="00D504D8"/>
    <w:rsid w:val="00E032F8"/>
    <w:rsid w:val="00F5609C"/>
    <w:rsid w:val="00F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9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2909"/>
    <w:pPr>
      <w:ind w:left="720"/>
      <w:contextualSpacing/>
    </w:pPr>
  </w:style>
  <w:style w:type="table" w:customStyle="1" w:styleId="TableNormal">
    <w:name w:val="Table Normal"/>
    <w:rsid w:val="00AA3D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uk-UA"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9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9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2909"/>
    <w:pPr>
      <w:ind w:left="720"/>
      <w:contextualSpacing/>
    </w:pPr>
  </w:style>
  <w:style w:type="table" w:customStyle="1" w:styleId="TableNormal">
    <w:name w:val="Table Normal"/>
    <w:rsid w:val="00AA3D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uk-UA"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8</cp:revision>
  <cp:lastPrinted>2021-11-19T09:59:00Z</cp:lastPrinted>
  <dcterms:created xsi:type="dcterms:W3CDTF">2021-11-19T10:01:00Z</dcterms:created>
  <dcterms:modified xsi:type="dcterms:W3CDTF">2021-11-24T07:13:00Z</dcterms:modified>
</cp:coreProperties>
</file>