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BCD" w:rsidRDefault="008B7BCD" w:rsidP="008B7BCD">
      <w:pPr>
        <w:widowControl/>
        <w:tabs>
          <w:tab w:val="left" w:pos="1276"/>
        </w:tabs>
        <w:ind w:firstLine="567"/>
        <w:jc w:val="center"/>
        <w:rPr>
          <w:sz w:val="32"/>
          <w:szCs w:val="20"/>
          <w:lang w:val="uk-UA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11430</wp:posOffset>
            </wp:positionV>
            <wp:extent cx="600075" cy="733425"/>
            <wp:effectExtent l="0" t="0" r="9525" b="9525"/>
            <wp:wrapNone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BCD" w:rsidRDefault="008B7BCD" w:rsidP="008B7BCD">
      <w:pPr>
        <w:widowControl/>
        <w:tabs>
          <w:tab w:val="left" w:pos="1276"/>
        </w:tabs>
        <w:ind w:firstLine="567"/>
        <w:jc w:val="center"/>
        <w:rPr>
          <w:sz w:val="32"/>
          <w:szCs w:val="20"/>
          <w:lang w:val="uk-UA" w:eastAsia="ru-RU"/>
        </w:rPr>
      </w:pPr>
    </w:p>
    <w:p w:rsidR="008B7BCD" w:rsidRDefault="008B7BCD" w:rsidP="008B7BCD">
      <w:pPr>
        <w:widowControl/>
        <w:tabs>
          <w:tab w:val="left" w:pos="1276"/>
        </w:tabs>
        <w:ind w:firstLine="567"/>
        <w:jc w:val="center"/>
        <w:rPr>
          <w:sz w:val="32"/>
          <w:szCs w:val="20"/>
          <w:lang w:val="uk-UA" w:eastAsia="ru-RU"/>
        </w:rPr>
      </w:pPr>
    </w:p>
    <w:p w:rsidR="008B7BCD" w:rsidRDefault="008B7BCD" w:rsidP="008B7BC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8B7BCD" w:rsidRDefault="008B7BCD" w:rsidP="008B7BC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8B7BCD" w:rsidRDefault="008B7BCD" w:rsidP="008B7BC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  <w:r>
        <w:rPr>
          <w:b/>
          <w:bCs/>
          <w:sz w:val="32"/>
          <w:szCs w:val="28"/>
          <w:lang w:val="uk-UA" w:eastAsia="ru-RU"/>
        </w:rPr>
        <w:t xml:space="preserve"> </w:t>
      </w:r>
    </w:p>
    <w:p w:rsidR="008B7BCD" w:rsidRDefault="008B7BCD" w:rsidP="008B7BCD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/>
          <w:bCs/>
          <w:sz w:val="32"/>
          <w:szCs w:val="28"/>
          <w:lang w:val="uk-UA"/>
        </w:rPr>
      </w:pPr>
      <w:r>
        <w:rPr>
          <w:b/>
          <w:bCs/>
          <w:sz w:val="32"/>
          <w:szCs w:val="28"/>
          <w:lang w:val="uk-UA"/>
        </w:rPr>
        <w:t>ГЛУХІВСЬКА МІСЬКА РАДА СУМСЬКОЇ ОБЛАСТІ</w:t>
      </w:r>
    </w:p>
    <w:p w:rsidR="008B7BCD" w:rsidRDefault="008B7BCD" w:rsidP="008B7BCD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ВОСЬМЕ СКЛИКАННЯ</w:t>
      </w:r>
    </w:p>
    <w:p w:rsidR="008B7BCD" w:rsidRDefault="008B7BCD" w:rsidP="008B7BCD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ДВАДЦЯТЬ ПЕРША СЕСІЯ</w:t>
      </w:r>
    </w:p>
    <w:p w:rsidR="008B7BCD" w:rsidRDefault="008B7BCD" w:rsidP="008B7BCD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ПЕРШЕ ПЛЕНАРНЕ ЗАСІДАННЯ</w:t>
      </w:r>
    </w:p>
    <w:p w:rsidR="008B7BCD" w:rsidRDefault="008B7BCD" w:rsidP="008B7BCD">
      <w:pPr>
        <w:widowControl/>
        <w:tabs>
          <w:tab w:val="left" w:pos="1276"/>
        </w:tabs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8B7BCD" w:rsidRDefault="008B7BCD" w:rsidP="008B7BCD">
      <w:pPr>
        <w:widowControl/>
        <w:tabs>
          <w:tab w:val="left" w:pos="1276"/>
        </w:tabs>
        <w:jc w:val="center"/>
        <w:rPr>
          <w:b/>
          <w:sz w:val="32"/>
          <w:szCs w:val="32"/>
          <w:lang w:val="uk-UA" w:eastAsia="ru-RU"/>
        </w:rPr>
      </w:pPr>
    </w:p>
    <w:p w:rsidR="008B7BCD" w:rsidRDefault="00502A87" w:rsidP="00EF79BD">
      <w:pPr>
        <w:widowControl/>
        <w:ind w:left="-142" w:firstLine="142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6"/>
          <w:lang w:val="uk-UA"/>
        </w:rPr>
        <w:t xml:space="preserve">  </w:t>
      </w:r>
      <w:r w:rsidRPr="00502A87">
        <w:rPr>
          <w:color w:val="000000"/>
          <w:sz w:val="28"/>
          <w:szCs w:val="26"/>
          <w:lang w:val="uk-UA"/>
        </w:rPr>
        <w:t>25.11.2022</w:t>
      </w:r>
      <w:r w:rsidR="008B7BCD">
        <w:rPr>
          <w:sz w:val="28"/>
          <w:szCs w:val="28"/>
          <w:lang w:val="uk-UA" w:eastAsia="ru-RU"/>
        </w:rPr>
        <w:t xml:space="preserve">                                       м.  Глухів                                    № </w:t>
      </w:r>
      <w:r w:rsidR="00EF79BD">
        <w:rPr>
          <w:sz w:val="28"/>
          <w:szCs w:val="28"/>
          <w:lang w:val="uk-UA" w:eastAsia="ru-RU"/>
        </w:rPr>
        <w:t>550</w:t>
      </w:r>
      <w:r w:rsidR="008B7BCD">
        <w:rPr>
          <w:color w:val="000000"/>
          <w:sz w:val="28"/>
          <w:szCs w:val="28"/>
          <w:lang w:val="uk-UA" w:eastAsia="ru-RU"/>
        </w:rPr>
        <w:t xml:space="preserve"> </w:t>
      </w:r>
    </w:p>
    <w:p w:rsidR="008B7BCD" w:rsidRDefault="008B7BCD" w:rsidP="008B7BCD">
      <w:pPr>
        <w:widowControl/>
        <w:jc w:val="both"/>
        <w:rPr>
          <w:b/>
          <w:color w:val="000000"/>
          <w:sz w:val="28"/>
          <w:szCs w:val="28"/>
          <w:lang w:val="uk-UA" w:eastAsia="ru-RU"/>
        </w:rPr>
      </w:pPr>
    </w:p>
    <w:p w:rsidR="008B7BCD" w:rsidRDefault="008B7BCD" w:rsidP="008B7BCD">
      <w:pPr>
        <w:pStyle w:val="2"/>
        <w:ind w:left="0" w:right="329"/>
        <w:jc w:val="both"/>
        <w:rPr>
          <w:rFonts w:eastAsia="Calibri"/>
          <w:iCs/>
          <w:lang w:val="uk-UA"/>
        </w:rPr>
      </w:pPr>
      <w:r>
        <w:rPr>
          <w:color w:val="000000"/>
          <w:lang w:val="uk-UA" w:eastAsia="ru-RU"/>
        </w:rPr>
        <w:t>Про 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color w:val="000000"/>
          <w:lang w:val="uk-UA" w:eastAsia="ru-RU"/>
        </w:rPr>
        <w:t>Баницьке</w:t>
      </w:r>
      <w:proofErr w:type="spellEnd"/>
      <w:r>
        <w:rPr>
          <w:color w:val="000000"/>
          <w:lang w:val="uk-UA" w:eastAsia="ru-RU"/>
        </w:rPr>
        <w:t>» Глухівської міської ради та Комунальному підприємстві «</w:t>
      </w:r>
      <w:proofErr w:type="spellStart"/>
      <w:r>
        <w:rPr>
          <w:color w:val="000000"/>
          <w:lang w:val="uk-UA" w:eastAsia="ru-RU"/>
        </w:rPr>
        <w:t>Полошківське</w:t>
      </w:r>
      <w:proofErr w:type="spellEnd"/>
      <w:r>
        <w:rPr>
          <w:color w:val="000000"/>
          <w:lang w:val="uk-UA" w:eastAsia="ru-RU"/>
        </w:rPr>
        <w:t>» Глухівської міської ради на 2022 – 2025 роки</w:t>
      </w:r>
    </w:p>
    <w:p w:rsidR="008B7BCD" w:rsidRDefault="008B7BCD" w:rsidP="008B7BCD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8B7BCD" w:rsidRDefault="008B7BCD" w:rsidP="008B7BCD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Розглянувши подання першого заступника міського голови з питань діяльності виконавчих органів міської ради Ткаченка О.О.,</w:t>
      </w:r>
      <w:r>
        <w:rPr>
          <w:sz w:val="28"/>
          <w:szCs w:val="28"/>
          <w:lang w:val="uk-UA"/>
        </w:rPr>
        <w:t xml:space="preserve"> керуючись статтею 25, пунктом 22 частини першої статті 26 та статтею 59 Закону України «Про місцеве самоврядування в  Україні», </w:t>
      </w:r>
      <w:r>
        <w:rPr>
          <w:b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ВИРІШИЛА:</w:t>
      </w:r>
    </w:p>
    <w:p w:rsidR="008B7BCD" w:rsidRDefault="008B7BCD" w:rsidP="008B7BCD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lang w:val="uk-UA"/>
        </w:rPr>
        <w:t xml:space="preserve">1.Внести зміни до </w:t>
      </w:r>
      <w:r>
        <w:rPr>
          <w:sz w:val="28"/>
          <w:lang w:val="uk-UA" w:eastAsia="ru-RU"/>
        </w:rPr>
        <w:t>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sz w:val="28"/>
          <w:lang w:val="uk-UA" w:eastAsia="ru-RU"/>
        </w:rPr>
        <w:t>Баницьке</w:t>
      </w:r>
      <w:proofErr w:type="spellEnd"/>
      <w:r>
        <w:rPr>
          <w:sz w:val="28"/>
          <w:lang w:val="uk-UA" w:eastAsia="ru-RU"/>
        </w:rPr>
        <w:t>» Глухівської міської ради та Комунальному підприємстві «</w:t>
      </w:r>
      <w:proofErr w:type="spellStart"/>
      <w:r>
        <w:rPr>
          <w:sz w:val="28"/>
          <w:lang w:val="uk-UA" w:eastAsia="ru-RU"/>
        </w:rPr>
        <w:t>Полошківське</w:t>
      </w:r>
      <w:proofErr w:type="spellEnd"/>
      <w:r>
        <w:rPr>
          <w:sz w:val="28"/>
          <w:lang w:val="uk-UA" w:eastAsia="ru-RU"/>
        </w:rPr>
        <w:t xml:space="preserve">» Глухівської міської ради на 2022 – 2025 роки,     затвердженої рішенням міської ради від 25.05.2022 № 487 (далі – Програма), а саме </w:t>
      </w:r>
      <w:proofErr w:type="spellStart"/>
      <w:r>
        <w:rPr>
          <w:snapToGrid w:val="0"/>
          <w:sz w:val="28"/>
          <w:szCs w:val="28"/>
        </w:rPr>
        <w:t>викласти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Додаток</w:t>
      </w:r>
      <w:proofErr w:type="spellEnd"/>
      <w:r>
        <w:rPr>
          <w:snapToGrid w:val="0"/>
          <w:sz w:val="28"/>
          <w:szCs w:val="28"/>
          <w:lang w:val="uk-UA"/>
        </w:rPr>
        <w:t xml:space="preserve"> 2</w:t>
      </w:r>
      <w:r>
        <w:rPr>
          <w:snapToGrid w:val="0"/>
          <w:sz w:val="28"/>
          <w:szCs w:val="28"/>
        </w:rPr>
        <w:t xml:space="preserve"> </w:t>
      </w:r>
      <w:r w:rsidR="00DB5A67">
        <w:rPr>
          <w:snapToGrid w:val="0"/>
          <w:sz w:val="28"/>
          <w:szCs w:val="28"/>
          <w:lang w:val="uk-UA"/>
        </w:rPr>
        <w:t>«</w:t>
      </w:r>
      <w:r w:rsidR="00DB5A67">
        <w:rPr>
          <w:color w:val="000000"/>
          <w:sz w:val="28"/>
          <w:szCs w:val="28"/>
          <w:lang w:val="uk-UA"/>
        </w:rPr>
        <w:t>Напрями діяльності та заходи міської Програми забезпечення пожежної та техногенної безпеки на 2022-2025 роки»</w:t>
      </w:r>
      <w:r w:rsidR="00DB5A67">
        <w:rPr>
          <w:color w:val="00000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 w:rsidR="00DB5A6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>).</w:t>
      </w:r>
    </w:p>
    <w:p w:rsidR="008B7BCD" w:rsidRDefault="008B7BCD" w:rsidP="008B7BCD">
      <w:pPr>
        <w:pStyle w:val="a3"/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І.М.), а контроль - на першого заступника міського голови з питань діяльності виконавчих органів міської ради  Ткаченка О.О. та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:rsidR="008B7BCD" w:rsidRDefault="008B7BCD" w:rsidP="008B7BCD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8B7BCD" w:rsidRDefault="008B7BCD" w:rsidP="008B7BCD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8B7BCD" w:rsidRDefault="008B7BCD" w:rsidP="008B7B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1857BB" w:rsidRDefault="001857BB"/>
    <w:p w:rsidR="007A51B3" w:rsidRDefault="007A51B3"/>
    <w:p w:rsidR="007A51B3" w:rsidRDefault="007A51B3"/>
    <w:p w:rsidR="007A51B3" w:rsidRDefault="007A51B3"/>
    <w:p w:rsidR="007A51B3" w:rsidRDefault="007A51B3">
      <w:pPr>
        <w:rPr>
          <w:lang w:val="uk-UA"/>
        </w:rPr>
        <w:sectPr w:rsidR="007A51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1674" w:rsidRDefault="00401674" w:rsidP="00401674">
      <w:pPr>
        <w:ind w:left="9639"/>
        <w:jc w:val="both"/>
        <w:rPr>
          <w:sz w:val="28"/>
          <w:szCs w:val="28"/>
        </w:rPr>
      </w:pPr>
      <w:r w:rsidRPr="00FE7308">
        <w:rPr>
          <w:sz w:val="28"/>
          <w:szCs w:val="28"/>
        </w:rPr>
        <w:lastRenderedPageBreak/>
        <w:t xml:space="preserve">          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           </w:t>
      </w:r>
      <w:r w:rsidR="00900B18">
        <w:rPr>
          <w:sz w:val="28"/>
          <w:szCs w:val="28"/>
        </w:rPr>
        <w:t xml:space="preserve">          </w:t>
      </w:r>
    </w:p>
    <w:p w:rsidR="00401674" w:rsidRDefault="00900B18" w:rsidP="00401674">
      <w:pPr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D6158B">
        <w:rPr>
          <w:sz w:val="28"/>
          <w:szCs w:val="28"/>
          <w:lang w:val="uk-UA"/>
        </w:rPr>
        <w:t xml:space="preserve">рішення </w:t>
      </w:r>
      <w:r w:rsidR="00401674">
        <w:rPr>
          <w:sz w:val="28"/>
          <w:szCs w:val="28"/>
        </w:rPr>
        <w:t xml:space="preserve">міської </w:t>
      </w:r>
      <w:proofErr w:type="spellStart"/>
      <w:r w:rsidR="00401674">
        <w:rPr>
          <w:sz w:val="28"/>
          <w:szCs w:val="28"/>
        </w:rPr>
        <w:t>ради</w:t>
      </w:r>
      <w:proofErr w:type="spellEnd"/>
    </w:p>
    <w:p w:rsidR="00401674" w:rsidRPr="00EF79BD" w:rsidRDefault="00401674" w:rsidP="00401674">
      <w:pPr>
        <w:ind w:left="96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</w:t>
      </w:r>
      <w:r w:rsidR="00502A87" w:rsidRPr="00502A87">
        <w:rPr>
          <w:color w:val="000000"/>
          <w:sz w:val="28"/>
          <w:szCs w:val="26"/>
          <w:lang w:val="uk-UA"/>
        </w:rPr>
        <w:t>25.11.2022</w:t>
      </w:r>
      <w:r w:rsidR="00EF79BD">
        <w:rPr>
          <w:sz w:val="28"/>
          <w:szCs w:val="28"/>
        </w:rPr>
        <w:t xml:space="preserve"> № </w:t>
      </w:r>
      <w:r w:rsidR="00EF79BD">
        <w:rPr>
          <w:sz w:val="28"/>
          <w:szCs w:val="28"/>
          <w:lang w:val="uk-UA"/>
        </w:rPr>
        <w:t>550</w:t>
      </w:r>
      <w:bookmarkStart w:id="0" w:name="_GoBack"/>
      <w:bookmarkEnd w:id="0"/>
    </w:p>
    <w:p w:rsidR="00401674" w:rsidRDefault="00401674" w:rsidP="00401674">
      <w:pPr>
        <w:ind w:left="9639"/>
        <w:jc w:val="both"/>
        <w:rPr>
          <w:sz w:val="28"/>
          <w:szCs w:val="28"/>
        </w:rPr>
      </w:pPr>
    </w:p>
    <w:p w:rsidR="00401674" w:rsidRDefault="00401674" w:rsidP="00401674">
      <w:pPr>
        <w:tabs>
          <w:tab w:val="left" w:pos="12474"/>
        </w:tabs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</w:t>
      </w:r>
    </w:p>
    <w:p w:rsidR="00401674" w:rsidRPr="00FE7308" w:rsidRDefault="00401674" w:rsidP="00401674">
      <w:pPr>
        <w:tabs>
          <w:tab w:val="left" w:pos="11057"/>
          <w:tab w:val="left" w:pos="11482"/>
          <w:tab w:val="left" w:pos="12474"/>
        </w:tabs>
        <w:ind w:left="9639"/>
        <w:jc w:val="both"/>
        <w:rPr>
          <w:szCs w:val="24"/>
        </w:rPr>
      </w:pPr>
      <w:r>
        <w:rPr>
          <w:sz w:val="28"/>
          <w:szCs w:val="28"/>
        </w:rPr>
        <w:t xml:space="preserve">                    </w:t>
      </w:r>
      <w:proofErr w:type="spellStart"/>
      <w:proofErr w:type="gramStart"/>
      <w:r>
        <w:rPr>
          <w:sz w:val="28"/>
          <w:szCs w:val="28"/>
        </w:rPr>
        <w:t>до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</w:p>
    <w:p w:rsidR="00401674" w:rsidRPr="00247B5C" w:rsidRDefault="00401674" w:rsidP="00401674">
      <w:pPr>
        <w:ind w:left="9639"/>
        <w:jc w:val="both"/>
        <w:rPr>
          <w:sz w:val="10"/>
          <w:szCs w:val="28"/>
        </w:rPr>
      </w:pPr>
    </w:p>
    <w:p w:rsidR="00401674" w:rsidRPr="00FE7308" w:rsidRDefault="00401674" w:rsidP="00401674">
      <w:pPr>
        <w:jc w:val="center"/>
        <w:rPr>
          <w:b/>
          <w:sz w:val="28"/>
          <w:szCs w:val="28"/>
        </w:rPr>
      </w:pPr>
      <w:proofErr w:type="spellStart"/>
      <w:r w:rsidRPr="00FE7308">
        <w:rPr>
          <w:b/>
          <w:sz w:val="28"/>
          <w:szCs w:val="28"/>
        </w:rPr>
        <w:t>Напрями</w:t>
      </w:r>
      <w:proofErr w:type="spellEnd"/>
      <w:r w:rsidRPr="00FE7308">
        <w:rPr>
          <w:b/>
          <w:sz w:val="28"/>
          <w:szCs w:val="28"/>
        </w:rPr>
        <w:t xml:space="preserve"> </w:t>
      </w:r>
      <w:proofErr w:type="spellStart"/>
      <w:r w:rsidRPr="00FE7308">
        <w:rPr>
          <w:b/>
          <w:sz w:val="28"/>
          <w:szCs w:val="28"/>
        </w:rPr>
        <w:t>діяльності</w:t>
      </w:r>
      <w:proofErr w:type="spellEnd"/>
      <w:r w:rsidRPr="00FE7308">
        <w:rPr>
          <w:b/>
          <w:sz w:val="28"/>
          <w:szCs w:val="28"/>
        </w:rPr>
        <w:t xml:space="preserve"> </w:t>
      </w:r>
      <w:proofErr w:type="spellStart"/>
      <w:r w:rsidRPr="00FE7308">
        <w:rPr>
          <w:b/>
          <w:sz w:val="28"/>
          <w:szCs w:val="28"/>
        </w:rPr>
        <w:t>та</w:t>
      </w:r>
      <w:proofErr w:type="spellEnd"/>
      <w:r w:rsidRPr="00FE7308">
        <w:rPr>
          <w:b/>
          <w:sz w:val="28"/>
          <w:szCs w:val="28"/>
        </w:rPr>
        <w:t xml:space="preserve"> </w:t>
      </w:r>
      <w:proofErr w:type="spellStart"/>
      <w:r w:rsidRPr="00FE7308">
        <w:rPr>
          <w:b/>
          <w:sz w:val="28"/>
          <w:szCs w:val="28"/>
        </w:rPr>
        <w:t>заходи</w:t>
      </w:r>
      <w:proofErr w:type="spellEnd"/>
    </w:p>
    <w:p w:rsidR="00401674" w:rsidRPr="00FE7308" w:rsidRDefault="00401674" w:rsidP="00401674">
      <w:pPr>
        <w:pStyle w:val="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FE7308">
        <w:rPr>
          <w:rFonts w:ascii="Times New Roman" w:hAnsi="Times New Roman" w:cs="Times New Roman"/>
          <w:b/>
          <w:lang w:val="uk-UA"/>
        </w:rPr>
        <w:t>міської Програми забезпечення пожежної та техногенної безпеки на 2022-2025 роки</w:t>
      </w:r>
    </w:p>
    <w:p w:rsidR="00401674" w:rsidRPr="00FE7308" w:rsidRDefault="00401674" w:rsidP="00401674">
      <w:pPr>
        <w:jc w:val="center"/>
      </w:pPr>
    </w:p>
    <w:tbl>
      <w:tblPr>
        <w:tblpPr w:leftFromText="180" w:rightFromText="180" w:bottomFromText="160" w:vertAnchor="text" w:tblpX="6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42"/>
        <w:gridCol w:w="2694"/>
        <w:gridCol w:w="850"/>
        <w:gridCol w:w="2015"/>
        <w:gridCol w:w="1529"/>
        <w:gridCol w:w="994"/>
        <w:gridCol w:w="851"/>
        <w:gridCol w:w="850"/>
        <w:gridCol w:w="849"/>
        <w:gridCol w:w="1559"/>
      </w:tblGrid>
      <w:tr w:rsidR="00401674" w:rsidRPr="00FE7308" w:rsidTr="00A302BD">
        <w:trPr>
          <w:trHeight w:val="20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№</w:t>
            </w:r>
          </w:p>
          <w:p w:rsidR="00401674" w:rsidRPr="00FE7308" w:rsidRDefault="00401674" w:rsidP="00A302BD">
            <w:pPr>
              <w:spacing w:after="200" w:line="276" w:lineRule="auto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Напрями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діяльності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Перелік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заходів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Строк</w:t>
            </w:r>
            <w:proofErr w:type="spellEnd"/>
            <w:r w:rsidRPr="00FE7308">
              <w:t xml:space="preserve"> виконання </w:t>
            </w:r>
            <w:proofErr w:type="spellStart"/>
            <w:r w:rsidRPr="00FE7308">
              <w:t>заходу</w:t>
            </w:r>
            <w:proofErr w:type="spellEnd"/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Виконавці</w:t>
            </w:r>
            <w:proofErr w:type="spellEnd"/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 w:right="-108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Джерела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фінансуванні</w:t>
            </w:r>
            <w:proofErr w:type="spellEnd"/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Орієнтовні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обсяги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фінансування</w:t>
            </w:r>
            <w:proofErr w:type="spellEnd"/>
            <w:r w:rsidRPr="00FE7308">
              <w:t xml:space="preserve"> (</w:t>
            </w:r>
            <w:proofErr w:type="spellStart"/>
            <w:r w:rsidRPr="00FE7308">
              <w:t>вартість</w:t>
            </w:r>
            <w:proofErr w:type="spellEnd"/>
            <w:r w:rsidRPr="00FE7308">
              <w:t xml:space="preserve">) </w:t>
            </w:r>
            <w:proofErr w:type="spellStart"/>
            <w:r w:rsidRPr="00FE7308">
              <w:t>тис</w:t>
            </w:r>
            <w:proofErr w:type="spellEnd"/>
            <w:r w:rsidRPr="00FE7308">
              <w:t xml:space="preserve">. </w:t>
            </w:r>
            <w:proofErr w:type="spellStart"/>
            <w:r w:rsidRPr="00FE7308">
              <w:t>грн</w:t>
            </w:r>
            <w:proofErr w:type="spellEnd"/>
            <w:r w:rsidRPr="00FE7308">
              <w:t xml:space="preserve">., у </w:t>
            </w:r>
            <w:proofErr w:type="spellStart"/>
            <w:r w:rsidRPr="00FE7308">
              <w:t>тому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числі</w:t>
            </w:r>
            <w:proofErr w:type="spellEnd"/>
            <w:r w:rsidRPr="00FE7308">
              <w:t>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Очікувані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результати</w:t>
            </w:r>
            <w:proofErr w:type="spellEnd"/>
          </w:p>
        </w:tc>
      </w:tr>
      <w:tr w:rsidR="00401674" w:rsidRPr="00FE7308" w:rsidTr="00A302BD">
        <w:trPr>
          <w:trHeight w:val="419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2025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</w:tr>
      <w:tr w:rsidR="00401674" w:rsidRPr="00FE7308" w:rsidTr="00A302BD">
        <w:trPr>
          <w:cantSplit/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pStyle w:val="1"/>
              <w:shd w:val="clear" w:color="auto" w:fill="auto"/>
              <w:spacing w:before="0" w:line="240" w:lineRule="auto"/>
              <w:ind w:left="-107" w:right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Підвищення рівня </w:t>
            </w:r>
            <w:proofErr w:type="spellStart"/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протипожежно-</w:t>
            </w:r>
            <w:proofErr w:type="spellEnd"/>
          </w:p>
          <w:p w:rsidR="00401674" w:rsidRPr="00FE7308" w:rsidRDefault="00401674" w:rsidP="00A302BD">
            <w:pPr>
              <w:pStyle w:val="1"/>
              <w:shd w:val="clear" w:color="auto" w:fill="auto"/>
              <w:spacing w:before="0" w:line="240" w:lineRule="auto"/>
              <w:ind w:left="-107" w:right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захисту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Проведення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щорічного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аналізу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стану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забезпечення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пожежної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безпеки</w:t>
            </w:r>
            <w:proofErr w:type="spellEnd"/>
            <w:r w:rsidRPr="00FE7308">
              <w:t xml:space="preserve"> в </w:t>
            </w:r>
            <w:proofErr w:type="spellStart"/>
            <w:r w:rsidRPr="00FE7308">
              <w:t>населених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пунктах</w:t>
            </w:r>
            <w:proofErr w:type="spellEnd"/>
            <w:r w:rsidRPr="00FE7308">
              <w:t xml:space="preserve"> міської </w:t>
            </w:r>
            <w:proofErr w:type="spellStart"/>
            <w:r w:rsidRPr="00FE7308">
              <w:t>ради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До</w:t>
            </w:r>
            <w:proofErr w:type="spellEnd"/>
            <w:r w:rsidRPr="00FE7308">
              <w:t xml:space="preserve">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>
              <w:t>В</w:t>
            </w:r>
            <w:r w:rsidRPr="00FE7308">
              <w:t>иконавчий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комітет</w:t>
            </w:r>
            <w:proofErr w:type="spellEnd"/>
            <w:r w:rsidRPr="00FE7308">
              <w:t xml:space="preserve"> Глухівської міської </w:t>
            </w:r>
            <w:proofErr w:type="spellStart"/>
            <w:r w:rsidRPr="00FE7308">
              <w:t>ради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rPr>
                <w:rFonts w:eastAsiaTheme="minorHAnsi"/>
              </w:rPr>
            </w:pPr>
            <w:proofErr w:type="spellStart"/>
            <w:r w:rsidRPr="00FE7308">
              <w:rPr>
                <w:rFonts w:eastAsiaTheme="minorHAnsi"/>
              </w:rPr>
              <w:t>Фінансуван</w:t>
            </w:r>
            <w:r>
              <w:rPr>
                <w:rFonts w:eastAsiaTheme="minorHAnsi"/>
              </w:rPr>
              <w:t>-</w:t>
            </w:r>
            <w:r w:rsidRPr="00FE7308">
              <w:rPr>
                <w:rFonts w:eastAsiaTheme="minorHAnsi"/>
              </w:rPr>
              <w:t>ня</w:t>
            </w:r>
            <w:proofErr w:type="spellEnd"/>
            <w:r w:rsidRPr="00FE7308">
              <w:rPr>
                <w:rFonts w:eastAsiaTheme="minorHAnsi"/>
              </w:rPr>
              <w:t xml:space="preserve"> </w:t>
            </w:r>
            <w:proofErr w:type="spellStart"/>
            <w:r w:rsidRPr="00FE7308">
              <w:rPr>
                <w:rFonts w:eastAsiaTheme="minorHAnsi"/>
              </w:rPr>
              <w:t>не</w:t>
            </w:r>
            <w:proofErr w:type="spellEnd"/>
            <w:r w:rsidRPr="00FE7308">
              <w:rPr>
                <w:rFonts w:eastAsiaTheme="minorHAnsi"/>
              </w:rPr>
              <w:t xml:space="preserve"> </w:t>
            </w:r>
            <w:proofErr w:type="spellStart"/>
            <w:r w:rsidRPr="00FE7308">
              <w:rPr>
                <w:rFonts w:eastAsiaTheme="minorHAnsi"/>
              </w:rPr>
              <w:t>потребує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rPr>
                <w:rFonts w:eastAsia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rPr>
                <w:rFonts w:eastAsia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rPr>
                <w:rFonts w:eastAsiaTheme="minorHAns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rPr>
                <w:rFonts w:eastAsia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Своєчасне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виявлення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проблем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протипожежного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захисту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об’єктів</w:t>
            </w:r>
            <w:proofErr w:type="spellEnd"/>
            <w:r w:rsidRPr="00FE7308">
              <w:t xml:space="preserve"> в </w:t>
            </w:r>
            <w:proofErr w:type="spellStart"/>
            <w:r w:rsidRPr="00FE7308">
              <w:t>населених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пунктах</w:t>
            </w:r>
            <w:proofErr w:type="spellEnd"/>
            <w:r w:rsidRPr="00FE7308">
              <w:t xml:space="preserve"> міської </w:t>
            </w:r>
            <w:proofErr w:type="spellStart"/>
            <w:r w:rsidRPr="00FE7308">
              <w:t>ради</w:t>
            </w:r>
            <w:proofErr w:type="spellEnd"/>
          </w:p>
        </w:tc>
      </w:tr>
      <w:tr w:rsidR="00401674" w:rsidRPr="00FE7308" w:rsidTr="00A302BD">
        <w:trPr>
          <w:cantSplit/>
          <w:trHeight w:val="1268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Посилення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пожежної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безпеки</w:t>
            </w:r>
            <w:proofErr w:type="spellEnd"/>
            <w:r w:rsidRPr="00FE7308">
              <w:t xml:space="preserve">, </w:t>
            </w:r>
            <w:proofErr w:type="spellStart"/>
            <w:r w:rsidRPr="00FE7308">
              <w:t>поліпшення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матеріально-технічного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стану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місцевої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lastRenderedPageBreak/>
              <w:t>пожежної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охорони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для</w:t>
            </w:r>
            <w:proofErr w:type="spellEnd"/>
            <w:r w:rsidRPr="00FE7308">
              <w:t xml:space="preserve"> виконання </w:t>
            </w:r>
            <w:proofErr w:type="spellStart"/>
            <w:r w:rsidRPr="00FE7308">
              <w:t>завдань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за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призначенням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lastRenderedPageBreak/>
              <w:t>Оплата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заробітної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плати</w:t>
            </w:r>
            <w:proofErr w:type="spellEnd"/>
            <w:r w:rsidRPr="00FE7308">
              <w:t xml:space="preserve"> з </w:t>
            </w:r>
            <w:proofErr w:type="spellStart"/>
            <w:r w:rsidRPr="00FE7308">
              <w:t>нарахуванням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До</w:t>
            </w:r>
            <w:proofErr w:type="spellEnd"/>
            <w:r w:rsidRPr="00FE7308">
              <w:t xml:space="preserve">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r w:rsidRPr="00FE7308">
              <w:t>КП «</w:t>
            </w:r>
            <w:proofErr w:type="spellStart"/>
            <w:r w:rsidRPr="00FE7308">
              <w:t>Баницьке</w:t>
            </w:r>
            <w:proofErr w:type="spellEnd"/>
            <w:r w:rsidRPr="00FE7308">
              <w:t xml:space="preserve">» Глухівської міської </w:t>
            </w:r>
            <w:proofErr w:type="spellStart"/>
            <w:r w:rsidRPr="00FE7308">
              <w:t>ради</w:t>
            </w:r>
            <w:proofErr w:type="spellEnd"/>
            <w:r w:rsidRPr="00FE7308">
              <w:t>,</w:t>
            </w:r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КП «</w:t>
            </w:r>
            <w:proofErr w:type="spellStart"/>
            <w:r w:rsidRPr="00FE7308">
              <w:t>Полошківське</w:t>
            </w:r>
            <w:proofErr w:type="spellEnd"/>
            <w:r w:rsidRPr="00FE7308">
              <w:t xml:space="preserve"> Глухівської міської </w:t>
            </w:r>
            <w:proofErr w:type="spellStart"/>
            <w:r w:rsidRPr="00FE7308">
              <w:t>ради</w:t>
            </w:r>
            <w:proofErr w:type="spellEnd"/>
            <w:r w:rsidRPr="00FE7308"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Кошти</w:t>
            </w:r>
            <w:proofErr w:type="spellEnd"/>
            <w:r w:rsidRPr="00FE7308">
              <w:t xml:space="preserve"> Глухівської  міської </w:t>
            </w:r>
            <w:proofErr w:type="spellStart"/>
            <w:r w:rsidRPr="00FE7308">
              <w:t>територіаль</w:t>
            </w:r>
            <w:r>
              <w:t>-</w:t>
            </w:r>
            <w:r w:rsidRPr="00FE7308">
              <w:t>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громади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112.5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56.2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210.1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105.1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224.4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112.2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240.0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Мінімізація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можливих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негативних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наслідків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спричинених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пожежами</w:t>
            </w:r>
            <w:proofErr w:type="spellEnd"/>
          </w:p>
        </w:tc>
      </w:tr>
      <w:tr w:rsidR="00401674" w:rsidRPr="00FE7308" w:rsidTr="00A302BD">
        <w:trPr>
          <w:cantSplit/>
          <w:trHeight w:val="1629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pStyle w:val="a5"/>
              <w:spacing w:line="256" w:lineRule="auto"/>
              <w:ind w:left="-107"/>
              <w:jc w:val="center"/>
              <w:rPr>
                <w:sz w:val="24"/>
                <w:szCs w:val="24"/>
                <w:lang w:val="uk-UA" w:eastAsia="en-US"/>
              </w:rPr>
            </w:pPr>
            <w:r w:rsidRPr="00FE7308">
              <w:rPr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До</w:t>
            </w:r>
            <w:proofErr w:type="spellEnd"/>
            <w:r w:rsidRPr="00FE7308">
              <w:t xml:space="preserve">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КП «</w:t>
            </w:r>
            <w:proofErr w:type="spellStart"/>
            <w:r w:rsidRPr="00FE7308">
              <w:t>Баницьке</w:t>
            </w:r>
            <w:proofErr w:type="spellEnd"/>
            <w:r w:rsidRPr="00FE7308">
              <w:t xml:space="preserve">» Глухівської міської </w:t>
            </w:r>
            <w:proofErr w:type="spellStart"/>
            <w:r w:rsidRPr="00FE7308">
              <w:t>ради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b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Кошти</w:t>
            </w:r>
            <w:proofErr w:type="spellEnd"/>
            <w:r w:rsidRPr="00FE7308">
              <w:t xml:space="preserve">  Глухівської  міської </w:t>
            </w:r>
            <w:proofErr w:type="spellStart"/>
            <w:r w:rsidRPr="00FE7308">
              <w:t>територіаль</w:t>
            </w:r>
            <w:r>
              <w:t>-</w:t>
            </w:r>
            <w:r w:rsidRPr="00FE7308">
              <w:t>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громади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Забезпечення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комфортних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умов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роботи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пожежних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команд</w:t>
            </w:r>
            <w:proofErr w:type="spellEnd"/>
          </w:p>
        </w:tc>
      </w:tr>
      <w:tr w:rsidR="00401674" w:rsidRPr="00FE7308" w:rsidTr="00A302BD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b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Придбання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паливно-мастильних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матеріалів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До</w:t>
            </w:r>
            <w:proofErr w:type="spellEnd"/>
            <w:r w:rsidRPr="00FE7308">
              <w:t xml:space="preserve">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r w:rsidRPr="00FE7308">
              <w:t>КП «</w:t>
            </w:r>
            <w:proofErr w:type="spellStart"/>
            <w:r w:rsidRPr="00FE7308">
              <w:t>Баницьке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КП «</w:t>
            </w:r>
            <w:proofErr w:type="spellStart"/>
            <w:r w:rsidRPr="00FE7308">
              <w:t>Полошківське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Кошти</w:t>
            </w:r>
            <w:proofErr w:type="spellEnd"/>
            <w:r w:rsidRPr="00FE7308">
              <w:t xml:space="preserve"> Глухівської  міської </w:t>
            </w:r>
            <w:proofErr w:type="spellStart"/>
            <w:r w:rsidRPr="00FE7308">
              <w:t>територіаль</w:t>
            </w:r>
            <w:r>
              <w:t>-</w:t>
            </w:r>
            <w:r w:rsidRPr="00FE7308">
              <w:t>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громади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3</w:t>
            </w:r>
            <w:r w:rsidRPr="00FE7308">
              <w:rPr>
                <w:rFonts w:eastAsiaTheme="minorHAnsi"/>
              </w:rPr>
              <w:t>0.0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20.0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10.0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20.0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30.0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Забезпечення</w:t>
            </w:r>
            <w:proofErr w:type="spellEnd"/>
            <w:r w:rsidRPr="00FE7308">
              <w:t xml:space="preserve">  </w:t>
            </w:r>
            <w:proofErr w:type="spellStart"/>
            <w:r w:rsidRPr="00FE7308">
              <w:t>роботи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пожежних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команд</w:t>
            </w:r>
            <w:proofErr w:type="spellEnd"/>
          </w:p>
        </w:tc>
      </w:tr>
      <w:tr w:rsidR="00401674" w:rsidRPr="00FE7308" w:rsidTr="00A302BD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Придбання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поточних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матеріалів</w:t>
            </w:r>
            <w:proofErr w:type="spellEnd"/>
            <w:r w:rsidRPr="00FE7308">
              <w:t xml:space="preserve"> (</w:t>
            </w:r>
            <w:proofErr w:type="spellStart"/>
            <w:r w:rsidRPr="00FE7308">
              <w:t>предметів</w:t>
            </w:r>
            <w:proofErr w:type="spellEnd"/>
            <w:r w:rsidRPr="00FE7308">
              <w:t xml:space="preserve">, </w:t>
            </w:r>
            <w:proofErr w:type="spellStart"/>
            <w:r w:rsidRPr="00FE7308">
              <w:t>спец.обладнання</w:t>
            </w:r>
            <w:proofErr w:type="spellEnd"/>
            <w:r w:rsidRPr="00FE7308">
              <w:t xml:space="preserve">, </w:t>
            </w:r>
            <w:proofErr w:type="spellStart"/>
            <w:r w:rsidRPr="00FE7308">
              <w:t>інвентарю</w:t>
            </w:r>
            <w:proofErr w:type="spellEnd"/>
            <w:r w:rsidRPr="00FE7308"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До</w:t>
            </w:r>
            <w:proofErr w:type="spellEnd"/>
            <w:r w:rsidRPr="00FE7308">
              <w:t xml:space="preserve">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r w:rsidRPr="00FE7308">
              <w:t>КП «</w:t>
            </w:r>
            <w:proofErr w:type="spellStart"/>
            <w:r w:rsidRPr="00FE7308">
              <w:t>Баницьке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КП «</w:t>
            </w:r>
            <w:proofErr w:type="spellStart"/>
            <w:r w:rsidRPr="00FE7308">
              <w:t>Полошківське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Кошти</w:t>
            </w:r>
            <w:proofErr w:type="spellEnd"/>
            <w:r w:rsidRPr="00FE7308">
              <w:t xml:space="preserve">  Глухівської  міської </w:t>
            </w:r>
            <w:proofErr w:type="spellStart"/>
            <w:r w:rsidRPr="00FE7308">
              <w:t>територіаль</w:t>
            </w:r>
            <w:r>
              <w:t>-</w:t>
            </w:r>
            <w:r w:rsidRPr="00FE7308">
              <w:t>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громади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13</w:t>
            </w:r>
            <w:r w:rsidRPr="00FE7308">
              <w:rPr>
                <w:rFonts w:eastAsiaTheme="minorHAnsi"/>
              </w:rPr>
              <w:t>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Підтримання</w:t>
            </w:r>
            <w:proofErr w:type="spellEnd"/>
            <w:r w:rsidRPr="00FE7308">
              <w:t xml:space="preserve"> в </w:t>
            </w:r>
            <w:proofErr w:type="spellStart"/>
            <w:r w:rsidRPr="00FE7308">
              <w:t>робочому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стані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пожежних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машин</w:t>
            </w:r>
            <w:proofErr w:type="spellEnd"/>
          </w:p>
        </w:tc>
      </w:tr>
      <w:tr w:rsidR="00401674" w:rsidRPr="00FE7308" w:rsidTr="00A302BD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proofErr w:type="spellStart"/>
            <w:r w:rsidRPr="00FE7308">
              <w:t>Ремонт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пожежної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техніки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та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придбання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запчастин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</w:pPr>
            <w:proofErr w:type="spellStart"/>
            <w:r w:rsidRPr="00FE7308">
              <w:t>До</w:t>
            </w:r>
            <w:proofErr w:type="spellEnd"/>
            <w:r w:rsidRPr="00FE7308">
              <w:t xml:space="preserve">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r w:rsidRPr="00FE7308">
              <w:t>КП «</w:t>
            </w:r>
            <w:proofErr w:type="spellStart"/>
            <w:r w:rsidRPr="00FE7308">
              <w:t>Баницьке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r w:rsidRPr="00FE7308">
              <w:t>КП «</w:t>
            </w:r>
            <w:proofErr w:type="spellStart"/>
            <w:r w:rsidRPr="00FE7308">
              <w:t>Полошківське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proofErr w:type="spellStart"/>
            <w:r w:rsidRPr="00FE7308">
              <w:t>Кошти</w:t>
            </w:r>
            <w:proofErr w:type="spellEnd"/>
            <w:r w:rsidRPr="00FE7308">
              <w:t xml:space="preserve">  Глухівської  міської </w:t>
            </w:r>
            <w:proofErr w:type="spellStart"/>
            <w:r w:rsidRPr="00FE7308">
              <w:t>територіаль</w:t>
            </w:r>
            <w:r>
              <w:t>-</w:t>
            </w:r>
            <w:r w:rsidRPr="00FE7308">
              <w:t>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громади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45</w:t>
            </w:r>
            <w:r w:rsidRPr="00FE7308">
              <w:rPr>
                <w:rFonts w:eastAsiaTheme="minorHAnsi"/>
              </w:rPr>
              <w:t>.0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11</w:t>
            </w:r>
            <w:r w:rsidRPr="00FE7308">
              <w:rPr>
                <w:rFonts w:eastAsiaTheme="minorHAnsi"/>
              </w:rPr>
              <w:t>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40.0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8.00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40.0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40.0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proofErr w:type="spellStart"/>
            <w:r w:rsidRPr="00FE7308">
              <w:t>Підтримання</w:t>
            </w:r>
            <w:proofErr w:type="spellEnd"/>
            <w:r w:rsidRPr="00FE7308">
              <w:t xml:space="preserve"> в </w:t>
            </w:r>
            <w:proofErr w:type="spellStart"/>
            <w:r w:rsidRPr="00FE7308">
              <w:t>робочому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стані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пожежних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машин</w:t>
            </w:r>
            <w:proofErr w:type="spellEnd"/>
          </w:p>
        </w:tc>
      </w:tr>
      <w:tr w:rsidR="00401674" w:rsidRPr="00FE7308" w:rsidTr="00A302BD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Придбання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форменного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одягу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для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особового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складу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та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інше</w:t>
            </w:r>
            <w:proofErr w:type="spellEnd"/>
            <w:r w:rsidRPr="00FE7308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До</w:t>
            </w:r>
            <w:proofErr w:type="spellEnd"/>
            <w:r w:rsidRPr="00FE7308">
              <w:t xml:space="preserve">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r w:rsidRPr="00FE7308">
              <w:t>КП «</w:t>
            </w:r>
            <w:proofErr w:type="spellStart"/>
            <w:r w:rsidRPr="00FE7308">
              <w:t>Баницьке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r w:rsidRPr="00FE7308">
              <w:t>КП «</w:t>
            </w:r>
            <w:proofErr w:type="spellStart"/>
            <w:r w:rsidRPr="00FE7308">
              <w:t>Полошківське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  <w:proofErr w:type="spellStart"/>
            <w:r w:rsidRPr="00FE7308">
              <w:t>Кошти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бюджету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громади</w:t>
            </w:r>
            <w:proofErr w:type="spellEnd"/>
            <w:r w:rsidRPr="00FE7308">
              <w:t xml:space="preserve">, </w:t>
            </w:r>
            <w:proofErr w:type="spellStart"/>
            <w:r w:rsidRPr="00FE7308">
              <w:t>кошти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інших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джерел</w:t>
            </w:r>
            <w:proofErr w:type="spellEnd"/>
            <w:r w:rsidRPr="00FE7308">
              <w:t xml:space="preserve">, </w:t>
            </w:r>
            <w:proofErr w:type="spellStart"/>
            <w:r w:rsidRPr="00FE7308">
              <w:t>не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заборонених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законодавст</w:t>
            </w:r>
            <w:r>
              <w:t>-</w:t>
            </w:r>
            <w:r w:rsidRPr="00FE7308">
              <w:t>вом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</w:p>
          <w:p w:rsidR="00401674" w:rsidRPr="00FE7308" w:rsidRDefault="00401674" w:rsidP="00A302BD">
            <w:pPr>
              <w:spacing w:line="256" w:lineRule="auto"/>
              <w:jc w:val="center"/>
              <w:rPr>
                <w:rFonts w:eastAsiaTheme="minorHAnsi"/>
              </w:rPr>
            </w:pPr>
            <w:r w:rsidRPr="00FE7308">
              <w:rPr>
                <w:rFonts w:eastAsiaTheme="minorHAnsi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proofErr w:type="spellStart"/>
            <w:r w:rsidRPr="00FE7308">
              <w:t>Забезпечення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захисту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особового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складу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пожежних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команд</w:t>
            </w:r>
            <w:proofErr w:type="spellEnd"/>
          </w:p>
        </w:tc>
      </w:tr>
      <w:tr w:rsidR="00401674" w:rsidRPr="00FE7308" w:rsidTr="00A302BD">
        <w:trPr>
          <w:cantSplit/>
          <w:trHeight w:val="226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674" w:rsidRPr="00FE7308" w:rsidRDefault="00401674" w:rsidP="00A302BD">
            <w:pPr>
              <w:spacing w:after="200" w:line="276" w:lineRule="auto"/>
              <w:ind w:left="-107"/>
              <w:rPr>
                <w:rFonts w:eastAsia="Calibri"/>
              </w:rPr>
            </w:pPr>
            <w:proofErr w:type="spellStart"/>
            <w:r w:rsidRPr="00FE7308">
              <w:t>Навчання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особового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складу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  <w:rPr>
                <w:rFonts w:eastAsia="Calibri"/>
              </w:rPr>
            </w:pPr>
            <w:proofErr w:type="spellStart"/>
            <w:r w:rsidRPr="00FE7308">
              <w:t>До</w:t>
            </w:r>
            <w:proofErr w:type="spellEnd"/>
            <w:r w:rsidRPr="00FE7308">
              <w:t xml:space="preserve">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r w:rsidRPr="00FE7308">
              <w:t>КП «</w:t>
            </w:r>
            <w:proofErr w:type="spellStart"/>
            <w:r w:rsidRPr="00FE7308">
              <w:t>Баницьке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 w:rsidRPr="00FE7308">
              <w:t>КП «</w:t>
            </w:r>
            <w:proofErr w:type="spellStart"/>
            <w:r w:rsidRPr="00FE7308">
              <w:t>Полошківське</w:t>
            </w:r>
            <w:proofErr w:type="spellEnd"/>
            <w:r w:rsidRPr="00FE7308">
              <w:t xml:space="preserve">»  Глухівської міської </w:t>
            </w:r>
            <w:proofErr w:type="spellStart"/>
            <w:r w:rsidRPr="00FE7308">
              <w:t>ради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proofErr w:type="spellStart"/>
            <w:r w:rsidRPr="00FE7308">
              <w:rPr>
                <w:rFonts w:eastAsia="Calibri"/>
              </w:rPr>
              <w:t>Кошти</w:t>
            </w:r>
            <w:proofErr w:type="spellEnd"/>
            <w:r w:rsidRPr="00FE7308">
              <w:rPr>
                <w:rFonts w:eastAsia="Calibri"/>
              </w:rPr>
              <w:t xml:space="preserve"> </w:t>
            </w:r>
            <w:r w:rsidRPr="00FE7308">
              <w:t xml:space="preserve"> Глухівської  міської </w:t>
            </w:r>
            <w:proofErr w:type="spellStart"/>
            <w:r w:rsidRPr="00FE7308">
              <w:t>територіаль</w:t>
            </w:r>
            <w:r>
              <w:t>-</w:t>
            </w:r>
            <w:r w:rsidRPr="00FE7308">
              <w:t>ної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громади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Pr="00FE7308">
              <w:rPr>
                <w:rFonts w:eastAsia="Calibri"/>
              </w:rPr>
              <w:t>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rPr>
                <w:rFonts w:eastAsia="Calibri"/>
              </w:rPr>
            </w:pPr>
            <w:r w:rsidRPr="00FE7308">
              <w:rPr>
                <w:rFonts w:eastAsia="Calibri"/>
              </w:rPr>
              <w:t>13.0</w:t>
            </w:r>
          </w:p>
          <w:p w:rsidR="00401674" w:rsidRPr="00FE7308" w:rsidRDefault="00401674" w:rsidP="00A302BD">
            <w:pPr>
              <w:spacing w:after="200" w:line="276" w:lineRule="auto"/>
              <w:rPr>
                <w:rFonts w:eastAsia="Calibri"/>
              </w:rPr>
            </w:pPr>
          </w:p>
          <w:p w:rsidR="00401674" w:rsidRPr="00FE7308" w:rsidRDefault="00401674" w:rsidP="00A302BD">
            <w:pPr>
              <w:spacing w:after="200" w:line="276" w:lineRule="auto"/>
              <w:rPr>
                <w:rFonts w:eastAsia="Calibri"/>
              </w:rPr>
            </w:pPr>
          </w:p>
          <w:p w:rsidR="00401674" w:rsidRPr="00FE7308" w:rsidRDefault="00401674" w:rsidP="00A302BD">
            <w:pPr>
              <w:spacing w:after="200" w:line="276" w:lineRule="auto"/>
              <w:rPr>
                <w:rFonts w:eastAsia="Calibri"/>
              </w:rPr>
            </w:pPr>
            <w:r w:rsidRPr="00FE7308">
              <w:rPr>
                <w:rFonts w:eastAsia="Calibri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 w:rsidRPr="00FE7308">
              <w:rPr>
                <w:rFonts w:eastAsia="Calibri"/>
              </w:rPr>
              <w:t>--</w:t>
            </w:r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 w:rsidRPr="00FE7308">
              <w:rPr>
                <w:rFonts w:eastAsia="Calibri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 w:rsidRPr="00FE7308">
              <w:rPr>
                <w:rFonts w:eastAsia="Calibri"/>
              </w:rPr>
              <w:t>--</w:t>
            </w:r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</w:p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 w:rsidRPr="00FE7308">
              <w:rPr>
                <w:rFonts w:eastAsia="Calibri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proofErr w:type="spellStart"/>
            <w:r w:rsidRPr="00FE7308">
              <w:rPr>
                <w:rFonts w:eastAsia="Calibri"/>
              </w:rPr>
              <w:t>Допуск</w:t>
            </w:r>
            <w:proofErr w:type="spellEnd"/>
            <w:r w:rsidRPr="00FE7308">
              <w:rPr>
                <w:rFonts w:eastAsia="Calibri"/>
              </w:rPr>
              <w:t xml:space="preserve"> </w:t>
            </w:r>
            <w:proofErr w:type="spellStart"/>
            <w:r w:rsidRPr="00FE7308">
              <w:rPr>
                <w:rFonts w:eastAsia="Calibri"/>
              </w:rPr>
              <w:t>до</w:t>
            </w:r>
            <w:proofErr w:type="spellEnd"/>
            <w:r w:rsidRPr="00FE7308">
              <w:rPr>
                <w:rFonts w:eastAsia="Calibri"/>
              </w:rPr>
              <w:t xml:space="preserve">  </w:t>
            </w:r>
            <w:proofErr w:type="spellStart"/>
            <w:r w:rsidRPr="00FE7308">
              <w:rPr>
                <w:rFonts w:eastAsia="Calibri"/>
              </w:rPr>
              <w:t>роботи</w:t>
            </w:r>
            <w:proofErr w:type="spellEnd"/>
            <w:r w:rsidRPr="00FE7308">
              <w:rPr>
                <w:rFonts w:eastAsia="Calibri"/>
              </w:rPr>
              <w:t xml:space="preserve"> </w:t>
            </w:r>
            <w:proofErr w:type="spellStart"/>
            <w:r w:rsidRPr="00FE7308">
              <w:rPr>
                <w:rFonts w:eastAsia="Calibri"/>
              </w:rPr>
              <w:t>особового</w:t>
            </w:r>
            <w:proofErr w:type="spellEnd"/>
            <w:r w:rsidRPr="00FE7308">
              <w:rPr>
                <w:rFonts w:eastAsia="Calibri"/>
              </w:rPr>
              <w:t xml:space="preserve"> </w:t>
            </w:r>
            <w:proofErr w:type="spellStart"/>
            <w:r w:rsidRPr="00FE7308">
              <w:rPr>
                <w:rFonts w:eastAsia="Calibri"/>
              </w:rPr>
              <w:t>складу</w:t>
            </w:r>
            <w:proofErr w:type="spellEnd"/>
          </w:p>
        </w:tc>
      </w:tr>
      <w:tr w:rsidR="00401674" w:rsidRPr="00FE7308" w:rsidTr="00A302BD">
        <w:trPr>
          <w:cantSplit/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</w:pPr>
            <w:proofErr w:type="spellStart"/>
            <w:r w:rsidRPr="00FE7308">
              <w:t>Всього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по</w:t>
            </w:r>
            <w:proofErr w:type="spellEnd"/>
            <w:r w:rsidRPr="00FE7308">
              <w:t xml:space="preserve"> </w:t>
            </w:r>
            <w:proofErr w:type="spellStart"/>
            <w:r w:rsidRPr="00FE7308">
              <w:t>Програмі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 w:right="113"/>
              <w:jc w:val="center"/>
              <w:rPr>
                <w:rFonts w:eastAsia="Calibri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 w:rsidRPr="00FE7308">
              <w:rPr>
                <w:rFonts w:eastAsia="Calibri"/>
              </w:rPr>
              <w:t>283.7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 w:rsidRPr="00FE7308">
              <w:rPr>
                <w:rFonts w:eastAsia="Calibri"/>
              </w:rPr>
              <w:t>411.2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 w:rsidRPr="00FE7308">
              <w:rPr>
                <w:rFonts w:eastAsia="Calibri"/>
              </w:rPr>
              <w:t>426.6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  <w:r w:rsidRPr="00FE7308">
              <w:rPr>
                <w:rFonts w:eastAsia="Calibri"/>
              </w:rPr>
              <w:t>470.0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74" w:rsidRPr="00FE7308" w:rsidRDefault="00401674" w:rsidP="00A302BD">
            <w:pPr>
              <w:spacing w:after="200" w:line="276" w:lineRule="auto"/>
              <w:ind w:left="-107"/>
              <w:jc w:val="center"/>
              <w:rPr>
                <w:rFonts w:eastAsia="Calibri"/>
              </w:rPr>
            </w:pPr>
          </w:p>
        </w:tc>
      </w:tr>
    </w:tbl>
    <w:p w:rsidR="00401674" w:rsidRPr="00FE7308" w:rsidRDefault="00401674" w:rsidP="00401674">
      <w:pPr>
        <w:jc w:val="both"/>
        <w:rPr>
          <w:b/>
          <w:sz w:val="28"/>
          <w:szCs w:val="28"/>
        </w:rPr>
      </w:pPr>
      <w:r w:rsidRPr="00FE7308">
        <w:rPr>
          <w:b/>
          <w:sz w:val="28"/>
          <w:szCs w:val="28"/>
        </w:rPr>
        <w:t xml:space="preserve"> </w:t>
      </w:r>
    </w:p>
    <w:p w:rsidR="007A51B3" w:rsidRPr="005C5C7C" w:rsidRDefault="005C5C7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Міський голова                                                                                Надія ВАЙЛО</w:t>
      </w:r>
    </w:p>
    <w:sectPr w:rsidR="007A51B3" w:rsidRPr="005C5C7C" w:rsidSect="007A51B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CD"/>
    <w:rsid w:val="001857BB"/>
    <w:rsid w:val="00401674"/>
    <w:rsid w:val="00502A87"/>
    <w:rsid w:val="005C5C7C"/>
    <w:rsid w:val="007219A7"/>
    <w:rsid w:val="007A51B3"/>
    <w:rsid w:val="008B7BCD"/>
    <w:rsid w:val="00900B18"/>
    <w:rsid w:val="00D6158B"/>
    <w:rsid w:val="00DB5A67"/>
    <w:rsid w:val="00E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7B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semiHidden/>
    <w:unhideWhenUsed/>
    <w:qFormat/>
    <w:rsid w:val="008B7BCD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8B7BC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8B7BCD"/>
    <w:pPr>
      <w:spacing w:after="0" w:line="240" w:lineRule="auto"/>
    </w:pPr>
  </w:style>
  <w:style w:type="character" w:customStyle="1" w:styleId="a4">
    <w:name w:val="Основной текст_"/>
    <w:link w:val="1"/>
    <w:locked/>
    <w:rsid w:val="00401674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401674"/>
    <w:pPr>
      <w:shd w:val="clear" w:color="auto" w:fill="FFFFFF"/>
      <w:autoSpaceDE/>
      <w:autoSpaceDN/>
      <w:spacing w:before="360" w:line="343" w:lineRule="exact"/>
      <w:jc w:val="both"/>
    </w:pPr>
    <w:rPr>
      <w:rFonts w:asciiTheme="minorHAnsi" w:eastAsiaTheme="minorHAnsi" w:hAnsiTheme="minorHAnsi" w:cstheme="minorBidi"/>
      <w:sz w:val="28"/>
      <w:szCs w:val="28"/>
      <w:lang w:val="ru-RU"/>
    </w:rPr>
  </w:style>
  <w:style w:type="paragraph" w:styleId="a5">
    <w:name w:val="List Paragraph"/>
    <w:basedOn w:val="a"/>
    <w:uiPriority w:val="34"/>
    <w:qFormat/>
    <w:rsid w:val="00401674"/>
    <w:pPr>
      <w:suppressAutoHyphens/>
      <w:autoSpaceDE/>
      <w:autoSpaceDN/>
      <w:ind w:left="720"/>
      <w:contextualSpacing/>
    </w:pPr>
    <w:rPr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7B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semiHidden/>
    <w:unhideWhenUsed/>
    <w:qFormat/>
    <w:rsid w:val="008B7BCD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8B7BC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8B7BCD"/>
    <w:pPr>
      <w:spacing w:after="0" w:line="240" w:lineRule="auto"/>
    </w:pPr>
  </w:style>
  <w:style w:type="character" w:customStyle="1" w:styleId="a4">
    <w:name w:val="Основной текст_"/>
    <w:link w:val="1"/>
    <w:locked/>
    <w:rsid w:val="00401674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401674"/>
    <w:pPr>
      <w:shd w:val="clear" w:color="auto" w:fill="FFFFFF"/>
      <w:autoSpaceDE/>
      <w:autoSpaceDN/>
      <w:spacing w:before="360" w:line="343" w:lineRule="exact"/>
      <w:jc w:val="both"/>
    </w:pPr>
    <w:rPr>
      <w:rFonts w:asciiTheme="minorHAnsi" w:eastAsiaTheme="minorHAnsi" w:hAnsiTheme="minorHAnsi" w:cstheme="minorBidi"/>
      <w:sz w:val="28"/>
      <w:szCs w:val="28"/>
      <w:lang w:val="ru-RU"/>
    </w:rPr>
  </w:style>
  <w:style w:type="paragraph" w:styleId="a5">
    <w:name w:val="List Paragraph"/>
    <w:basedOn w:val="a"/>
    <w:uiPriority w:val="34"/>
    <w:qFormat/>
    <w:rsid w:val="00401674"/>
    <w:pPr>
      <w:suppressAutoHyphens/>
      <w:autoSpaceDE/>
      <w:autoSpaceDN/>
      <w:ind w:left="720"/>
      <w:contextualSpacing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3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11</cp:revision>
  <dcterms:created xsi:type="dcterms:W3CDTF">2022-11-18T06:12:00Z</dcterms:created>
  <dcterms:modified xsi:type="dcterms:W3CDTF">2022-11-24T06:58:00Z</dcterms:modified>
</cp:coreProperties>
</file>