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22D0" w14:textId="77777777" w:rsidR="004C1B58" w:rsidRPr="004C1B58" w:rsidRDefault="00921ECD" w:rsidP="004C1B58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7728" behindDoc="0" locked="0" layoutInCell="1" allowOverlap="1" wp14:anchorId="626DAC6E" wp14:editId="247CF565">
            <wp:simplePos x="0" y="0"/>
            <wp:positionH relativeFrom="column">
              <wp:posOffset>2846705</wp:posOffset>
            </wp:positionH>
            <wp:positionV relativeFrom="paragraph">
              <wp:posOffset>-382270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544386" w14:textId="77777777" w:rsidR="002D3E71" w:rsidRPr="00730DDC" w:rsidRDefault="002D3E71" w:rsidP="002D3E71">
      <w:pPr>
        <w:pStyle w:val="1"/>
        <w:spacing w:line="276" w:lineRule="auto"/>
        <w:ind w:firstLine="0"/>
        <w:jc w:val="center"/>
        <w:rPr>
          <w:bCs/>
          <w:color w:val="000000"/>
          <w:sz w:val="28"/>
          <w:szCs w:val="28"/>
        </w:rPr>
      </w:pPr>
      <w:r w:rsidRPr="00730DDC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0DAF7434" w14:textId="77777777" w:rsidR="002D3E71" w:rsidRPr="003403AC" w:rsidRDefault="002D3E71" w:rsidP="002D3E71">
      <w:pPr>
        <w:pStyle w:val="ab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14:paraId="1F09ABF6" w14:textId="082CEB4D" w:rsidR="002D3E71" w:rsidRPr="00AB40CD" w:rsidRDefault="00AB40CD" w:rsidP="002D3E71">
      <w:pPr>
        <w:pStyle w:val="ab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B40CD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ДВАДЦЯТЬ </w:t>
      </w:r>
      <w:r w:rsidR="0056104C">
        <w:rPr>
          <w:rFonts w:ascii="Times New Roman" w:hAnsi="Times New Roman"/>
          <w:bCs/>
          <w:spacing w:val="20"/>
          <w:sz w:val="28"/>
          <w:szCs w:val="26"/>
          <w:lang w:val="uk-UA"/>
        </w:rPr>
        <w:t>ДРУГА</w:t>
      </w:r>
      <w:r w:rsidR="002D3E71" w:rsidRPr="00AB40CD">
        <w:rPr>
          <w:rFonts w:ascii="Times New Roman" w:hAnsi="Times New Roman"/>
          <w:bCs/>
          <w:spacing w:val="20"/>
          <w:sz w:val="28"/>
          <w:szCs w:val="26"/>
        </w:rPr>
        <w:t xml:space="preserve"> СЕСІЯ</w:t>
      </w:r>
    </w:p>
    <w:p w14:paraId="5116B144" w14:textId="77777777" w:rsidR="002D3E71" w:rsidRPr="000325C9" w:rsidRDefault="002D3E71" w:rsidP="002D3E71">
      <w:pPr>
        <w:pStyle w:val="ab"/>
        <w:spacing w:line="276" w:lineRule="auto"/>
        <w:rPr>
          <w:rFonts w:ascii="Times New Roman" w:hAnsi="Times New Roman"/>
          <w:bCs/>
          <w:sz w:val="28"/>
          <w:szCs w:val="26"/>
        </w:rPr>
      </w:pPr>
      <w:r w:rsidRPr="00AB40CD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AB40CD">
        <w:rPr>
          <w:rFonts w:ascii="Times New Roman" w:hAnsi="Times New Roman"/>
          <w:bCs/>
          <w:sz w:val="28"/>
          <w:szCs w:val="26"/>
        </w:rPr>
        <w:t>ПЛЕНАРНЕ ЗАСІДАННЯ</w:t>
      </w:r>
      <w:r w:rsidRPr="000325C9">
        <w:rPr>
          <w:rFonts w:ascii="Times New Roman" w:hAnsi="Times New Roman"/>
          <w:bCs/>
          <w:sz w:val="28"/>
          <w:szCs w:val="26"/>
        </w:rPr>
        <w:t xml:space="preserve"> </w:t>
      </w:r>
    </w:p>
    <w:p w14:paraId="6E9B60AE" w14:textId="77777777" w:rsidR="002D3E71" w:rsidRDefault="002D3E71" w:rsidP="002D3E71">
      <w:pPr>
        <w:pStyle w:val="ab"/>
        <w:spacing w:line="276" w:lineRule="auto"/>
        <w:rPr>
          <w:rFonts w:ascii="Times New Roman" w:hAnsi="Times New Roman"/>
          <w:bCs/>
          <w:sz w:val="4"/>
          <w:szCs w:val="4"/>
        </w:rPr>
      </w:pPr>
    </w:p>
    <w:p w14:paraId="59D8F164" w14:textId="77777777" w:rsidR="002D3E71" w:rsidRPr="003403AC" w:rsidRDefault="002D3E71" w:rsidP="002D3E71">
      <w:pPr>
        <w:pStyle w:val="ab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3403AC">
        <w:rPr>
          <w:rFonts w:ascii="Times New Roman" w:hAnsi="Times New Roman"/>
          <w:bCs/>
          <w:szCs w:val="26"/>
        </w:rPr>
        <w:t>Н</w:t>
      </w:r>
      <w:proofErr w:type="spellEnd"/>
      <w:r w:rsidRPr="003403AC">
        <w:rPr>
          <w:rFonts w:ascii="Times New Roman" w:hAnsi="Times New Roman"/>
          <w:bCs/>
          <w:szCs w:val="26"/>
        </w:rPr>
        <w:t xml:space="preserve"> Я</w:t>
      </w:r>
    </w:p>
    <w:p w14:paraId="72B15EAB" w14:textId="07C39AA6" w:rsidR="002D3E71" w:rsidRPr="003161A6" w:rsidRDefault="004271F7" w:rsidP="002D3E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271F7">
        <w:rPr>
          <w:sz w:val="28"/>
          <w:szCs w:val="28"/>
          <w:lang w:val="uk-UA"/>
        </w:rPr>
        <w:t>23.12.2022</w:t>
      </w:r>
      <w:r w:rsidRPr="004271F7">
        <w:rPr>
          <w:sz w:val="28"/>
          <w:szCs w:val="28"/>
        </w:rPr>
        <w:t xml:space="preserve"> </w:t>
      </w:r>
      <w:r w:rsidRPr="004271F7">
        <w:rPr>
          <w:sz w:val="28"/>
          <w:szCs w:val="28"/>
          <w:lang w:val="uk-UA"/>
        </w:rPr>
        <w:t xml:space="preserve"> </w:t>
      </w:r>
      <w:r w:rsidR="00FF2F3E" w:rsidRPr="00FF2F3E">
        <w:rPr>
          <w:sz w:val="28"/>
          <w:szCs w:val="28"/>
          <w:lang w:val="uk-UA"/>
        </w:rPr>
        <w:tab/>
      </w:r>
      <w:r w:rsidR="00FF2F3E" w:rsidRPr="00FF2F3E">
        <w:rPr>
          <w:sz w:val="28"/>
          <w:szCs w:val="28"/>
          <w:lang w:val="uk-UA"/>
        </w:rPr>
        <w:tab/>
      </w:r>
      <w:r w:rsidR="00FF2F3E" w:rsidRPr="00FF2F3E">
        <w:rPr>
          <w:sz w:val="28"/>
          <w:szCs w:val="28"/>
          <w:lang w:val="uk-UA"/>
        </w:rPr>
        <w:tab/>
      </w:r>
      <w:r w:rsidR="00AB40CD">
        <w:rPr>
          <w:sz w:val="28"/>
          <w:szCs w:val="28"/>
          <w:lang w:val="uk-UA"/>
        </w:rPr>
        <w:tab/>
      </w:r>
      <w:r w:rsidR="002D3E71" w:rsidRPr="003161A6">
        <w:rPr>
          <w:sz w:val="28"/>
          <w:szCs w:val="28"/>
          <w:lang w:val="uk-UA"/>
        </w:rPr>
        <w:t>м.</w:t>
      </w:r>
      <w:r w:rsidR="002D3E71">
        <w:rPr>
          <w:sz w:val="28"/>
          <w:szCs w:val="28"/>
          <w:lang w:val="uk-UA"/>
        </w:rPr>
        <w:t xml:space="preserve"> </w:t>
      </w:r>
      <w:r w:rsidR="002D3E71" w:rsidRPr="003161A6">
        <w:rPr>
          <w:sz w:val="28"/>
          <w:szCs w:val="28"/>
          <w:lang w:val="uk-UA"/>
        </w:rPr>
        <w:t>Глухів</w:t>
      </w:r>
      <w:r w:rsidR="002D3E71">
        <w:rPr>
          <w:sz w:val="28"/>
          <w:szCs w:val="28"/>
          <w:lang w:val="uk-UA"/>
        </w:rPr>
        <w:tab/>
      </w:r>
      <w:r w:rsidR="002D3E71">
        <w:rPr>
          <w:sz w:val="28"/>
          <w:szCs w:val="28"/>
          <w:lang w:val="uk-UA"/>
        </w:rPr>
        <w:tab/>
      </w:r>
      <w:r w:rsidR="00ED5E35">
        <w:rPr>
          <w:sz w:val="28"/>
          <w:szCs w:val="28"/>
          <w:lang w:val="uk-UA"/>
        </w:rPr>
        <w:tab/>
      </w:r>
      <w:r w:rsidR="00B4778F">
        <w:rPr>
          <w:sz w:val="28"/>
          <w:szCs w:val="28"/>
          <w:lang w:val="uk-UA"/>
        </w:rPr>
        <w:tab/>
      </w:r>
      <w:r w:rsidR="002D3E71" w:rsidRPr="003161A6">
        <w:rPr>
          <w:sz w:val="28"/>
          <w:szCs w:val="28"/>
          <w:lang w:val="uk-UA"/>
        </w:rPr>
        <w:t>№</w:t>
      </w:r>
      <w:r w:rsidR="002D3E71">
        <w:rPr>
          <w:sz w:val="28"/>
          <w:szCs w:val="28"/>
          <w:lang w:val="uk-UA"/>
        </w:rPr>
        <w:t xml:space="preserve"> </w:t>
      </w:r>
      <w:r w:rsidR="00B4778F">
        <w:rPr>
          <w:sz w:val="28"/>
          <w:szCs w:val="28"/>
          <w:lang w:val="uk-UA"/>
        </w:rPr>
        <w:t>572</w:t>
      </w:r>
    </w:p>
    <w:p w14:paraId="1989C20E" w14:textId="77777777" w:rsidR="002D3E71" w:rsidRPr="00CC1206" w:rsidRDefault="002D3E71" w:rsidP="002D3E71">
      <w:pPr>
        <w:rPr>
          <w:b/>
          <w:sz w:val="24"/>
          <w:lang w:val="uk-UA"/>
        </w:rPr>
      </w:pPr>
    </w:p>
    <w:p w14:paraId="54E65758" w14:textId="77777777" w:rsidR="002D3E71" w:rsidRPr="00CC1206" w:rsidRDefault="002D3E71" w:rsidP="002D3E71">
      <w:pPr>
        <w:rPr>
          <w:b/>
          <w:sz w:val="6"/>
          <w:lang w:val="uk-UA"/>
        </w:rPr>
      </w:pPr>
    </w:p>
    <w:p w14:paraId="23B1B704" w14:textId="77777777" w:rsidR="002D3E71" w:rsidRDefault="002D3E71" w:rsidP="002D3E71">
      <w:pPr>
        <w:rPr>
          <w:b/>
          <w:sz w:val="28"/>
          <w:lang w:val="uk-UA"/>
        </w:rPr>
      </w:pPr>
      <w:r w:rsidRPr="00D0558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Положення про </w:t>
      </w:r>
      <w:r>
        <w:rPr>
          <w:b/>
          <w:sz w:val="28"/>
          <w:lang w:val="uk-UA"/>
        </w:rPr>
        <w:t xml:space="preserve">управління соціально-економічного </w:t>
      </w:r>
    </w:p>
    <w:p w14:paraId="73C6EB71" w14:textId="77777777" w:rsidR="002D3E71" w:rsidRDefault="002D3E71" w:rsidP="002D3E7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розвитку Глухівської міської ради в новій редакції</w:t>
      </w:r>
    </w:p>
    <w:p w14:paraId="314349D5" w14:textId="77777777" w:rsidR="002D3E71" w:rsidRPr="00451577" w:rsidRDefault="002D3E71" w:rsidP="002D3E71">
      <w:pPr>
        <w:rPr>
          <w:b/>
          <w:sz w:val="28"/>
          <w:lang w:val="uk-UA"/>
        </w:rPr>
      </w:pPr>
    </w:p>
    <w:p w14:paraId="7D744CE9" w14:textId="77777777" w:rsidR="002D3E71" w:rsidRPr="00CC1206" w:rsidRDefault="002D3E71" w:rsidP="002D3E71">
      <w:pPr>
        <w:ind w:firstLine="851"/>
        <w:jc w:val="both"/>
        <w:rPr>
          <w:sz w:val="28"/>
          <w:szCs w:val="28"/>
          <w:lang w:val="uk-UA"/>
        </w:rPr>
      </w:pPr>
    </w:p>
    <w:p w14:paraId="71B7935B" w14:textId="77777777" w:rsidR="002D3E71" w:rsidRDefault="002D3E71" w:rsidP="002D3E7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C120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подання начальника управління соціально-економічного розвитку Глухівської міської ради </w:t>
      </w:r>
      <w:proofErr w:type="spellStart"/>
      <w:r>
        <w:rPr>
          <w:sz w:val="28"/>
          <w:szCs w:val="28"/>
          <w:lang w:val="uk-UA"/>
        </w:rPr>
        <w:t>Сухоручкіної</w:t>
      </w:r>
      <w:proofErr w:type="spellEnd"/>
      <w:r>
        <w:rPr>
          <w:sz w:val="28"/>
          <w:szCs w:val="28"/>
          <w:lang w:val="uk-UA"/>
        </w:rPr>
        <w:t xml:space="preserve"> Л.О.</w:t>
      </w:r>
      <w:r w:rsidRPr="00CC1206">
        <w:rPr>
          <w:sz w:val="28"/>
          <w:szCs w:val="28"/>
          <w:lang w:val="uk-UA"/>
        </w:rPr>
        <w:t>, керуючись статтею 25, частиною четвертою статті 54, статтею 59 Закон</w:t>
      </w:r>
      <w:r w:rsidRPr="005914E5">
        <w:rPr>
          <w:sz w:val="28"/>
          <w:szCs w:val="28"/>
          <w:lang w:val="uk-UA"/>
        </w:rPr>
        <w:t>у України</w:t>
      </w:r>
      <w:r>
        <w:rPr>
          <w:sz w:val="28"/>
          <w:szCs w:val="28"/>
          <w:lang w:val="uk-UA"/>
        </w:rPr>
        <w:t xml:space="preserve"> «Про місцеве самоврядування в </w:t>
      </w:r>
      <w:r w:rsidRPr="005914E5">
        <w:rPr>
          <w:sz w:val="28"/>
          <w:szCs w:val="28"/>
          <w:lang w:val="uk-UA"/>
        </w:rPr>
        <w:t>Україні»</w:t>
      </w:r>
      <w:r>
        <w:rPr>
          <w:sz w:val="28"/>
          <w:szCs w:val="28"/>
          <w:lang w:val="uk-UA"/>
        </w:rPr>
        <w:t xml:space="preserve">, з метою регламентації організаційно-правового статусу та основних напрямків роботи управління соціально-економічного розвитку міської ради, </w:t>
      </w:r>
      <w:r w:rsidRPr="00DB5098"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D0558C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Pr="00D0558C">
        <w:rPr>
          <w:b/>
          <w:sz w:val="28"/>
          <w:szCs w:val="28"/>
          <w:lang w:val="uk-UA"/>
        </w:rPr>
        <w:t>:</w:t>
      </w:r>
    </w:p>
    <w:p w14:paraId="2A9D0F0F" w14:textId="77777777" w:rsidR="002D3E71" w:rsidRPr="00D41A34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41A34">
        <w:rPr>
          <w:sz w:val="28"/>
          <w:szCs w:val="28"/>
          <w:lang w:val="uk-UA"/>
        </w:rPr>
        <w:t>Затвердити Положення про управління соціально-економічного розвитку Глухівської міської ради в новій редакції ЄДРПОУ – 33872087 (додається).</w:t>
      </w:r>
    </w:p>
    <w:p w14:paraId="665775CF" w14:textId="686B6B15" w:rsidR="002D3E71" w:rsidRPr="00D41A34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41A34">
        <w:rPr>
          <w:rFonts w:eastAsia="Calibri"/>
          <w:sz w:val="28"/>
          <w:szCs w:val="28"/>
          <w:lang w:val="uk-UA" w:eastAsia="en-US"/>
        </w:rPr>
        <w:t>Визнати такими, що втратило чинність</w:t>
      </w:r>
      <w:r w:rsidR="00910BE1">
        <w:rPr>
          <w:rFonts w:eastAsia="Calibri"/>
          <w:sz w:val="28"/>
          <w:szCs w:val="28"/>
          <w:lang w:val="uk-UA" w:eastAsia="en-US"/>
        </w:rPr>
        <w:t>,</w:t>
      </w:r>
      <w:r w:rsidRPr="00D41A34">
        <w:rPr>
          <w:rFonts w:eastAsia="Calibri"/>
          <w:sz w:val="28"/>
          <w:szCs w:val="28"/>
          <w:lang w:val="uk-UA" w:eastAsia="en-US"/>
        </w:rPr>
        <w:t xml:space="preserve"> </w:t>
      </w:r>
      <w:r w:rsidRPr="00D41A34">
        <w:rPr>
          <w:color w:val="000000"/>
          <w:sz w:val="28"/>
          <w:szCs w:val="28"/>
          <w:lang w:val="uk-UA"/>
        </w:rPr>
        <w:t xml:space="preserve">рішення міської ради від </w:t>
      </w:r>
      <w:r w:rsidR="00FF2F3E">
        <w:rPr>
          <w:color w:val="000000"/>
          <w:sz w:val="28"/>
          <w:szCs w:val="28"/>
          <w:lang w:val="uk-UA"/>
        </w:rPr>
        <w:t>27</w:t>
      </w:r>
      <w:r w:rsidR="00910BE1">
        <w:rPr>
          <w:color w:val="000000"/>
          <w:sz w:val="28"/>
          <w:szCs w:val="28"/>
          <w:lang w:val="uk-UA"/>
        </w:rPr>
        <w:t>.0</w:t>
      </w:r>
      <w:r w:rsidR="00FF2F3E">
        <w:rPr>
          <w:color w:val="000000"/>
          <w:sz w:val="28"/>
          <w:szCs w:val="28"/>
          <w:lang w:val="uk-UA"/>
        </w:rPr>
        <w:t>1</w:t>
      </w:r>
      <w:r w:rsidR="00910BE1">
        <w:rPr>
          <w:color w:val="000000"/>
          <w:sz w:val="28"/>
          <w:szCs w:val="28"/>
          <w:lang w:val="uk-UA"/>
        </w:rPr>
        <w:t>.</w:t>
      </w:r>
      <w:r w:rsidRPr="00D41A34">
        <w:rPr>
          <w:color w:val="000000"/>
          <w:sz w:val="28"/>
          <w:szCs w:val="28"/>
          <w:lang w:val="uk-UA"/>
        </w:rPr>
        <w:t>202</w:t>
      </w:r>
      <w:r w:rsidR="00FF2F3E">
        <w:rPr>
          <w:color w:val="000000"/>
          <w:sz w:val="28"/>
          <w:szCs w:val="28"/>
          <w:lang w:val="uk-UA"/>
        </w:rPr>
        <w:t>2</w:t>
      </w:r>
      <w:r w:rsidRPr="00D41A34">
        <w:rPr>
          <w:color w:val="000000"/>
          <w:sz w:val="28"/>
          <w:szCs w:val="28"/>
          <w:lang w:val="uk-UA"/>
        </w:rPr>
        <w:t xml:space="preserve"> №</w:t>
      </w:r>
      <w:r w:rsidR="00FF2F3E">
        <w:rPr>
          <w:color w:val="000000"/>
          <w:sz w:val="28"/>
          <w:szCs w:val="28"/>
          <w:lang w:val="uk-UA"/>
        </w:rPr>
        <w:t xml:space="preserve">444 </w:t>
      </w:r>
      <w:r w:rsidRPr="00D41A34">
        <w:rPr>
          <w:color w:val="000000"/>
          <w:sz w:val="28"/>
          <w:szCs w:val="28"/>
          <w:lang w:val="uk-UA"/>
        </w:rPr>
        <w:t>«</w:t>
      </w:r>
      <w:r w:rsidRPr="00D41A34">
        <w:rPr>
          <w:sz w:val="28"/>
          <w:szCs w:val="28"/>
          <w:lang w:val="uk-UA"/>
        </w:rPr>
        <w:t xml:space="preserve">Про затвердження Положення про </w:t>
      </w:r>
      <w:r w:rsidRPr="00D41A34">
        <w:rPr>
          <w:sz w:val="28"/>
          <w:lang w:val="uk-UA"/>
        </w:rPr>
        <w:t>управління соціально-економічного розвитку Глухівської міської ради в новій редакції</w:t>
      </w:r>
      <w:r w:rsidRPr="00D41A34">
        <w:rPr>
          <w:bCs/>
          <w:iCs/>
          <w:color w:val="000000"/>
          <w:sz w:val="28"/>
          <w:szCs w:val="26"/>
          <w:lang w:val="uk-UA"/>
        </w:rPr>
        <w:t>».</w:t>
      </w:r>
    </w:p>
    <w:p w14:paraId="444F6B5A" w14:textId="7D5DFDAB" w:rsidR="002D3E71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41A34">
        <w:rPr>
          <w:color w:val="000000"/>
          <w:sz w:val="28"/>
          <w:szCs w:val="28"/>
          <w:lang w:val="uk-UA"/>
        </w:rPr>
        <w:t xml:space="preserve">Покласти відповідальність за здійснення державної реєстрації Положення про управління соціально-економічного розвитку у новій редакції на начальника управління </w:t>
      </w:r>
      <w:r>
        <w:rPr>
          <w:color w:val="000000"/>
          <w:sz w:val="28"/>
          <w:szCs w:val="28"/>
          <w:lang w:val="uk-UA"/>
        </w:rPr>
        <w:t xml:space="preserve">соціально-економічного розвитку міської ради </w:t>
      </w:r>
      <w:proofErr w:type="spellStart"/>
      <w:r w:rsidRPr="00D41A34">
        <w:rPr>
          <w:color w:val="000000"/>
          <w:sz w:val="28"/>
          <w:szCs w:val="28"/>
          <w:lang w:val="uk-UA"/>
        </w:rPr>
        <w:t>Сухоручкіну</w:t>
      </w:r>
      <w:proofErr w:type="spellEnd"/>
      <w:r w:rsidRPr="00D41A34">
        <w:rPr>
          <w:color w:val="000000"/>
          <w:sz w:val="28"/>
          <w:szCs w:val="28"/>
          <w:lang w:val="uk-UA"/>
        </w:rPr>
        <w:t xml:space="preserve"> Л.О. </w:t>
      </w:r>
    </w:p>
    <w:p w14:paraId="35D63DC7" w14:textId="28B22B60" w:rsidR="002D3E71" w:rsidRPr="00D41A34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 рішення набирає чинності з 01 </w:t>
      </w:r>
      <w:r w:rsidR="0056104C"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  <w:lang w:val="uk-UA"/>
        </w:rPr>
        <w:t xml:space="preserve"> 202</w:t>
      </w:r>
      <w:r w:rsidR="0056104C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14:paraId="770CCC36" w14:textId="0D0555FB" w:rsidR="002D3E71" w:rsidRPr="00D41A34" w:rsidRDefault="002D3E71" w:rsidP="002D3E71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41A34">
        <w:rPr>
          <w:spacing w:val="-5"/>
          <w:sz w:val="28"/>
          <w:szCs w:val="28"/>
          <w:lang w:val="uk-UA"/>
        </w:rPr>
        <w:t>Контроль за</w:t>
      </w:r>
      <w:r w:rsidRPr="00D41A34">
        <w:rPr>
          <w:rFonts w:eastAsia="Calibri"/>
          <w:sz w:val="28"/>
          <w:szCs w:val="28"/>
          <w:lang w:val="uk-UA" w:eastAsia="en-US"/>
        </w:rPr>
        <w:t xml:space="preserve"> виконанням цього рішення покласти на першого заступника міського голови з питань діяльності виконавчих органів міської ради </w:t>
      </w:r>
      <w:r w:rsidR="00B94384">
        <w:rPr>
          <w:rFonts w:eastAsia="Calibri"/>
          <w:sz w:val="28"/>
          <w:szCs w:val="28"/>
          <w:lang w:val="uk-UA" w:eastAsia="en-US"/>
        </w:rPr>
        <w:t xml:space="preserve">                </w:t>
      </w:r>
      <w:r w:rsidRPr="00D41A34">
        <w:rPr>
          <w:rFonts w:eastAsia="Calibri"/>
          <w:sz w:val="28"/>
          <w:szCs w:val="28"/>
          <w:lang w:val="uk-UA" w:eastAsia="en-US"/>
        </w:rPr>
        <w:t xml:space="preserve">Ткаченка О.О. та </w:t>
      </w:r>
      <w:r w:rsidRPr="00D41A34">
        <w:rPr>
          <w:color w:val="000000"/>
          <w:sz w:val="28"/>
          <w:szCs w:val="28"/>
          <w:lang w:val="uk-UA"/>
        </w:rPr>
        <w:t xml:space="preserve">постійну комісію міської ради </w:t>
      </w:r>
      <w:r w:rsidRPr="00D41A34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D41A34">
        <w:rPr>
          <w:color w:val="000000"/>
          <w:sz w:val="28"/>
          <w:szCs w:val="28"/>
          <w:lang w:val="uk-UA"/>
        </w:rPr>
        <w:t xml:space="preserve"> (голова комісії Терещенко І.І.).</w:t>
      </w:r>
    </w:p>
    <w:p w14:paraId="41033A6A" w14:textId="77777777" w:rsidR="002D3E71" w:rsidRPr="004121F0" w:rsidRDefault="002D3E71" w:rsidP="002D3E71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14:paraId="33E4C5A8" w14:textId="77777777" w:rsidR="002D3E71" w:rsidRPr="004121F0" w:rsidRDefault="002D3E71" w:rsidP="002D3E71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14:paraId="6A7F8D01" w14:textId="77777777" w:rsidR="002D3E71" w:rsidRDefault="002D3E71" w:rsidP="002D3E71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  <w:r w:rsidRPr="004121F0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Надія ВАЙЛО</w:t>
      </w:r>
    </w:p>
    <w:p w14:paraId="3A514A70" w14:textId="77777777" w:rsidR="00FA15E8" w:rsidRDefault="00FA15E8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14:paraId="5BA173D1" w14:textId="77777777" w:rsidR="002D3E71" w:rsidRDefault="002D3E71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14:paraId="5BE4FD8E" w14:textId="77777777" w:rsidR="00910BE1" w:rsidRDefault="00910BE1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14:paraId="7AE00840" w14:textId="77777777" w:rsidR="00910BE1" w:rsidRDefault="00910BE1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14:paraId="7FA96D04" w14:textId="77777777" w:rsidR="00910BE1" w:rsidRDefault="00910BE1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14:paraId="21C836B4" w14:textId="77777777" w:rsidR="00FA15E8" w:rsidRPr="00FA15E8" w:rsidRDefault="00FA15E8" w:rsidP="00FA15E8">
      <w:pPr>
        <w:tabs>
          <w:tab w:val="left" w:pos="993"/>
        </w:tabs>
        <w:ind w:firstLine="5387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ЗАТВЕРДЖЕНО</w:t>
      </w:r>
    </w:p>
    <w:p w14:paraId="18E761CC" w14:textId="20C04332" w:rsidR="00FA15E8" w:rsidRPr="00FA15E8" w:rsidRDefault="00B84E44" w:rsidP="00FA15E8">
      <w:pPr>
        <w:tabs>
          <w:tab w:val="left" w:pos="993"/>
        </w:tabs>
        <w:ind w:firstLine="5387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Р</w:t>
      </w:r>
      <w:r w:rsidR="00FA15E8" w:rsidRPr="00FA15E8">
        <w:rPr>
          <w:rFonts w:eastAsiaTheme="minorEastAsia"/>
          <w:sz w:val="24"/>
          <w:szCs w:val="24"/>
          <w:lang w:val="uk-UA"/>
        </w:rPr>
        <w:t>ішення міської ради</w:t>
      </w:r>
    </w:p>
    <w:p w14:paraId="7F9F90BE" w14:textId="51270304" w:rsidR="00FA15E8" w:rsidRPr="00FA15E8" w:rsidRDefault="004271F7" w:rsidP="00FA15E8">
      <w:pPr>
        <w:tabs>
          <w:tab w:val="left" w:pos="993"/>
        </w:tabs>
        <w:ind w:firstLine="5387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 xml:space="preserve">23.12.2022 </w:t>
      </w:r>
      <w:r w:rsidR="00485376">
        <w:rPr>
          <w:rFonts w:eastAsiaTheme="minorEastAsia"/>
          <w:sz w:val="24"/>
          <w:szCs w:val="24"/>
          <w:lang w:val="uk-UA"/>
        </w:rPr>
        <w:t xml:space="preserve"> №</w:t>
      </w:r>
      <w:r w:rsidR="00B4778F">
        <w:rPr>
          <w:rFonts w:eastAsiaTheme="minorEastAsia"/>
          <w:sz w:val="24"/>
          <w:szCs w:val="24"/>
          <w:lang w:val="uk-UA"/>
        </w:rPr>
        <w:t xml:space="preserve"> 572</w:t>
      </w:r>
      <w:bookmarkStart w:id="0" w:name="_GoBack"/>
      <w:bookmarkEnd w:id="0"/>
    </w:p>
    <w:p w14:paraId="0B4C0EBA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7FDDAFC9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76ADB764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01615D76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0F4B1B29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4F5DBC93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5A184016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6F5F64B4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39A74FFE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62B48DD3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43B1CD97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1728EFF3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188A0BCE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02F39F1A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572B63F0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36A5D092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123F4E7A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21B26534" w14:textId="77777777"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14:paraId="53E14F49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ПОЛОЖЕННЯ</w:t>
      </w:r>
    </w:p>
    <w:p w14:paraId="05AB83BB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ПРО УПРАВЛІННЯ СОЦІАЛЬНО-ЕКОНОМІЧНОГО РОЗВИТКУ</w:t>
      </w:r>
    </w:p>
    <w:p w14:paraId="1FE9591A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ГЛУХІВСЬКОЇ МІСЬКОЇ РАДИ</w:t>
      </w:r>
    </w:p>
    <w:p w14:paraId="560C0ED0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(нова редакція)</w:t>
      </w:r>
    </w:p>
    <w:p w14:paraId="27A12FA2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ЄДРПОУ - 33872087</w:t>
      </w:r>
    </w:p>
    <w:p w14:paraId="6DAD2D2B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7AACA3A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5E1CD36F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2E8244A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6EC4F1FD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4845F37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35456E77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43AB8886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6A1467C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419D9AB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3EC027B3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6CBFC8CE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4876B51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A2CCC3B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3A3CA0E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0D8B2DAA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F639D8A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6E7CAD70" w14:textId="5636D5A5" w:rsid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0AEF7A2" w14:textId="235EA96A" w:rsidR="0056104C" w:rsidRDefault="0056104C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01961DC1" w14:textId="77002B35" w:rsidR="0056104C" w:rsidRDefault="0056104C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5C869600" w14:textId="77777777" w:rsidR="0056104C" w:rsidRPr="00FA15E8" w:rsidRDefault="0056104C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4016929B" w14:textId="77777777" w:rsid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9FFFAD8" w14:textId="77777777" w:rsidR="005F3C5D" w:rsidRDefault="005F3C5D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5C46E8AA" w14:textId="77777777" w:rsidR="005F3C5D" w:rsidRPr="00FA15E8" w:rsidRDefault="005F3C5D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3D0313F5" w14:textId="77777777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м. Глухів</w:t>
      </w:r>
    </w:p>
    <w:p w14:paraId="3A217B11" w14:textId="17D919FC"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202</w:t>
      </w:r>
      <w:r w:rsidR="00B94384">
        <w:rPr>
          <w:rFonts w:eastAsiaTheme="minorEastAsia"/>
          <w:sz w:val="24"/>
          <w:szCs w:val="24"/>
          <w:lang w:val="uk-UA"/>
        </w:rPr>
        <w:t>2</w:t>
      </w:r>
    </w:p>
    <w:p w14:paraId="317B0595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lastRenderedPageBreak/>
        <w:t>І. ЗАГАЛЬНІ ПОЛОЖЕННЯ</w:t>
      </w:r>
    </w:p>
    <w:p w14:paraId="5791E6C4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34ECB8A" w14:textId="284EC094" w:rsidR="00FA15E8" w:rsidRPr="00FA15E8" w:rsidRDefault="00FA15E8" w:rsidP="006C062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соціально-економічного розвитку Глухівської міської ради (далі – Управління) є виконавчим органом Глухівської міської ради</w:t>
      </w:r>
      <w:r w:rsidR="00FF2F3E">
        <w:rPr>
          <w:rFonts w:eastAsiaTheme="minorEastAsia"/>
          <w:sz w:val="24"/>
          <w:szCs w:val="24"/>
          <w:lang w:val="uk-UA"/>
        </w:rPr>
        <w:t xml:space="preserve"> (далі – міська рада)</w:t>
      </w:r>
      <w:r w:rsidRPr="00FA15E8">
        <w:rPr>
          <w:rFonts w:eastAsiaTheme="minorEastAsia"/>
          <w:sz w:val="24"/>
          <w:szCs w:val="24"/>
          <w:lang w:val="uk-UA"/>
        </w:rPr>
        <w:t>, утворюється з метою реалізації державної політики у сфері економічного і соціального розвитку на території міської ради.</w:t>
      </w:r>
    </w:p>
    <w:p w14:paraId="50E33AE8" w14:textId="36B5226C" w:rsidR="00FA15E8" w:rsidRPr="00FA15E8" w:rsidRDefault="00FA15E8" w:rsidP="006C062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Управління при виконанні покладених повноважень керується Конституцією України, Законами України, Господарським, Цивільним та Земельними кодексами України, Указами та розпорядженнями Президента України, постановами Кабінету Міністрів України, нормативними актами </w:t>
      </w:r>
      <w:r w:rsidR="00552EC1">
        <w:rPr>
          <w:rFonts w:eastAsiaTheme="minorEastAsia"/>
          <w:sz w:val="24"/>
          <w:szCs w:val="24"/>
          <w:lang w:val="uk-UA"/>
        </w:rPr>
        <w:t>М</w:t>
      </w:r>
      <w:r w:rsidRPr="00FA15E8">
        <w:rPr>
          <w:rFonts w:eastAsiaTheme="minorEastAsia"/>
          <w:sz w:val="24"/>
          <w:szCs w:val="24"/>
          <w:lang w:val="uk-UA"/>
        </w:rPr>
        <w:t xml:space="preserve">іністерств і відомств України, розпорядженнями голови обласної </w:t>
      </w:r>
      <w:r w:rsidR="00A33144">
        <w:rPr>
          <w:rFonts w:eastAsiaTheme="minorEastAsia"/>
          <w:sz w:val="24"/>
          <w:szCs w:val="24"/>
          <w:lang w:val="uk-UA"/>
        </w:rPr>
        <w:t xml:space="preserve">та районної </w:t>
      </w:r>
      <w:r w:rsidRPr="00FA15E8">
        <w:rPr>
          <w:rFonts w:eastAsiaTheme="minorEastAsia"/>
          <w:sz w:val="24"/>
          <w:szCs w:val="24"/>
          <w:lang w:val="uk-UA"/>
        </w:rPr>
        <w:t>державної адміністрації та міського голови, рішеннями обласної та міської ради, виконавчого комітету міської ради та цим Положенням.</w:t>
      </w:r>
    </w:p>
    <w:p w14:paraId="3857C4F3" w14:textId="77777777" w:rsidR="00FA15E8" w:rsidRPr="00FA15E8" w:rsidRDefault="00FA15E8" w:rsidP="006C062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утворюється міською радою, є підзвітним і підконтрольним міській раді, підпорядкованим її виконавчому комітету та міському голові. З питань здійснення делегованих повноважень органів виконавчої влади Управління підконтрольне відповідним органам виконавчої влади. Діяльність Управління безпосередньо координує перший заступник міського голови з питань діяльності виконавчих органів міської ради.</w:t>
      </w:r>
    </w:p>
    <w:p w14:paraId="1A2B82FC" w14:textId="77777777" w:rsidR="00FA15E8" w:rsidRPr="00FA15E8" w:rsidRDefault="00FA15E8" w:rsidP="006C062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є юридичною особою,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найменуванням.</w:t>
      </w:r>
    </w:p>
    <w:p w14:paraId="124CB5D2" w14:textId="10CC4681" w:rsidR="00FA15E8" w:rsidRPr="00FA15E8" w:rsidRDefault="00FA15E8" w:rsidP="006C062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Юридична адреса: 41400, Сумська область, місто Глухів, вулиця Шевченка,</w:t>
      </w:r>
      <w:r w:rsidR="00FF2A81">
        <w:rPr>
          <w:rFonts w:eastAsiaTheme="minorEastAsia"/>
          <w:sz w:val="24"/>
          <w:szCs w:val="24"/>
          <w:lang w:val="uk-UA"/>
        </w:rPr>
        <w:t xml:space="preserve">              </w:t>
      </w:r>
      <w:r w:rsidRPr="00FA15E8">
        <w:rPr>
          <w:rFonts w:eastAsiaTheme="minorEastAsia"/>
          <w:sz w:val="24"/>
          <w:szCs w:val="24"/>
          <w:lang w:val="uk-UA"/>
        </w:rPr>
        <w:t xml:space="preserve"> будинок 4.</w:t>
      </w:r>
    </w:p>
    <w:p w14:paraId="23E7FC94" w14:textId="77777777" w:rsidR="00FA15E8" w:rsidRPr="00FA15E8" w:rsidRDefault="00FA15E8" w:rsidP="006C0624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</w:p>
    <w:p w14:paraId="15D17197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ІІ. ЗАВДАННЯ ТА ФУНКЦІЇ УПРАВЛІННЯ</w:t>
      </w:r>
    </w:p>
    <w:p w14:paraId="1EFF6DB2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48201636" w14:textId="77777777" w:rsidR="00FA15E8" w:rsidRPr="00FA15E8" w:rsidRDefault="00FA15E8" w:rsidP="006C0624">
      <w:pPr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Головними завданнями Управління є:</w:t>
      </w:r>
    </w:p>
    <w:p w14:paraId="1200F993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реалізація державної політики спрямованої на:</w:t>
      </w:r>
    </w:p>
    <w:p w14:paraId="4A733BB7" w14:textId="77777777" w:rsidR="00FA15E8" w:rsidRPr="00FA15E8" w:rsidRDefault="00FA15E8" w:rsidP="006C0624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економічного і соціального розвитку території міської ради;</w:t>
      </w:r>
    </w:p>
    <w:p w14:paraId="41C6C7FA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розвиток економічної конкуренції та обмеження монополізму, реалізацію регуляторної політики;</w:t>
      </w:r>
    </w:p>
    <w:p w14:paraId="01F29C43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підтримку підприємництва, сприяння розвитку малого та середнього бізнесу;</w:t>
      </w:r>
    </w:p>
    <w:p w14:paraId="5C86D8B1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виконання заходів у сфері розвитку сільських територій;</w:t>
      </w:r>
    </w:p>
    <w:p w14:paraId="3C33E687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державної інвестиційної та інноваційної політики;</w:t>
      </w:r>
    </w:p>
    <w:p w14:paraId="2E1F95EC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реалізацію заходів у сфері торгівлі, ресторанного господарства та побутового обслуговування;</w:t>
      </w:r>
    </w:p>
    <w:p w14:paraId="0CC74026" w14:textId="77777777" w:rsidR="00FA15E8" w:rsidRPr="00FA15E8" w:rsidRDefault="00FA15E8" w:rsidP="006C0624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реалізацію тарифної політики житлово-комунальних та інших послуг на території міської ради;</w:t>
      </w:r>
    </w:p>
    <w:p w14:paraId="52F4BB3C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реалізація стратегічних і поточних програм економічного і соціального розвитку міської ради;</w:t>
      </w:r>
    </w:p>
    <w:p w14:paraId="11BFC6F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організації пасажирського автомобільного транспорту та розвитку інфраструктури автобусної мережі загального користування на території міської ради;</w:t>
      </w:r>
    </w:p>
    <w:p w14:paraId="053FAC6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реалізація державної та місцевої політики в галузі регулювання земельних відносин;</w:t>
      </w:r>
    </w:p>
    <w:p w14:paraId="76C4816A" w14:textId="19D99324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реалізації повноважень міської ради у галузі земельних відносин відповідно до Земельного кодексу України та інших нормативних актів України;</w:t>
      </w:r>
    </w:p>
    <w:p w14:paraId="6BA5B598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участь у розробці відповідних програм регулювання земельних відносин;</w:t>
      </w:r>
    </w:p>
    <w:p w14:paraId="4F346C3F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повноважень щодо управління майном комунальної власності;</w:t>
      </w:r>
    </w:p>
    <w:p w14:paraId="2929999C" w14:textId="0EDA774C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залучення зовнішніх інвестицій, формування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проєктних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пропозицій та пошук </w:t>
      </w:r>
      <w:r w:rsidR="003C3186">
        <w:rPr>
          <w:rFonts w:eastAsiaTheme="minorEastAsia"/>
          <w:sz w:val="24"/>
          <w:szCs w:val="24"/>
          <w:lang w:val="uk-UA"/>
        </w:rPr>
        <w:t xml:space="preserve">зовнішніх </w:t>
      </w:r>
      <w:r w:rsidRPr="00FA15E8">
        <w:rPr>
          <w:rFonts w:eastAsiaTheme="minorEastAsia"/>
          <w:sz w:val="24"/>
          <w:szCs w:val="24"/>
          <w:lang w:val="uk-UA"/>
        </w:rPr>
        <w:t>джерел фінансування;</w:t>
      </w:r>
    </w:p>
    <w:p w14:paraId="3BF6BEA7" w14:textId="45D302AD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сприяння залученню коштів у реалізацію стратегічних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направлених на розвиток міської ради, налагодження відносин з вітчизняними та іноземними партнерами</w:t>
      </w:r>
      <w:r w:rsidR="003C3186">
        <w:rPr>
          <w:rFonts w:eastAsiaTheme="minorEastAsia"/>
          <w:sz w:val="24"/>
          <w:szCs w:val="24"/>
          <w:lang w:val="uk-UA"/>
        </w:rPr>
        <w:t>;</w:t>
      </w:r>
    </w:p>
    <w:p w14:paraId="03FCE35D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запровадження, затвердження в установленому порядку, правил торгівлі та побутового обслуговування населення, правил торгівлі на ринках;</w:t>
      </w:r>
    </w:p>
    <w:p w14:paraId="17AB2055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контролю за організацією та якістю обслуговування населення підприємствами торгівлі, ресторанного господарства та побутового обслуговування;</w:t>
      </w:r>
    </w:p>
    <w:p w14:paraId="1B04238A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виконання власних і делегованих повноважень, визначених Законом України «Про місцеве самоврядування в Україні»;</w:t>
      </w:r>
    </w:p>
    <w:p w14:paraId="08D423A0" w14:textId="77777777" w:rsid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виконання вимог законодавства щодо розгляду звернень громадян та доступу до публічної</w:t>
      </w:r>
      <w:r w:rsidR="00650772">
        <w:rPr>
          <w:rFonts w:eastAsiaTheme="minorEastAsia"/>
          <w:sz w:val="24"/>
          <w:szCs w:val="24"/>
          <w:lang w:val="uk-UA"/>
        </w:rPr>
        <w:t xml:space="preserve"> інформації в межах компетенції;</w:t>
      </w:r>
    </w:p>
    <w:p w14:paraId="4D677755" w14:textId="544EA005" w:rsidR="00650772" w:rsidRPr="003F2B3E" w:rsidRDefault="00650772" w:rsidP="006C062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3F2B3E">
        <w:rPr>
          <w:rFonts w:eastAsiaTheme="minorEastAsia"/>
          <w:sz w:val="24"/>
          <w:szCs w:val="24"/>
          <w:lang w:val="uk-UA"/>
        </w:rPr>
        <w:t>здійснення та забезпечення внутрішнього фінансового контролю та аудиту за роботою виконавчих органів міської ради, що є розпорядниками бюджетних коштів, підприємств, установ та організацій комунальної форми власності.</w:t>
      </w:r>
    </w:p>
    <w:p w14:paraId="1559D94A" w14:textId="77777777" w:rsidR="00FA15E8" w:rsidRPr="00FA15E8" w:rsidRDefault="00FA15E8" w:rsidP="006C0624">
      <w:pPr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3F2B3E">
        <w:rPr>
          <w:rFonts w:eastAsiaTheme="minorEastAsia"/>
          <w:sz w:val="24"/>
          <w:szCs w:val="24"/>
          <w:lang w:val="uk-UA"/>
        </w:rPr>
        <w:t>Управління відповідно до</w:t>
      </w:r>
      <w:r w:rsidRPr="00FA15E8">
        <w:rPr>
          <w:rFonts w:eastAsiaTheme="minorEastAsia"/>
          <w:sz w:val="24"/>
          <w:szCs w:val="24"/>
          <w:lang w:val="uk-UA"/>
        </w:rPr>
        <w:t xml:space="preserve"> покладених на нього завдань:</w:t>
      </w:r>
    </w:p>
    <w:p w14:paraId="32F1A474" w14:textId="0E309892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аналіз (моніторинг) стану і тенденцій економічного </w:t>
      </w:r>
      <w:r w:rsidR="003C3186">
        <w:rPr>
          <w:rFonts w:eastAsiaTheme="minorEastAsia"/>
          <w:sz w:val="24"/>
          <w:szCs w:val="24"/>
          <w:lang w:val="uk-UA"/>
        </w:rPr>
        <w:t>та</w:t>
      </w:r>
      <w:r w:rsidRPr="00FA15E8">
        <w:rPr>
          <w:rFonts w:eastAsiaTheme="minorEastAsia"/>
          <w:sz w:val="24"/>
          <w:szCs w:val="24"/>
          <w:lang w:val="uk-UA"/>
        </w:rPr>
        <w:t xml:space="preserve"> соціального розвитку міської ради, бере участь у визначенні пріоритетів, у проведенні структурних змін, а також формуванні напрямів інвестиційної політики та готує пропозиції, спрямовані на забезпечення сталого розвитку економіки міської ради;</w:t>
      </w:r>
    </w:p>
    <w:p w14:paraId="7B3ED54C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методичне керівництво та координує діяльність структурних підрозділів міської ради, підприємств, установ та організацій міської ради з питань розроблення програм економічного і соціального розвитку міської ради, забезпечує взаємодію з ними під час складання місцевих, державних, регіональних галузевих програм;</w:t>
      </w:r>
    </w:p>
    <w:p w14:paraId="3489B8AD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бере участь, у межах своєї компетенції, у розробці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галузевих програм міста;</w:t>
      </w:r>
    </w:p>
    <w:p w14:paraId="227E8643" w14:textId="0B68634F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координує роботу щодо комплексного соціально-економічного і культурного розвитку </w:t>
      </w:r>
      <w:r w:rsidR="00A33144">
        <w:rPr>
          <w:rFonts w:eastAsiaTheme="minorEastAsia"/>
          <w:sz w:val="24"/>
          <w:szCs w:val="24"/>
          <w:lang w:val="uk-UA"/>
        </w:rPr>
        <w:t>громади</w:t>
      </w:r>
      <w:r w:rsidRPr="00FA15E8">
        <w:rPr>
          <w:rFonts w:eastAsiaTheme="minorEastAsia"/>
          <w:sz w:val="24"/>
          <w:szCs w:val="24"/>
          <w:lang w:val="uk-UA"/>
        </w:rPr>
        <w:t>, залучає на договірних засадах підприємства, установи та організації незалежно від форм власності до участі у співпраці із зазначених питань;</w:t>
      </w:r>
    </w:p>
    <w:p w14:paraId="6AF181C4" w14:textId="15DABC56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вносить пропозиції до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бюджету</w:t>
      </w:r>
      <w:r w:rsidR="00196A13">
        <w:rPr>
          <w:rFonts w:eastAsiaTheme="minorEastAsia"/>
          <w:sz w:val="24"/>
          <w:szCs w:val="24"/>
          <w:lang w:val="uk-UA"/>
        </w:rPr>
        <w:t xml:space="preserve"> міської територіальної громади</w:t>
      </w:r>
      <w:r w:rsidRPr="00FA15E8">
        <w:rPr>
          <w:rFonts w:eastAsiaTheme="minorEastAsia"/>
          <w:sz w:val="24"/>
          <w:szCs w:val="24"/>
          <w:lang w:val="uk-UA"/>
        </w:rPr>
        <w:t>, які стосу</w:t>
      </w:r>
      <w:r w:rsidR="00196A13">
        <w:rPr>
          <w:rFonts w:eastAsiaTheme="minorEastAsia"/>
          <w:sz w:val="24"/>
          <w:szCs w:val="24"/>
          <w:lang w:val="uk-UA"/>
        </w:rPr>
        <w:t>ю</w:t>
      </w:r>
      <w:r w:rsidRPr="00FA15E8">
        <w:rPr>
          <w:rFonts w:eastAsiaTheme="minorEastAsia"/>
          <w:sz w:val="24"/>
          <w:szCs w:val="24"/>
          <w:lang w:val="uk-UA"/>
        </w:rPr>
        <w:t xml:space="preserve">ться економічного і соціального розвитку </w:t>
      </w:r>
      <w:r w:rsidR="00196A13">
        <w:rPr>
          <w:rFonts w:eastAsiaTheme="minorEastAsia"/>
          <w:sz w:val="24"/>
          <w:szCs w:val="24"/>
          <w:lang w:val="uk-UA"/>
        </w:rPr>
        <w:t>громади</w:t>
      </w:r>
      <w:r w:rsidRPr="00FA15E8">
        <w:rPr>
          <w:rFonts w:eastAsiaTheme="minorEastAsia"/>
          <w:sz w:val="24"/>
          <w:szCs w:val="24"/>
          <w:lang w:val="uk-UA"/>
        </w:rPr>
        <w:t xml:space="preserve"> та подає їх на розгляд міському голові;</w:t>
      </w:r>
    </w:p>
    <w:p w14:paraId="4E0C3CB4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стану виробництва на промислових підприємствах та готує відповідний аналіз міському голові та обласній державній адміністрації;</w:t>
      </w:r>
    </w:p>
    <w:p w14:paraId="4681B303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у створенні в рамках законодавства спільних з іноземними партнерами підприємств виробничої і соціальної інфраструктури та інших об’єктів, залученні іноземних інвестицій для створення робочих місць;</w:t>
      </w:r>
    </w:p>
    <w:p w14:paraId="78BD49F6" w14:textId="70B29E0B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сприяє залученню інвестицій та кредитних ресурсів </w:t>
      </w:r>
      <w:r w:rsidR="003C3186">
        <w:rPr>
          <w:rFonts w:eastAsiaTheme="minorEastAsia"/>
          <w:sz w:val="24"/>
          <w:szCs w:val="24"/>
          <w:lang w:val="uk-UA"/>
        </w:rPr>
        <w:t>в</w:t>
      </w:r>
      <w:r w:rsidRPr="00FA15E8">
        <w:rPr>
          <w:rFonts w:eastAsiaTheme="minorEastAsia"/>
          <w:sz w:val="24"/>
          <w:szCs w:val="24"/>
          <w:lang w:val="uk-UA"/>
        </w:rPr>
        <w:t xml:space="preserve"> економіку міської ради;</w:t>
      </w:r>
    </w:p>
    <w:p w14:paraId="10CB5456" w14:textId="0F65FECA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зовнішньоекономічним зв’язкам підприємств, установ та організацій, розташованих на території міської ради;</w:t>
      </w:r>
    </w:p>
    <w:p w14:paraId="636F255B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складає статистичну звітність з питань, що входять до компетенції Управління та надає до контролюючих органів;</w:t>
      </w:r>
    </w:p>
    <w:p w14:paraId="39F90427" w14:textId="1997210F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пропозиції виконавчому комітету </w:t>
      </w:r>
      <w:r w:rsidR="003C3186">
        <w:rPr>
          <w:rFonts w:eastAsiaTheme="minorEastAsia"/>
          <w:sz w:val="24"/>
          <w:szCs w:val="24"/>
          <w:lang w:val="uk-UA"/>
        </w:rPr>
        <w:t xml:space="preserve">міської ради </w:t>
      </w:r>
      <w:r w:rsidRPr="00FA15E8">
        <w:rPr>
          <w:rFonts w:eastAsiaTheme="minorEastAsia"/>
          <w:sz w:val="24"/>
          <w:szCs w:val="24"/>
          <w:lang w:val="uk-UA"/>
        </w:rPr>
        <w:t>щодо встановлення тарифів в порядку і в межах, визначених законодавством, на оплату комунальних, транспортних та інших послуг, які надаються підприємствами та організаціями комунальної власності міської ради;</w:t>
      </w:r>
    </w:p>
    <w:p w14:paraId="21211BD2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наданням послуг суб’єктами господарювання у галузях транспорту та зв’язку;</w:t>
      </w:r>
    </w:p>
    <w:p w14:paraId="0E34FDFD" w14:textId="561E71F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роботу з питань організації пасажирського автомобільного транспорту на міських та приміських маршрутах загального користування</w:t>
      </w:r>
      <w:r w:rsidR="00B84E44">
        <w:rPr>
          <w:rFonts w:eastAsiaTheme="minorEastAsia"/>
          <w:sz w:val="24"/>
          <w:szCs w:val="24"/>
          <w:lang w:val="uk-UA"/>
        </w:rPr>
        <w:t>, що не виходять за межі території міської ради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22009D51" w14:textId="2E61D925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готує пропозиції щодо розвитку інфраструктури міської автобусної мережі загального користування, вдосконалення, коригування та затвердження міських та приміських маршрутів загального користування</w:t>
      </w:r>
      <w:r w:rsidR="00B84E44">
        <w:rPr>
          <w:rFonts w:eastAsiaTheme="minorEastAsia"/>
          <w:sz w:val="24"/>
          <w:szCs w:val="24"/>
          <w:lang w:val="uk-UA"/>
        </w:rPr>
        <w:t>, що не виходять за межі території міської ради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0C9FEE11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є організатором конкурсу на маршрутах загального користування міської ради та забезпечує комплекс заходів, пов’язаних із проведенням конкурсів на визначення перевізників на маршрутах загального користування в межах громади;</w:t>
      </w:r>
    </w:p>
    <w:p w14:paraId="6E7CBA25" w14:textId="07CFC703" w:rsid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виконанням;</w:t>
      </w:r>
    </w:p>
    <w:p w14:paraId="49127F81" w14:textId="78380125" w:rsidR="003C3186" w:rsidRPr="00FA15E8" w:rsidRDefault="003C3186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забезпечує надання незалежних висновків та рекомендацій за результатами здійснення контролю за ефективністю діяльності та дотримання законодавства виконавчими органами міської ради, що є розпорядниками бюджетних коштів, підприємствами, установами, організаціями комунальної форми власності територіальної громади, іншими суб’єктами в частині використання ними відповідальних комунальних ресурсів (майна, коштів та іншої комунальної власності), а також суб’єктами господарювання, що отримують бюджетне фінансування;</w:t>
      </w:r>
    </w:p>
    <w:p w14:paraId="41FE1195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формує реєстр об’єктів комунальної власності на території міської ради;</w:t>
      </w:r>
    </w:p>
    <w:p w14:paraId="4AF54996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є організатором проведення робіт, пов’язаних із приватизацією об’єктів комунальної власності та продажу земельних ділянок міської ради;</w:t>
      </w:r>
    </w:p>
    <w:p w14:paraId="3F14CBC5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компетенції забезпечує укладання угод на розроблення технічної документації, виконання оціночних робіт, проведення аукціонів на об’єкти нерухомості;</w:t>
      </w:r>
    </w:p>
    <w:p w14:paraId="1BDA1AF6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відповідно до делегованих міською радою повноважень здійснює розпорядження об’єктами нерухомого майна, які підлягають приватизації, а також земельних ділянок, на яких розташовані об’єкти, що підлягають приватизації;</w:t>
      </w:r>
    </w:p>
    <w:p w14:paraId="19491368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формує, вносить на розгляд міської ради та публікує в засобах масової інформації переліки об’єктів, а також земельних ділянок, які підлягають відчуженню, у тому числі приватизації;</w:t>
      </w:r>
    </w:p>
    <w:p w14:paraId="237A2D9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розглядає заяви щодо приватизації об’єктів права комунальної власності, а також щодо включення їх до переліків об’єктів, які підлягають приватизації;</w:t>
      </w:r>
    </w:p>
    <w:p w14:paraId="2132AA4E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передачу об’єктів права комунальної власності у разі їх приватизації покупцям цих об’єктів;</w:t>
      </w:r>
    </w:p>
    <w:p w14:paraId="2FBC46A2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надходженням коштів до міського бюджету від приватизації об’єктів комунальної власності та від продажу земельних ділянок;</w:t>
      </w:r>
    </w:p>
    <w:p w14:paraId="64EE7596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укладання договорів купівлі-продажу об’єктів права комунальної власності міської ради, у тому числі: об’єктів, які підлягають приватизації та продажу земельних ділянок, на яких розташовані об’єкти, які підлягають приватизації;</w:t>
      </w:r>
    </w:p>
    <w:p w14:paraId="2B21F94C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 межах компетенції укладає договори з проведення робіт із землеустрою, землевпорядкування,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землеоціночних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робіт та земельних торгів, проведення аукціонів відповідно до вимог Земельного кодексу України;</w:t>
      </w:r>
    </w:p>
    <w:p w14:paraId="5165B179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готує та подає на розгляд сесії міської ради матеріали, пов’язані із оформленням права власності на нерухоме майно комунальної власності міської ради;</w:t>
      </w:r>
    </w:p>
    <w:p w14:paraId="45565921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виконанням договорів купівлі-продажу комунального майна;</w:t>
      </w:r>
    </w:p>
    <w:p w14:paraId="1CA62F97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роботу по уточненню списків громадян, які мають право на приватизацію житлового фонду;</w:t>
      </w:r>
    </w:p>
    <w:p w14:paraId="2E7C7D36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виконує функції органу приватизації щодо приватизації житлового фонду міської ради, готує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відповідних рішень, видає свідоцтва про право власності приватизованих квартир;</w:t>
      </w:r>
    </w:p>
    <w:p w14:paraId="78DC53C9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роботу з питань передачі в оренду комунального майна;</w:t>
      </w:r>
    </w:p>
    <w:p w14:paraId="378737B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розрахунки щодо встановлення розміру плати за оренду комунального майна;</w:t>
      </w:r>
    </w:p>
    <w:p w14:paraId="5970238B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контролює виконання умов договорів оренди комунального майна, в тому числі своєчасності і повноти надходження коштів до міського бюджету за оренду;</w:t>
      </w:r>
    </w:p>
    <w:p w14:paraId="3E1065B6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розгляд питань регулювання земельних відносин та раціонального використання земель комунальної власності міської ради;</w:t>
      </w:r>
    </w:p>
    <w:p w14:paraId="161AC545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у межах компетенції розглядає звернення громадян, підприємств, установ, організацій, у тому числі об’єднань громадян, підприємств, фізичних осіб-підприємців, депутатські звернення та запити у порядку, передбаченому чинним законодавством України, веде прийом громадян з питань регулювання земельних відносин, забезпечує виконання вимог законодавства України про доступ до публічної інформації;</w:t>
      </w:r>
    </w:p>
    <w:p w14:paraId="1C0EACDA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матеріали, надає пропозиції на попередній розгляд постійної комісії міської ради, виконавчого комітету міської ради, розробляє відповідні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рішень міської ради, її виконавчого комітету, розпорядження міського голови з питань віднесених до компетенції Управління;</w:t>
      </w:r>
    </w:p>
    <w:p w14:paraId="7A09F74A" w14:textId="2AB047D8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та супроводжує роботу з питань підготовки та проведення земельних торгів по продажу земельних ділянок вільних від забудови та прав на них, що є комунальною власніст</w:t>
      </w:r>
      <w:r w:rsidR="003C3186">
        <w:rPr>
          <w:rFonts w:eastAsiaTheme="minorEastAsia"/>
          <w:sz w:val="24"/>
          <w:szCs w:val="24"/>
          <w:lang w:val="uk-UA"/>
        </w:rPr>
        <w:t>ю</w:t>
      </w:r>
      <w:r w:rsidRPr="00FA15E8">
        <w:rPr>
          <w:rFonts w:eastAsiaTheme="minorEastAsia"/>
          <w:sz w:val="24"/>
          <w:szCs w:val="24"/>
          <w:lang w:val="uk-UA"/>
        </w:rPr>
        <w:t xml:space="preserve"> міської ради;</w:t>
      </w:r>
    </w:p>
    <w:p w14:paraId="6B60D8C0" w14:textId="0AC9C1F2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виконання рішень міської ради та її виконавчого комітету, розпоряджень та доручень міського голови із земельних питань, здійснює контроль за їх виконанням;</w:t>
      </w:r>
    </w:p>
    <w:p w14:paraId="7D683C27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здійснює, в межах повноважень, договірну роботу із земельних питань щодо договорів, угод, контрактів, в яких однією з сторін виступає міська рада;</w:t>
      </w:r>
    </w:p>
    <w:p w14:paraId="22D88E7E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встановленому порядку розглядає питання щодо надання згоди орендарям на здійснення ними реконструкції, технічного переоснащення, поліпшення орендованого майна комунальної власності за рахунок власних коштів;</w:t>
      </w:r>
    </w:p>
    <w:p w14:paraId="68DF4805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встановленому порядку розглядає питання щодо надання згоди та дозволу підприємствам, організаціям, установам комунальної власності міської ради на передачу ними в оренду майна;</w:t>
      </w:r>
    </w:p>
    <w:p w14:paraId="58DAD642" w14:textId="47C1046E" w:rsid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роботу з виявлення та відповідного документального оформлення безхазяйного майна та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відумерлої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спадщини щодо передачі у комунальну власність;</w:t>
      </w:r>
    </w:p>
    <w:p w14:paraId="21D9D562" w14:textId="495A234F" w:rsidR="003C3186" w:rsidRPr="00FA15E8" w:rsidRDefault="003C3186" w:rsidP="003C3186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аналіз кількості земель облікованих в адміністративних межах </w:t>
      </w:r>
      <w:r w:rsidR="00196A13">
        <w:rPr>
          <w:rFonts w:eastAsiaTheme="minorEastAsia"/>
          <w:sz w:val="24"/>
          <w:szCs w:val="24"/>
          <w:lang w:val="uk-UA"/>
        </w:rPr>
        <w:t xml:space="preserve">громади </w:t>
      </w:r>
      <w:r w:rsidRPr="00FA15E8">
        <w:rPr>
          <w:rFonts w:eastAsiaTheme="minorEastAsia"/>
          <w:sz w:val="24"/>
          <w:szCs w:val="24"/>
          <w:lang w:val="uk-UA"/>
        </w:rPr>
        <w:t>в розрізі сільських рад та користувачів;</w:t>
      </w:r>
    </w:p>
    <w:p w14:paraId="3CDBE5D5" w14:textId="4773A178" w:rsidR="003C3186" w:rsidRPr="00FA15E8" w:rsidRDefault="003C3186" w:rsidP="003C3186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узагальнюючий аналіз використання земельних площ (рілля, сіножаті, пасовища, багаторічні насадження, землі водного фонду тощо), які обліковуються в межах та за межами адміністративних територій населених пунктів </w:t>
      </w:r>
      <w:r w:rsidR="00831BBF">
        <w:rPr>
          <w:rFonts w:eastAsiaTheme="minorEastAsia"/>
          <w:sz w:val="24"/>
          <w:szCs w:val="24"/>
          <w:lang w:val="uk-UA"/>
        </w:rPr>
        <w:t>міської ради;</w:t>
      </w:r>
    </w:p>
    <w:p w14:paraId="5B0CFAAD" w14:textId="77777777" w:rsidR="003C3186" w:rsidRPr="00FA15E8" w:rsidRDefault="003C3186" w:rsidP="003C3186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розподілу земель за категоріями: державної, комунальної, приватної власності;</w:t>
      </w:r>
    </w:p>
    <w:p w14:paraId="1BF99C5C" w14:textId="2D7D5A98" w:rsidR="003C3186" w:rsidRPr="00FA15E8" w:rsidRDefault="003C3186" w:rsidP="003C3186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аналітику матеріалів щодо оренди (передачі у приватну власність) земель </w:t>
      </w:r>
      <w:r w:rsidR="00196A13">
        <w:rPr>
          <w:rFonts w:eastAsiaTheme="minorEastAsia"/>
          <w:sz w:val="24"/>
          <w:szCs w:val="24"/>
          <w:lang w:val="uk-UA"/>
        </w:rPr>
        <w:t>комунальної</w:t>
      </w:r>
      <w:r w:rsidRPr="00FA15E8">
        <w:rPr>
          <w:rFonts w:eastAsiaTheme="minorEastAsia"/>
          <w:sz w:val="24"/>
          <w:szCs w:val="24"/>
          <w:lang w:val="uk-UA"/>
        </w:rPr>
        <w:t xml:space="preserve"> власності в межах  визначених повноважень Земельним </w:t>
      </w:r>
      <w:r w:rsidR="0056104C">
        <w:rPr>
          <w:rFonts w:eastAsiaTheme="minorEastAsia"/>
          <w:sz w:val="24"/>
          <w:szCs w:val="24"/>
          <w:lang w:val="uk-UA"/>
        </w:rPr>
        <w:t>к</w:t>
      </w:r>
      <w:r w:rsidRPr="00FA15E8">
        <w:rPr>
          <w:rFonts w:eastAsiaTheme="minorEastAsia"/>
          <w:sz w:val="24"/>
          <w:szCs w:val="24"/>
          <w:lang w:val="uk-UA"/>
        </w:rPr>
        <w:t>одексом України;</w:t>
      </w:r>
    </w:p>
    <w:p w14:paraId="52D3DD6E" w14:textId="51F04346" w:rsidR="003C3186" w:rsidRPr="00FA15E8" w:rsidRDefault="003C3186" w:rsidP="003C3186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аналітику матеріалів щодо ефективного використання земельних, водних ресурсів за класифікацією;</w:t>
      </w:r>
    </w:p>
    <w:p w14:paraId="5E5A9823" w14:textId="66CDD8B6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бере участь у розробленні та організації виконання програм </w:t>
      </w:r>
      <w:r w:rsidR="00196A13">
        <w:rPr>
          <w:rFonts w:eastAsiaTheme="minorEastAsia"/>
          <w:sz w:val="24"/>
          <w:szCs w:val="24"/>
          <w:lang w:val="uk-UA"/>
        </w:rPr>
        <w:t xml:space="preserve">економічного і соціального </w:t>
      </w:r>
      <w:r w:rsidRPr="00FA15E8">
        <w:rPr>
          <w:rFonts w:eastAsiaTheme="minorEastAsia"/>
          <w:sz w:val="24"/>
          <w:szCs w:val="24"/>
          <w:lang w:val="uk-UA"/>
        </w:rPr>
        <w:t xml:space="preserve">розвитку </w:t>
      </w:r>
      <w:r w:rsidR="00011F38">
        <w:rPr>
          <w:rFonts w:eastAsiaTheme="minorEastAsia"/>
          <w:sz w:val="24"/>
          <w:szCs w:val="24"/>
          <w:lang w:val="uk-UA"/>
        </w:rPr>
        <w:t>міської ради</w:t>
      </w:r>
      <w:r w:rsidRPr="00FA15E8">
        <w:rPr>
          <w:rFonts w:eastAsiaTheme="minorEastAsia"/>
          <w:sz w:val="24"/>
          <w:szCs w:val="24"/>
          <w:lang w:val="uk-UA"/>
        </w:rPr>
        <w:t>, спрямованих на розвиток підприємництва,</w:t>
      </w:r>
      <w:r w:rsidR="003C3186">
        <w:rPr>
          <w:rFonts w:eastAsiaTheme="minorEastAsia"/>
          <w:sz w:val="24"/>
          <w:szCs w:val="24"/>
          <w:lang w:val="uk-UA"/>
        </w:rPr>
        <w:t xml:space="preserve"> сільських територій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169E5B55" w14:textId="672493F5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визначає і проводить оцінку потенційних зовнішніх джерел (міжнародні донори</w:t>
      </w:r>
      <w:r w:rsidR="003C3186">
        <w:rPr>
          <w:rFonts w:eastAsiaTheme="minorEastAsia"/>
          <w:sz w:val="24"/>
          <w:szCs w:val="24"/>
          <w:lang w:val="uk-UA"/>
        </w:rPr>
        <w:t>,</w:t>
      </w:r>
      <w:r w:rsidRPr="00FA15E8">
        <w:rPr>
          <w:rFonts w:eastAsiaTheme="minorEastAsia"/>
          <w:sz w:val="24"/>
          <w:szCs w:val="24"/>
          <w:lang w:val="uk-UA"/>
        </w:rPr>
        <w:t xml:space="preserve">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, уряд тощо) та умов отримання фінансування для реалізації інвестиційних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="003C3186">
        <w:rPr>
          <w:rFonts w:eastAsiaTheme="minorEastAsia"/>
          <w:sz w:val="24"/>
          <w:szCs w:val="24"/>
          <w:lang w:val="uk-UA"/>
        </w:rPr>
        <w:t xml:space="preserve"> в громаді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54227CCF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спільно з громадськими організаціями, органами виконавчої влади, іншими установами та організаціями, за погодженням з міським головою, готує заявки на отримання грантів міжнародної технічної допомоги для реалізації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в сфері соціально-економічного розвитку міської ради;</w:t>
      </w:r>
    </w:p>
    <w:p w14:paraId="4A1AF321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вивчення, узагальнення та впровадження передового іноземного і вітчизняного досвіду у сфері інвестиційної діяльності;</w:t>
      </w:r>
    </w:p>
    <w:p w14:paraId="06EE2257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веде постійний моніторинг доступних джерел залучення грантів та коштів міжнародної технічної допомоги;</w:t>
      </w:r>
    </w:p>
    <w:p w14:paraId="78A825EA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здійснює контроль за дотриманням законодавства щодо захисту прав споживачів у межах своєї компетенції;</w:t>
      </w:r>
    </w:p>
    <w:p w14:paraId="65C378B1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створенню ринкової інфраструктури на території міської ради, надає консультативну, інформаційну та іншу допомогу суб’єктам господарської діяльності;</w:t>
      </w:r>
    </w:p>
    <w:p w14:paraId="16FA13B7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разом з іншими виконавчими органами міської ради забезпечує організацію та участь підприємств і організацій міської ради у виставково-ярмаркових заходах;</w:t>
      </w:r>
    </w:p>
    <w:p w14:paraId="12D31F29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заходи щодо розширення та вдосконалення мережі підприємств торгівлі, ресторанного господарства, побутового обслуговування;</w:t>
      </w:r>
    </w:p>
    <w:p w14:paraId="485F2CE7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розробляє рекомендації щодо вдосконалення форм і методів торгівлі, організації фірмової торгівлі, діяльності ринків на території міської ради;</w:t>
      </w:r>
    </w:p>
    <w:p w14:paraId="064A7EED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спільно з відповідними державними органами здійснює контроль за дотриманням підприємствами торгівлі, ресторанного господарства та побуту всіх форм власності вимог законодавства в цих сферах;</w:t>
      </w:r>
    </w:p>
    <w:p w14:paraId="72F3F7E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і бере участь у проведенні нарад, семінарів, громадських оглядів, конкурсів професійної майстерності фахівців торгівлі, ресторанного господарства та сфери послуг, впровадження нових форм організації торгівлі та побутового обслуговування населення, координації цієї діяльності;</w:t>
      </w:r>
    </w:p>
    <w:p w14:paraId="14794BE8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проводить роботу по укладанню угод соціально-економічного співробітництва між виконавчим комітетом міської ради та суб’єктами підприємницької діяльності, установами, організаціями;</w:t>
      </w:r>
    </w:p>
    <w:p w14:paraId="0C61BCC1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пропозиції до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програм з питань розвитку сільських територій, зайнятості сільського населення, розвитку сільськогосподарських підприємств, фермерства, особистих селянських господарств, кооперації та підприємництва;</w:t>
      </w:r>
    </w:p>
    <w:p w14:paraId="1C92F7CE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надає методичну допомогу з питань державної фінансової підтримки сільськогосподарським підприємствам, фермерським господарствам, сільськогосподарським обслуговуючим кооперативам;</w:t>
      </w:r>
    </w:p>
    <w:p w14:paraId="4D395C72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використання коштів бюджетних програм, спрямованих на становлення та розвиток сільськогосподарських підприємств, фермерських господарств, сільськогосподарських обслуговуючих кооперативів;</w:t>
      </w:r>
    </w:p>
    <w:p w14:paraId="2C9C6D9D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забезпеченню виконання державних цільових, комплексних і галузевих програм з питань розвитку сільських територій;</w:t>
      </w:r>
    </w:p>
    <w:p w14:paraId="0825DE9B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стану забезпечення об’єктами соціальної інфраструктури сільських територій, здійснює заходи, спрямовані на їх комплексний розвиток;</w:t>
      </w:r>
    </w:p>
    <w:p w14:paraId="2FD9871F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опрацьовує шляхи підвищення ефективності розвитку соціальної сфери села і сільських територій та вживає відповідних заходів;</w:t>
      </w:r>
    </w:p>
    <w:p w14:paraId="47218D8C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своїх повноважень здійснює заходи щодо реалізації державної політики у сфері зайнятості сільського населення;</w:t>
      </w:r>
    </w:p>
    <w:p w14:paraId="6D40132A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нормативно-правових актів та вносить пропозиції щодо їх удосконалення з питань розвитку сільських територій, зайнятості сільського населення, розвитку сільськогосподарських підприємств, фермерства, особистих селянських господарств, кооперації та підприємництва на селі;</w:t>
      </w:r>
    </w:p>
    <w:p w14:paraId="4E2C3442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державної підтримки сільськогосподарських підприємств, фермерських господарств, сільськогосподарської кооперації та готує пропозиції щодо її удосконалення;</w:t>
      </w:r>
    </w:p>
    <w:p w14:paraId="10DDA783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розвитку сільськогосподарських підприємств, фермерських господарств, особистих селянських господарств, сільськогосподарської кооперації;</w:t>
      </w:r>
    </w:p>
    <w:p w14:paraId="597F69B4" w14:textId="0349B0E6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організацію здійснення делегованих повноважень (за належністю), визначених підпунктами 1, 2 пункту Б статті 27, підпунктами 1, 2, 3 пункту Б статті 28, підпунктів 1, 2, 3, 4 пункту Б статті 30, підпункту 1 пункту Б статті 38 Закону України «Про місцеве самоврядування в Україні» та іншими нормативно-правовими актами, прийнятими з питань, віднесених до компетенції Управління;</w:t>
      </w:r>
    </w:p>
    <w:p w14:paraId="0806FB3B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організацію та ведення бухгалтерського обліку та звітності;</w:t>
      </w:r>
    </w:p>
    <w:p w14:paraId="0EE0BBF0" w14:textId="77777777" w:rsidR="00FA15E8" w:rsidRP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бере участь у виконанні заходів з мобілізаційної підготовки;</w:t>
      </w:r>
    </w:p>
    <w:p w14:paraId="5E968DD3" w14:textId="77777777" w:rsidR="00FA15E8" w:rsidRDefault="00FA15E8" w:rsidP="006C0624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 дорученням керівництва розглядає матеріали, які надходять від правоохоронних, судових органів та органів прокуратури, інших державних органів та установ, сприяє своєчасному вжиттю заходів за результатами їх розгляду.</w:t>
      </w:r>
    </w:p>
    <w:p w14:paraId="31E65AA0" w14:textId="2A58B42B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ІІІ. ПРАВА УПРАВЛІННЯ</w:t>
      </w:r>
    </w:p>
    <w:p w14:paraId="6D2F8BE2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54163C2F" w14:textId="77777777" w:rsidR="00FA15E8" w:rsidRPr="00FA15E8" w:rsidRDefault="00FA15E8" w:rsidP="006C0624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має право:</w:t>
      </w:r>
    </w:p>
    <w:p w14:paraId="740FC43E" w14:textId="77777777" w:rsidR="00FA15E8" w:rsidRPr="00FA15E8" w:rsidRDefault="00FA15E8" w:rsidP="006C06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залучати спеціалістів інших виконавчих органів міської ради, підприємств установ та організацій, об’єднань громадян (за погодженням з їхніми керівниками) до розгляду питань, що належать до його компетенції;</w:t>
      </w:r>
    </w:p>
    <w:p w14:paraId="1BE87151" w14:textId="21DCB505" w:rsidR="00FA15E8" w:rsidRPr="00FA15E8" w:rsidRDefault="00FA15E8" w:rsidP="006C06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одержувати в установленому порядку від виконавчих органів міської ради, інших державних виконавчих органів, підприємств, установ і організацій інформацію, документи та інші матеріали, необхідні для виконання покладених на нього функцій</w:t>
      </w:r>
      <w:r w:rsidR="00B94384">
        <w:rPr>
          <w:rFonts w:eastAsiaTheme="minorEastAsia"/>
          <w:sz w:val="24"/>
          <w:szCs w:val="24"/>
          <w:lang w:val="uk-UA"/>
        </w:rPr>
        <w:t>;</w:t>
      </w:r>
    </w:p>
    <w:p w14:paraId="3F4FEE64" w14:textId="77777777" w:rsidR="00FA15E8" w:rsidRPr="00FA15E8" w:rsidRDefault="00FA15E8" w:rsidP="006C06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скликати в установленому порядку наради з питань, що належать до його компетенції.</w:t>
      </w:r>
    </w:p>
    <w:p w14:paraId="7879547B" w14:textId="77777777" w:rsidR="00FA15E8" w:rsidRP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61AAF0F0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IV</w:t>
      </w:r>
      <w:r w:rsidRPr="00FA15E8">
        <w:rPr>
          <w:rFonts w:eastAsiaTheme="minorEastAsia"/>
          <w:b/>
          <w:sz w:val="24"/>
          <w:szCs w:val="24"/>
          <w:lang w:val="uk-UA"/>
        </w:rPr>
        <w:t>. ВЗАЄМОВІДНОСИНИ</w:t>
      </w:r>
    </w:p>
    <w:p w14:paraId="75EA0392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2D97F6D2" w14:textId="77777777" w:rsidR="00FA15E8" w:rsidRPr="00FA15E8" w:rsidRDefault="00FA15E8" w:rsidP="006C0624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працює в тісній взаємодії з іншими структурними підрозділами міської ради, органами виконавчої влади, підприємствами, установами, організаціями, об’єднаннями громадян, розташованими на території міської ради з питань, що входять до його компетенції.</w:t>
      </w:r>
    </w:p>
    <w:p w14:paraId="39E496A7" w14:textId="77777777" w:rsidR="00FA15E8" w:rsidRPr="00FA15E8" w:rsidRDefault="00FA15E8" w:rsidP="006C0624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покладених завдань та його компетенції Управління узгоджує питання і здійснює організаційні, методологічні і контрольні дії з відповідними підрозділами міської ради.</w:t>
      </w:r>
    </w:p>
    <w:p w14:paraId="11745FA2" w14:textId="77777777" w:rsidR="00FA15E8" w:rsidRPr="00FA15E8" w:rsidRDefault="00FA15E8" w:rsidP="006C0624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Взаємодіє з іншими органами виконавчої влади в питаннях мобілізаційної підготовки.</w:t>
      </w:r>
    </w:p>
    <w:p w14:paraId="388590F6" w14:textId="77777777" w:rsidR="00FA15E8" w:rsidRPr="00FA15E8" w:rsidRDefault="00FA15E8" w:rsidP="006C0624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Порядок одержання інформації, документів, статистичних даних та інших матеріалів, необхідних для виконання покладених на Управління завдань та обов’язків регулюється діючим законодавством.</w:t>
      </w:r>
    </w:p>
    <w:p w14:paraId="7716EF4D" w14:textId="77777777" w:rsidR="00FA15E8" w:rsidRP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45E7572E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</w:t>
      </w:r>
      <w:r w:rsidRPr="00FA15E8">
        <w:rPr>
          <w:rFonts w:eastAsiaTheme="minorEastAsia"/>
          <w:b/>
          <w:sz w:val="24"/>
          <w:szCs w:val="24"/>
          <w:lang w:val="uk-UA"/>
        </w:rPr>
        <w:t>. СТРУКТУРА ТА УПРАВЛІННЯ СТРУКТУРНИМИ ПІДРОЗДІЛАМИ</w:t>
      </w:r>
    </w:p>
    <w:p w14:paraId="57086370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77DBB6D2" w14:textId="37693A49" w:rsidR="00FA15E8" w:rsidRPr="00FA15E8" w:rsidRDefault="00FA15E8" w:rsidP="006C0624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Положення про Управління затверджується міською радою. </w:t>
      </w:r>
      <w:r w:rsidR="0056104C">
        <w:rPr>
          <w:rFonts w:eastAsiaTheme="minorEastAsia"/>
          <w:sz w:val="24"/>
          <w:szCs w:val="24"/>
          <w:lang w:val="uk-UA"/>
        </w:rPr>
        <w:t>Ш</w:t>
      </w:r>
      <w:r w:rsidRPr="00FA15E8">
        <w:rPr>
          <w:rFonts w:eastAsiaTheme="minorEastAsia"/>
          <w:sz w:val="24"/>
          <w:szCs w:val="24"/>
          <w:lang w:val="uk-UA"/>
        </w:rPr>
        <w:t>татний розпис,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ради.</w:t>
      </w:r>
    </w:p>
    <w:p w14:paraId="43018F26" w14:textId="77777777" w:rsidR="00FA15E8" w:rsidRPr="00FA15E8" w:rsidRDefault="00FA15E8" w:rsidP="006C0624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має структурні підрозділи:</w:t>
      </w:r>
    </w:p>
    <w:p w14:paraId="2DDD7E32" w14:textId="77777777" w:rsidR="00FA15E8" w:rsidRPr="00FA15E8" w:rsidRDefault="00FA15E8" w:rsidP="006C0624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- відділ економічного аналізу та прогнозування</w:t>
      </w:r>
      <w:r w:rsidR="004C1D28">
        <w:rPr>
          <w:rFonts w:eastAsiaTheme="minorEastAsia"/>
          <w:sz w:val="24"/>
          <w:szCs w:val="24"/>
          <w:lang w:val="uk-UA"/>
        </w:rPr>
        <w:t>,</w:t>
      </w:r>
      <w:r w:rsidR="000069FA">
        <w:rPr>
          <w:rFonts w:eastAsiaTheme="minorEastAsia"/>
          <w:sz w:val="24"/>
          <w:szCs w:val="24"/>
          <w:lang w:val="uk-UA"/>
        </w:rPr>
        <w:t xml:space="preserve"> у тому числі сектор внутрішнього фінансового контролю та аудит</w:t>
      </w:r>
      <w:r w:rsidR="004C1D28">
        <w:rPr>
          <w:rFonts w:eastAsiaTheme="minorEastAsia"/>
          <w:sz w:val="24"/>
          <w:szCs w:val="24"/>
          <w:lang w:val="uk-UA"/>
        </w:rPr>
        <w:t>у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253F1264" w14:textId="77777777" w:rsidR="00FA15E8" w:rsidRPr="00FA15E8" w:rsidRDefault="00FA15E8" w:rsidP="006C0624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- відділ комунальної власності та земельних відносин;</w:t>
      </w:r>
    </w:p>
    <w:p w14:paraId="7FB15214" w14:textId="6905A4F9" w:rsidR="00FA15E8" w:rsidRPr="00FA15E8" w:rsidRDefault="00FA15E8" w:rsidP="006C0624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- відділ </w:t>
      </w:r>
      <w:proofErr w:type="spellStart"/>
      <w:r w:rsidR="00626072">
        <w:rPr>
          <w:rFonts w:eastAsiaTheme="minorEastAsia"/>
          <w:sz w:val="24"/>
          <w:szCs w:val="24"/>
          <w:lang w:val="uk-UA"/>
        </w:rPr>
        <w:t>проєктного</w:t>
      </w:r>
      <w:proofErr w:type="spellEnd"/>
      <w:r w:rsidR="00626072">
        <w:rPr>
          <w:rFonts w:eastAsiaTheme="minorEastAsia"/>
          <w:sz w:val="24"/>
          <w:szCs w:val="24"/>
          <w:lang w:val="uk-UA"/>
        </w:rPr>
        <w:t xml:space="preserve"> менеджменту та розвитку територій</w:t>
      </w:r>
      <w:r w:rsidR="006C0624">
        <w:rPr>
          <w:rFonts w:eastAsiaTheme="minorEastAsia"/>
          <w:sz w:val="24"/>
          <w:szCs w:val="24"/>
          <w:lang w:val="uk-UA"/>
        </w:rPr>
        <w:t>.</w:t>
      </w:r>
    </w:p>
    <w:p w14:paraId="50A6BB9B" w14:textId="2F417AA7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Положення про структурні підрозділи, що входять до складу Управління розробляються та затверджуються начальником Управління</w:t>
      </w:r>
      <w:r w:rsidR="00626072">
        <w:rPr>
          <w:rFonts w:eastAsiaTheme="minorEastAsia"/>
          <w:sz w:val="24"/>
          <w:szCs w:val="24"/>
          <w:lang w:val="uk-UA"/>
        </w:rPr>
        <w:t xml:space="preserve"> за погодженням з першим заступником міського голови з питань діяльності виконавчих органів міської ради.</w:t>
      </w:r>
    </w:p>
    <w:p w14:paraId="27780A58" w14:textId="30696F49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Працівники </w:t>
      </w:r>
      <w:r w:rsidR="00626072">
        <w:rPr>
          <w:rFonts w:eastAsiaTheme="minorEastAsia"/>
          <w:sz w:val="24"/>
          <w:szCs w:val="24"/>
          <w:lang w:val="uk-UA"/>
        </w:rPr>
        <w:t>У</w:t>
      </w:r>
      <w:r w:rsidRPr="00FA15E8">
        <w:rPr>
          <w:rFonts w:eastAsiaTheme="minorEastAsia"/>
          <w:sz w:val="24"/>
          <w:szCs w:val="24"/>
          <w:lang w:val="uk-UA"/>
        </w:rPr>
        <w:t>правління призначаються на посаду та звільняються з посади розпорядженням міського голови відповідно до вимог чинного законодавства</w:t>
      </w:r>
      <w:r w:rsidR="00626072"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.</w:t>
      </w:r>
    </w:p>
    <w:p w14:paraId="43318E10" w14:textId="77777777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Начальники структурних підрозділів у складі Управління підпорядковуються начальнику Управління.</w:t>
      </w:r>
    </w:p>
    <w:p w14:paraId="5F23C936" w14:textId="77777777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Основні завдання, права та обов’язки,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інструкціями.</w:t>
      </w:r>
    </w:p>
    <w:p w14:paraId="7AEB0ECE" w14:textId="53BE4644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 xml:space="preserve">Управління очолює начальник, який призначається на посаду і звільняється з посади міським головою відповідно до вимог чинного законодавства. На період його відсутності (відпустка, </w:t>
      </w:r>
      <w:r w:rsidR="00626072">
        <w:rPr>
          <w:rFonts w:eastAsiaTheme="minorEastAsia"/>
          <w:sz w:val="24"/>
          <w:szCs w:val="24"/>
          <w:lang w:val="uk-UA"/>
        </w:rPr>
        <w:t>тимчасова непрацездатність</w:t>
      </w:r>
      <w:r w:rsidRPr="00FA15E8">
        <w:rPr>
          <w:rFonts w:eastAsiaTheme="minorEastAsia"/>
          <w:sz w:val="24"/>
          <w:szCs w:val="24"/>
          <w:lang w:val="uk-UA"/>
        </w:rPr>
        <w:t xml:space="preserve">, відрядження) відповідно до розпорядження міського голови призначається виконуючий обов’язки начальника Управління із складу начальників </w:t>
      </w:r>
      <w:r w:rsidR="00626072">
        <w:rPr>
          <w:rFonts w:eastAsiaTheme="minorEastAsia"/>
          <w:sz w:val="24"/>
          <w:szCs w:val="24"/>
          <w:lang w:val="uk-UA"/>
        </w:rPr>
        <w:t>структурних підрозділів</w:t>
      </w:r>
      <w:r w:rsidRPr="00FA15E8">
        <w:rPr>
          <w:rFonts w:eastAsiaTheme="minorEastAsia"/>
          <w:sz w:val="24"/>
          <w:szCs w:val="24"/>
          <w:lang w:val="uk-UA"/>
        </w:rPr>
        <w:t xml:space="preserve"> Управління.</w:t>
      </w:r>
    </w:p>
    <w:p w14:paraId="26A3EE26" w14:textId="77777777" w:rsidR="00FA15E8" w:rsidRPr="00FA15E8" w:rsidRDefault="00FA15E8" w:rsidP="006C062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Начальник Управління:</w:t>
      </w:r>
    </w:p>
    <w:p w14:paraId="79F3DE46" w14:textId="53A1AC10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керівництво </w:t>
      </w:r>
      <w:r w:rsidR="00626072">
        <w:rPr>
          <w:rFonts w:eastAsiaTheme="minorEastAsia"/>
          <w:sz w:val="24"/>
          <w:szCs w:val="24"/>
          <w:lang w:val="uk-UA"/>
        </w:rPr>
        <w:t>У</w:t>
      </w:r>
      <w:r w:rsidRPr="00FA15E8">
        <w:rPr>
          <w:rFonts w:eastAsiaTheme="minorEastAsia"/>
          <w:sz w:val="24"/>
          <w:szCs w:val="24"/>
          <w:lang w:val="uk-UA"/>
        </w:rPr>
        <w:t>правлінням, несе персональну відповідальність за виконання покладених на Управління завдань та функцій;</w:t>
      </w:r>
    </w:p>
    <w:p w14:paraId="1BA325A8" w14:textId="10377FF5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визначає ступінь відповідальності начальників </w:t>
      </w:r>
      <w:r w:rsidR="00626072">
        <w:rPr>
          <w:rFonts w:eastAsiaTheme="minorEastAsia"/>
          <w:sz w:val="24"/>
          <w:szCs w:val="24"/>
          <w:lang w:val="uk-UA"/>
        </w:rPr>
        <w:t>структурних підрозділів</w:t>
      </w:r>
      <w:r w:rsidRPr="00FA15E8">
        <w:rPr>
          <w:rFonts w:eastAsiaTheme="minorEastAsia"/>
          <w:sz w:val="24"/>
          <w:szCs w:val="24"/>
          <w:lang w:val="uk-UA"/>
        </w:rPr>
        <w:t xml:space="preserve"> Управління, які знаходяться у складі Управління;</w:t>
      </w:r>
    </w:p>
    <w:p w14:paraId="5CE86C2E" w14:textId="6E05863A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розподіляє обов’язки між працівниками Управління, затверджує їх посадові інструкції</w:t>
      </w:r>
      <w:r w:rsidR="00626072">
        <w:rPr>
          <w:rFonts w:eastAsiaTheme="minorEastAsia"/>
          <w:sz w:val="24"/>
          <w:szCs w:val="24"/>
          <w:lang w:val="uk-UA"/>
        </w:rPr>
        <w:t xml:space="preserve"> за погодженням з першим заступником міського голови з питань діяльності виконавчих органів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5B8B0BDB" w14:textId="24FDD946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видає в межах своєї компетенції відповідні накази</w:t>
      </w:r>
      <w:r w:rsidR="00626072">
        <w:rPr>
          <w:rFonts w:eastAsiaTheme="minorEastAsia"/>
          <w:sz w:val="24"/>
          <w:szCs w:val="24"/>
          <w:lang w:val="uk-UA"/>
        </w:rPr>
        <w:t xml:space="preserve"> та </w:t>
      </w:r>
      <w:r w:rsidRPr="00FA15E8">
        <w:rPr>
          <w:rFonts w:eastAsiaTheme="minorEastAsia"/>
          <w:sz w:val="24"/>
          <w:szCs w:val="24"/>
          <w:lang w:val="uk-UA"/>
        </w:rPr>
        <w:t>контролює їх виконання;</w:t>
      </w:r>
    </w:p>
    <w:p w14:paraId="0052C706" w14:textId="10F722B4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заходи щодо підвищення </w:t>
      </w:r>
      <w:r w:rsidR="00626072">
        <w:rPr>
          <w:rFonts w:eastAsiaTheme="minorEastAsia"/>
          <w:sz w:val="24"/>
          <w:szCs w:val="24"/>
          <w:lang w:val="uk-UA"/>
        </w:rPr>
        <w:t xml:space="preserve">професійної </w:t>
      </w:r>
      <w:r w:rsidRPr="00FA15E8">
        <w:rPr>
          <w:rFonts w:eastAsiaTheme="minorEastAsia"/>
          <w:sz w:val="24"/>
          <w:szCs w:val="24"/>
          <w:lang w:val="uk-UA"/>
        </w:rPr>
        <w:t>кваліфікації працівників Управління;</w:t>
      </w:r>
    </w:p>
    <w:p w14:paraId="02A9EB54" w14:textId="139EB1AD" w:rsidR="00FA15E8" w:rsidRPr="00FA15E8" w:rsidRDefault="00831BBF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надає пропозиції</w:t>
      </w:r>
      <w:r w:rsidR="00FA15E8" w:rsidRPr="00FA15E8">
        <w:rPr>
          <w:rFonts w:eastAsiaTheme="minorEastAsia"/>
          <w:sz w:val="24"/>
          <w:szCs w:val="24"/>
          <w:lang w:val="uk-UA"/>
        </w:rPr>
        <w:t xml:space="preserve"> </w:t>
      </w:r>
      <w:r w:rsidR="00B94384">
        <w:rPr>
          <w:rFonts w:eastAsiaTheme="minorEastAsia"/>
          <w:sz w:val="24"/>
          <w:szCs w:val="24"/>
          <w:lang w:val="uk-UA"/>
        </w:rPr>
        <w:t xml:space="preserve">міському голові </w:t>
      </w:r>
      <w:r w:rsidR="00FA15E8" w:rsidRPr="00FA15E8">
        <w:rPr>
          <w:rFonts w:eastAsiaTheme="minorEastAsia"/>
          <w:sz w:val="24"/>
          <w:szCs w:val="24"/>
          <w:lang w:val="uk-UA"/>
        </w:rPr>
        <w:t>щодо матеріального заохочення працівників Управління в межах затвердженого кошторису</w:t>
      </w:r>
      <w:r>
        <w:rPr>
          <w:rFonts w:eastAsiaTheme="minorEastAsia"/>
          <w:sz w:val="24"/>
          <w:szCs w:val="24"/>
          <w:lang w:val="uk-UA"/>
        </w:rPr>
        <w:t xml:space="preserve"> та</w:t>
      </w:r>
      <w:r w:rsidR="00B94384">
        <w:rPr>
          <w:rFonts w:eastAsiaTheme="minorEastAsia"/>
          <w:sz w:val="24"/>
          <w:szCs w:val="24"/>
          <w:lang w:val="uk-UA"/>
        </w:rPr>
        <w:t xml:space="preserve"> притягнення до</w:t>
      </w:r>
      <w:r w:rsidR="00FA15E8" w:rsidRPr="00FA15E8">
        <w:rPr>
          <w:rFonts w:eastAsiaTheme="minorEastAsia"/>
          <w:sz w:val="24"/>
          <w:szCs w:val="24"/>
          <w:lang w:val="uk-UA"/>
        </w:rPr>
        <w:t xml:space="preserve"> дисциплін</w:t>
      </w:r>
      <w:r>
        <w:rPr>
          <w:rFonts w:eastAsiaTheme="minorEastAsia"/>
          <w:sz w:val="24"/>
          <w:szCs w:val="24"/>
          <w:lang w:val="uk-UA"/>
        </w:rPr>
        <w:t>арної</w:t>
      </w:r>
      <w:r w:rsidR="00FA15E8" w:rsidRPr="00FA15E8">
        <w:rPr>
          <w:rFonts w:eastAsiaTheme="minorEastAsia"/>
          <w:sz w:val="24"/>
          <w:szCs w:val="24"/>
          <w:lang w:val="uk-UA"/>
        </w:rPr>
        <w:t xml:space="preserve"> </w:t>
      </w:r>
      <w:r>
        <w:rPr>
          <w:rFonts w:eastAsiaTheme="minorEastAsia"/>
          <w:sz w:val="24"/>
          <w:szCs w:val="24"/>
          <w:lang w:val="uk-UA"/>
        </w:rPr>
        <w:t>відповідальності</w:t>
      </w:r>
      <w:r w:rsidR="00FA15E8" w:rsidRPr="00FA15E8">
        <w:rPr>
          <w:rFonts w:eastAsiaTheme="minorEastAsia"/>
          <w:sz w:val="24"/>
          <w:szCs w:val="24"/>
          <w:lang w:val="uk-UA"/>
        </w:rPr>
        <w:t>;</w:t>
      </w:r>
    </w:p>
    <w:p w14:paraId="4BB5A732" w14:textId="0DA3470A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роботу із захисту державної таємниці у відповідності з чинним законодавством</w:t>
      </w:r>
      <w:r w:rsidR="00DD1AB7"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12DBFB6D" w14:textId="0E6C9F51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затверджує матеріали, пов’язані з приватизацією об’єктів права комунальної власності </w:t>
      </w:r>
      <w:r w:rsidR="007D5BE9">
        <w:rPr>
          <w:rFonts w:eastAsiaTheme="minorEastAsia"/>
          <w:sz w:val="24"/>
          <w:szCs w:val="24"/>
          <w:lang w:val="uk-UA"/>
        </w:rPr>
        <w:t>міської ради</w:t>
      </w:r>
      <w:r w:rsidRPr="00FA15E8">
        <w:rPr>
          <w:rFonts w:eastAsiaTheme="minorEastAsia"/>
          <w:sz w:val="24"/>
          <w:szCs w:val="24"/>
          <w:lang w:val="uk-UA"/>
        </w:rPr>
        <w:t>, житлового фонду та продажем земельних ділянок, на яких розташовані об’єкти, які підлягають приватизації;</w:t>
      </w:r>
    </w:p>
    <w:p w14:paraId="1C494916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підписує договори купівлі-продажу об’єктів комунального майна, а також купівлі-продажу земельних ділянок, на яких розташовані об’єкти, які підлягають приватизації;</w:t>
      </w:r>
    </w:p>
    <w:p w14:paraId="42858538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бере участь у роботі тимчасових та постійно діючих комісій міської ради та її виконавчого комітету з питань, що відносяться до компетенції Управління;</w:t>
      </w:r>
    </w:p>
    <w:p w14:paraId="17547FFA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представляє Управління в підприємствах, установах, організаціях, державних органах виконавчої влади з питань, що належать до його компетенції, без довіреності;</w:t>
      </w:r>
    </w:p>
    <w:p w14:paraId="1FBE4A00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розпоряджається коштами в межах затвердженого кошторису, виділених на утримання Управління;</w:t>
      </w:r>
    </w:p>
    <w:p w14:paraId="6229B3F8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особистий прийом громадян, веде роботу із зверненнями громадян;</w:t>
      </w:r>
    </w:p>
    <w:p w14:paraId="74EA265B" w14:textId="77777777" w:rsidR="00FA15E8" w:rsidRPr="00FA15E8" w:rsidRDefault="00FA15E8" w:rsidP="006C0624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реалізацію вимог законодавства щодо доступу до публічної інформації.</w:t>
      </w:r>
    </w:p>
    <w:p w14:paraId="55CE5529" w14:textId="77777777" w:rsidR="00FA15E8" w:rsidRPr="00FA15E8" w:rsidRDefault="00FA15E8" w:rsidP="006C0624">
      <w:pPr>
        <w:tabs>
          <w:tab w:val="left" w:pos="993"/>
          <w:tab w:val="left" w:pos="1134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67A5F982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</w:t>
      </w:r>
      <w:r w:rsidRPr="00FA15E8">
        <w:rPr>
          <w:rFonts w:eastAsiaTheme="minorEastAsia"/>
          <w:b/>
          <w:sz w:val="24"/>
          <w:szCs w:val="24"/>
          <w:lang w:val="uk-UA"/>
        </w:rPr>
        <w:t>. ВІДПОВІДАЛЬНІСТЬ</w:t>
      </w:r>
    </w:p>
    <w:p w14:paraId="6561D47B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75214DDE" w14:textId="77777777" w:rsidR="00FA15E8" w:rsidRPr="00FA15E8" w:rsidRDefault="00FA15E8" w:rsidP="006C062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Начальник та працівники Управління несуть персональну відповідальність за:</w:t>
      </w:r>
    </w:p>
    <w:p w14:paraId="19B54007" w14:textId="77777777" w:rsidR="00FA15E8" w:rsidRPr="00FA15E8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або неналежне виконання посадових обов’язків;</w:t>
      </w:r>
    </w:p>
    <w:p w14:paraId="5966021E" w14:textId="77777777" w:rsidR="00FA15E8" w:rsidRPr="00FA15E8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покладених на них завдань і функцій;</w:t>
      </w:r>
    </w:p>
    <w:p w14:paraId="4667F3E5" w14:textId="75845C9D" w:rsidR="00A25BBC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невикористання наданих прав</w:t>
      </w:r>
      <w:r w:rsidR="00A25BBC">
        <w:rPr>
          <w:rFonts w:eastAsiaTheme="minorEastAsia"/>
          <w:sz w:val="24"/>
          <w:szCs w:val="24"/>
          <w:lang w:val="uk-UA"/>
        </w:rPr>
        <w:t>;</w:t>
      </w:r>
    </w:p>
    <w:p w14:paraId="396C0DDE" w14:textId="1D0464B2" w:rsidR="00FA15E8" w:rsidRPr="00FA15E8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 недостовірність даних у документації, яку ведуть;</w:t>
      </w:r>
    </w:p>
    <w:p w14:paraId="015CD6BE" w14:textId="654F883D" w:rsidR="00FA15E8" w:rsidRPr="00FA15E8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порушення правил внутрішнього розпорядку та трудової дисципліни, норм етики поведінки посадової особи органів місцевого самоврядування та обмежень, пов’язаних з прийняттям на служби в органи місцевого самоврядування та її проходженням згідно чинного законодавства</w:t>
      </w:r>
      <w:r w:rsidR="00A25BBC"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14:paraId="61A6E960" w14:textId="77777777" w:rsidR="00FA15E8" w:rsidRPr="00FA15E8" w:rsidRDefault="00FA15E8" w:rsidP="006C062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вимог Законів України «Про місцеве самоврядування в Україні», «Про службу в органах місцевого самоврядування», «Про запобігання корупції».</w:t>
      </w:r>
    </w:p>
    <w:p w14:paraId="5B53E41D" w14:textId="77777777" w:rsidR="00FA15E8" w:rsidRPr="00FA15E8" w:rsidRDefault="00FA15E8" w:rsidP="006C0624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Критеріями оцінки діяльності Управління є об’єктивні показники, що характеризують якість і результативність діяльності Управління, правомочне використання наданих йому прав.</w:t>
      </w:r>
    </w:p>
    <w:p w14:paraId="751B9FA8" w14:textId="77777777" w:rsidR="00485D7B" w:rsidRPr="00FA15E8" w:rsidRDefault="00485D7B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3D62E946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VII</w:t>
      </w:r>
      <w:r w:rsidRPr="00FA15E8">
        <w:rPr>
          <w:rFonts w:eastAsiaTheme="minorEastAsia"/>
          <w:b/>
          <w:sz w:val="24"/>
          <w:szCs w:val="24"/>
          <w:lang w:val="uk-UA"/>
        </w:rPr>
        <w:t>. ФІНАНСОВЕ ТА МАТЕРІАЛЬНЕ ЗАБЕЗПЕЧЕННЯ</w:t>
      </w:r>
    </w:p>
    <w:p w14:paraId="169BEBF0" w14:textId="77777777" w:rsidR="000B2B33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76B710EE" w14:textId="0918F344" w:rsidR="00FA15E8" w:rsidRDefault="00FA15E8" w:rsidP="006C0624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Управління фінансується за рахунок </w:t>
      </w:r>
      <w:r w:rsidR="00155062">
        <w:rPr>
          <w:rFonts w:eastAsiaTheme="minorEastAsia"/>
          <w:sz w:val="24"/>
          <w:szCs w:val="24"/>
          <w:lang w:val="uk-UA"/>
        </w:rPr>
        <w:t>бюджету Глухівської міської територіальної громади</w:t>
      </w:r>
      <w:r w:rsidRPr="00FA15E8">
        <w:rPr>
          <w:rFonts w:eastAsiaTheme="minorEastAsia"/>
          <w:sz w:val="24"/>
          <w:szCs w:val="24"/>
          <w:lang w:val="uk-UA"/>
        </w:rPr>
        <w:t>, штатна чисельність та фонд оплати праці затверджуються міською радою за пропозицією міського голови.</w:t>
      </w:r>
    </w:p>
    <w:p w14:paraId="1D391B72" w14:textId="77777777" w:rsidR="00831BBF" w:rsidRPr="00FA15E8" w:rsidRDefault="00831BBF" w:rsidP="00831BBF">
      <w:pPr>
        <w:tabs>
          <w:tab w:val="left" w:pos="993"/>
        </w:tabs>
        <w:ind w:left="709"/>
        <w:jc w:val="both"/>
        <w:rPr>
          <w:rFonts w:eastAsiaTheme="minorEastAsia"/>
          <w:sz w:val="24"/>
          <w:szCs w:val="24"/>
          <w:lang w:val="uk-UA"/>
        </w:rPr>
      </w:pPr>
    </w:p>
    <w:p w14:paraId="7E31C4D1" w14:textId="77777777" w:rsidR="00FA15E8" w:rsidRDefault="00FA15E8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VIII</w:t>
      </w:r>
      <w:r w:rsidRPr="00FA15E8">
        <w:rPr>
          <w:rFonts w:eastAsiaTheme="minorEastAsia"/>
          <w:b/>
          <w:sz w:val="24"/>
          <w:szCs w:val="24"/>
          <w:lang w:val="uk-UA"/>
        </w:rPr>
        <w:t>. ПОРЯДОК ЛІКВІДІЦІЇ ТА РЕОРГАНІЗАЦІЇ</w:t>
      </w:r>
    </w:p>
    <w:p w14:paraId="56587F75" w14:textId="77777777" w:rsidR="000B2B33" w:rsidRPr="00FA15E8" w:rsidRDefault="000B2B33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14:paraId="1C1E9D53" w14:textId="77777777" w:rsidR="00FA15E8" w:rsidRDefault="00FA15E8" w:rsidP="006C0624">
      <w:pPr>
        <w:numPr>
          <w:ilvl w:val="0"/>
          <w:numId w:val="13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Ліквідація або реорганізація Управління, його структурних підрозділів здійснюється за рішенням міської ради відповідно до чинного законодавства або за рішенням суду.</w:t>
      </w:r>
    </w:p>
    <w:p w14:paraId="5D862941" w14:textId="77777777" w:rsidR="006A6670" w:rsidRDefault="006A6670" w:rsidP="006A6670">
      <w:pPr>
        <w:tabs>
          <w:tab w:val="left" w:pos="993"/>
          <w:tab w:val="left" w:pos="1418"/>
        </w:tabs>
        <w:ind w:left="709"/>
        <w:jc w:val="both"/>
        <w:rPr>
          <w:rFonts w:eastAsiaTheme="minorEastAsia"/>
          <w:sz w:val="24"/>
          <w:szCs w:val="24"/>
          <w:lang w:val="uk-UA"/>
        </w:rPr>
      </w:pPr>
    </w:p>
    <w:p w14:paraId="7EE993FA" w14:textId="77777777" w:rsidR="00FA15E8" w:rsidRDefault="00FA15E8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Міський голова</w:t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  <w:t xml:space="preserve">                Надія ВАЙЛО</w:t>
      </w:r>
    </w:p>
    <w:p w14:paraId="61DED734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3CF2C99F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492DA989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7CDBF43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2B2F6D05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55762012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2FB948C7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229C5E5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4799C698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1649E57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3C1B69BD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02B45480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5B1A67FF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1F149601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3CB7236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5EE97741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3D90D959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8EEF1E9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01C37BE6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4374CA98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728D1138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14:paraId="28DA86AF" w14:textId="77777777" w:rsidR="004D5811" w:rsidRDefault="004D5811" w:rsidP="0015506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sectPr w:rsidR="004D5811" w:rsidSect="006C0624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5B4"/>
    <w:multiLevelType w:val="hybridMultilevel"/>
    <w:tmpl w:val="1BD4EC54"/>
    <w:lvl w:ilvl="0" w:tplc="1C3EC2D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3EC2D8">
      <w:start w:val="1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D2F6B"/>
    <w:multiLevelType w:val="hybridMultilevel"/>
    <w:tmpl w:val="BDFAC7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145CDE"/>
    <w:multiLevelType w:val="hybridMultilevel"/>
    <w:tmpl w:val="69D20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491EF5"/>
    <w:multiLevelType w:val="multilevel"/>
    <w:tmpl w:val="161686B6"/>
    <w:lvl w:ilvl="0">
      <w:start w:val="3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4">
    <w:nsid w:val="20714D85"/>
    <w:multiLevelType w:val="hybridMultilevel"/>
    <w:tmpl w:val="438CC9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1E1364"/>
    <w:multiLevelType w:val="hybridMultilevel"/>
    <w:tmpl w:val="C2861474"/>
    <w:lvl w:ilvl="0" w:tplc="8EDAC2EE">
      <w:start w:val="20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2E9A1894"/>
    <w:multiLevelType w:val="hybridMultilevel"/>
    <w:tmpl w:val="AB648738"/>
    <w:lvl w:ilvl="0" w:tplc="8806F2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161E6"/>
    <w:multiLevelType w:val="hybridMultilevel"/>
    <w:tmpl w:val="5A222A7C"/>
    <w:lvl w:ilvl="0" w:tplc="264A59B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B26BAF"/>
    <w:multiLevelType w:val="multilevel"/>
    <w:tmpl w:val="BE08D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E3B2A89"/>
    <w:multiLevelType w:val="hybridMultilevel"/>
    <w:tmpl w:val="1EC48E76"/>
    <w:lvl w:ilvl="0" w:tplc="F81E50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37AE9"/>
    <w:multiLevelType w:val="multilevel"/>
    <w:tmpl w:val="4CA241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50D37CD"/>
    <w:multiLevelType w:val="hybridMultilevel"/>
    <w:tmpl w:val="BCD827B4"/>
    <w:lvl w:ilvl="0" w:tplc="D28CC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311BF"/>
    <w:multiLevelType w:val="hybridMultilevel"/>
    <w:tmpl w:val="F252F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7030B2"/>
    <w:multiLevelType w:val="hybridMultilevel"/>
    <w:tmpl w:val="0D2A57A8"/>
    <w:lvl w:ilvl="0" w:tplc="81A2B1F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4E7092"/>
    <w:multiLevelType w:val="hybridMultilevel"/>
    <w:tmpl w:val="DC1EF4D8"/>
    <w:lvl w:ilvl="0" w:tplc="A6B2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2B1DD5"/>
    <w:multiLevelType w:val="hybridMultilevel"/>
    <w:tmpl w:val="09EABD62"/>
    <w:lvl w:ilvl="0" w:tplc="816EF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9D001B"/>
    <w:multiLevelType w:val="multilevel"/>
    <w:tmpl w:val="B69AA8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>
    <w:nsid w:val="682D578A"/>
    <w:multiLevelType w:val="hybridMultilevel"/>
    <w:tmpl w:val="36466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61583"/>
    <w:multiLevelType w:val="hybridMultilevel"/>
    <w:tmpl w:val="213A28CE"/>
    <w:lvl w:ilvl="0" w:tplc="2ED652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AB24596"/>
    <w:multiLevelType w:val="hybridMultilevel"/>
    <w:tmpl w:val="9E2472AA"/>
    <w:lvl w:ilvl="0" w:tplc="9E722B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9"/>
  </w:num>
  <w:num w:numId="4">
    <w:abstractNumId w:val="18"/>
  </w:num>
  <w:num w:numId="5">
    <w:abstractNumId w:val="6"/>
  </w:num>
  <w:num w:numId="6">
    <w:abstractNumId w:val="2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15"/>
  </w:num>
  <w:num w:numId="12">
    <w:abstractNumId w:val="17"/>
  </w:num>
  <w:num w:numId="13">
    <w:abstractNumId w:val="11"/>
  </w:num>
  <w:num w:numId="14">
    <w:abstractNumId w:val="1"/>
  </w:num>
  <w:num w:numId="15">
    <w:abstractNumId w:val="0"/>
  </w:num>
  <w:num w:numId="16">
    <w:abstractNumId w:val="13"/>
  </w:num>
  <w:num w:numId="17">
    <w:abstractNumId w:val="3"/>
  </w:num>
  <w:num w:numId="18">
    <w:abstractNumId w:val="4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79"/>
    <w:rsid w:val="000069FA"/>
    <w:rsid w:val="00011F38"/>
    <w:rsid w:val="00015EB5"/>
    <w:rsid w:val="000346D5"/>
    <w:rsid w:val="00055C9E"/>
    <w:rsid w:val="0007146D"/>
    <w:rsid w:val="00073B78"/>
    <w:rsid w:val="000B2B33"/>
    <w:rsid w:val="000B3050"/>
    <w:rsid w:val="0013109C"/>
    <w:rsid w:val="00155062"/>
    <w:rsid w:val="00173186"/>
    <w:rsid w:val="0017730E"/>
    <w:rsid w:val="0017787E"/>
    <w:rsid w:val="001922D2"/>
    <w:rsid w:val="00193050"/>
    <w:rsid w:val="00196A13"/>
    <w:rsid w:val="001A273A"/>
    <w:rsid w:val="001A62E1"/>
    <w:rsid w:val="001A64CE"/>
    <w:rsid w:val="001B15C2"/>
    <w:rsid w:val="001B5FFB"/>
    <w:rsid w:val="001D4AB6"/>
    <w:rsid w:val="001D5711"/>
    <w:rsid w:val="001D7C8B"/>
    <w:rsid w:val="001D7DFB"/>
    <w:rsid w:val="00213803"/>
    <w:rsid w:val="00215C07"/>
    <w:rsid w:val="00245E1E"/>
    <w:rsid w:val="00253D48"/>
    <w:rsid w:val="0025642E"/>
    <w:rsid w:val="00267876"/>
    <w:rsid w:val="00274ADB"/>
    <w:rsid w:val="00292533"/>
    <w:rsid w:val="002B6EE8"/>
    <w:rsid w:val="002C49A7"/>
    <w:rsid w:val="002D3E71"/>
    <w:rsid w:val="002D6BFF"/>
    <w:rsid w:val="002E1717"/>
    <w:rsid w:val="003120AE"/>
    <w:rsid w:val="003247F2"/>
    <w:rsid w:val="00352A84"/>
    <w:rsid w:val="00365D71"/>
    <w:rsid w:val="003736C4"/>
    <w:rsid w:val="00387CC2"/>
    <w:rsid w:val="003A6278"/>
    <w:rsid w:val="003A7CD2"/>
    <w:rsid w:val="003C3186"/>
    <w:rsid w:val="003D121C"/>
    <w:rsid w:val="003D5A57"/>
    <w:rsid w:val="003F2B3E"/>
    <w:rsid w:val="00420061"/>
    <w:rsid w:val="004271F7"/>
    <w:rsid w:val="00451577"/>
    <w:rsid w:val="00485376"/>
    <w:rsid w:val="00485D7B"/>
    <w:rsid w:val="004C1B58"/>
    <w:rsid w:val="004C1D28"/>
    <w:rsid w:val="004C591D"/>
    <w:rsid w:val="004D5811"/>
    <w:rsid w:val="004E5521"/>
    <w:rsid w:val="005314E1"/>
    <w:rsid w:val="00552EC1"/>
    <w:rsid w:val="00553511"/>
    <w:rsid w:val="0056104C"/>
    <w:rsid w:val="00595D0E"/>
    <w:rsid w:val="005D36F9"/>
    <w:rsid w:val="005D5861"/>
    <w:rsid w:val="005F3C5D"/>
    <w:rsid w:val="005F52B1"/>
    <w:rsid w:val="0060070A"/>
    <w:rsid w:val="006106D4"/>
    <w:rsid w:val="00626072"/>
    <w:rsid w:val="00634003"/>
    <w:rsid w:val="00650772"/>
    <w:rsid w:val="00662DE4"/>
    <w:rsid w:val="006665D2"/>
    <w:rsid w:val="006A6670"/>
    <w:rsid w:val="006C0624"/>
    <w:rsid w:val="006C527C"/>
    <w:rsid w:val="00730DDC"/>
    <w:rsid w:val="0074115D"/>
    <w:rsid w:val="00744764"/>
    <w:rsid w:val="00762042"/>
    <w:rsid w:val="00764FA5"/>
    <w:rsid w:val="00785F7C"/>
    <w:rsid w:val="007A6400"/>
    <w:rsid w:val="007B6DDC"/>
    <w:rsid w:val="007D5BE9"/>
    <w:rsid w:val="00801E1B"/>
    <w:rsid w:val="00805CD6"/>
    <w:rsid w:val="00831BBF"/>
    <w:rsid w:val="008447AD"/>
    <w:rsid w:val="00851D06"/>
    <w:rsid w:val="00853189"/>
    <w:rsid w:val="00854FDB"/>
    <w:rsid w:val="00866731"/>
    <w:rsid w:val="008941CA"/>
    <w:rsid w:val="008C7E10"/>
    <w:rsid w:val="00910BE1"/>
    <w:rsid w:val="00921ECD"/>
    <w:rsid w:val="00923F66"/>
    <w:rsid w:val="0092511A"/>
    <w:rsid w:val="009268E6"/>
    <w:rsid w:val="00927B1C"/>
    <w:rsid w:val="00932115"/>
    <w:rsid w:val="009520FE"/>
    <w:rsid w:val="009A1EAF"/>
    <w:rsid w:val="009E46F1"/>
    <w:rsid w:val="00A07A89"/>
    <w:rsid w:val="00A20786"/>
    <w:rsid w:val="00A238F2"/>
    <w:rsid w:val="00A24A46"/>
    <w:rsid w:val="00A2571C"/>
    <w:rsid w:val="00A25BBC"/>
    <w:rsid w:val="00A32C1B"/>
    <w:rsid w:val="00A33144"/>
    <w:rsid w:val="00A43DE1"/>
    <w:rsid w:val="00AA1805"/>
    <w:rsid w:val="00AB40CD"/>
    <w:rsid w:val="00AC018B"/>
    <w:rsid w:val="00AE024F"/>
    <w:rsid w:val="00AE0AD3"/>
    <w:rsid w:val="00AE76EC"/>
    <w:rsid w:val="00B01BE3"/>
    <w:rsid w:val="00B15066"/>
    <w:rsid w:val="00B16330"/>
    <w:rsid w:val="00B34CCF"/>
    <w:rsid w:val="00B4778F"/>
    <w:rsid w:val="00B84E44"/>
    <w:rsid w:val="00B94384"/>
    <w:rsid w:val="00BC2D47"/>
    <w:rsid w:val="00BC56E4"/>
    <w:rsid w:val="00BC7565"/>
    <w:rsid w:val="00BD1194"/>
    <w:rsid w:val="00BD58A7"/>
    <w:rsid w:val="00BE706D"/>
    <w:rsid w:val="00C25126"/>
    <w:rsid w:val="00CB7379"/>
    <w:rsid w:val="00CC1206"/>
    <w:rsid w:val="00CC3A56"/>
    <w:rsid w:val="00CC668F"/>
    <w:rsid w:val="00D00AA9"/>
    <w:rsid w:val="00D16576"/>
    <w:rsid w:val="00D3362C"/>
    <w:rsid w:val="00D40097"/>
    <w:rsid w:val="00DB5098"/>
    <w:rsid w:val="00DD1AB7"/>
    <w:rsid w:val="00E043F1"/>
    <w:rsid w:val="00E1007C"/>
    <w:rsid w:val="00E2086D"/>
    <w:rsid w:val="00E37AB9"/>
    <w:rsid w:val="00E52442"/>
    <w:rsid w:val="00E9123D"/>
    <w:rsid w:val="00E94D4F"/>
    <w:rsid w:val="00EA2330"/>
    <w:rsid w:val="00ED1AB5"/>
    <w:rsid w:val="00ED5E35"/>
    <w:rsid w:val="00EE5CF4"/>
    <w:rsid w:val="00F364E3"/>
    <w:rsid w:val="00F43948"/>
    <w:rsid w:val="00F5205B"/>
    <w:rsid w:val="00F67E93"/>
    <w:rsid w:val="00FA15E8"/>
    <w:rsid w:val="00FA6F91"/>
    <w:rsid w:val="00FB5150"/>
    <w:rsid w:val="00FC13DD"/>
    <w:rsid w:val="00FE4681"/>
    <w:rsid w:val="00FF2A81"/>
    <w:rsid w:val="00FF2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1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89"/>
  </w:style>
  <w:style w:type="paragraph" w:styleId="1">
    <w:name w:val="heading 1"/>
    <w:basedOn w:val="a"/>
    <w:next w:val="a"/>
    <w:qFormat/>
    <w:rsid w:val="00A07A8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D00A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07A89"/>
    <w:rPr>
      <w:color w:val="0000FF"/>
      <w:u w:val="single"/>
    </w:rPr>
  </w:style>
  <w:style w:type="paragraph" w:customStyle="1" w:styleId="FR2">
    <w:name w:val="FR2"/>
    <w:rsid w:val="00A07A89"/>
    <w:pPr>
      <w:widowControl w:val="0"/>
      <w:spacing w:line="300" w:lineRule="auto"/>
      <w:ind w:left="4000"/>
    </w:pPr>
    <w:rPr>
      <w:snapToGrid w:val="0"/>
      <w:sz w:val="24"/>
      <w:lang w:val="uk-UA"/>
    </w:rPr>
  </w:style>
  <w:style w:type="table" w:styleId="a4">
    <w:name w:val="Table Grid"/>
    <w:basedOn w:val="a1"/>
    <w:rsid w:val="0001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D00AA9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D00AA9"/>
    <w:pPr>
      <w:autoSpaceDE w:val="0"/>
      <w:autoSpaceDN w:val="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D00AA9"/>
    <w:rPr>
      <w:sz w:val="24"/>
      <w:szCs w:val="24"/>
      <w:lang w:val="uk-UA"/>
    </w:rPr>
  </w:style>
  <w:style w:type="paragraph" w:styleId="a7">
    <w:name w:val="caption"/>
    <w:basedOn w:val="a"/>
    <w:next w:val="a"/>
    <w:qFormat/>
    <w:rsid w:val="00D00AA9"/>
    <w:pPr>
      <w:autoSpaceDE w:val="0"/>
      <w:autoSpaceDN w:val="0"/>
      <w:spacing w:before="60" w:after="60"/>
      <w:jc w:val="center"/>
    </w:pPr>
    <w:rPr>
      <w:rFonts w:ascii="Verdana" w:hAnsi="Verdana"/>
      <w:b/>
      <w:bCs/>
      <w:u w:val="single"/>
      <w:lang w:val="uk-UA"/>
    </w:rPr>
  </w:style>
  <w:style w:type="paragraph" w:styleId="a8">
    <w:name w:val="Body Text"/>
    <w:basedOn w:val="a"/>
    <w:link w:val="a9"/>
    <w:rsid w:val="00D00AA9"/>
    <w:pPr>
      <w:jc w:val="both"/>
    </w:pPr>
    <w:rPr>
      <w:sz w:val="24"/>
      <w:szCs w:val="24"/>
      <w:lang w:val="uk-UA"/>
    </w:rPr>
  </w:style>
  <w:style w:type="character" w:customStyle="1" w:styleId="a9">
    <w:name w:val="Основной текст Знак"/>
    <w:link w:val="a8"/>
    <w:rsid w:val="00D00AA9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F5205B"/>
    <w:pPr>
      <w:ind w:left="720"/>
      <w:contextualSpacing/>
    </w:pPr>
  </w:style>
  <w:style w:type="paragraph" w:styleId="ab">
    <w:name w:val="Title"/>
    <w:basedOn w:val="a"/>
    <w:link w:val="ac"/>
    <w:uiPriority w:val="10"/>
    <w:qFormat/>
    <w:rsid w:val="004C1B58"/>
    <w:pPr>
      <w:jc w:val="center"/>
    </w:pPr>
    <w:rPr>
      <w:rFonts w:ascii="Cambria" w:hAnsi="Cambria"/>
      <w:b/>
      <w:kern w:val="28"/>
      <w:sz w:val="32"/>
    </w:rPr>
  </w:style>
  <w:style w:type="character" w:customStyle="1" w:styleId="ac">
    <w:name w:val="Название Знак"/>
    <w:link w:val="ab"/>
    <w:uiPriority w:val="10"/>
    <w:rsid w:val="004C1B58"/>
    <w:rPr>
      <w:rFonts w:ascii="Cambria" w:hAnsi="Cambria"/>
      <w:b/>
      <w:kern w:val="28"/>
      <w:sz w:val="32"/>
    </w:rPr>
  </w:style>
  <w:style w:type="character" w:styleId="ad">
    <w:name w:val="Strong"/>
    <w:uiPriority w:val="22"/>
    <w:qFormat/>
    <w:rsid w:val="006665D2"/>
    <w:rPr>
      <w:b/>
      <w:bCs/>
    </w:rPr>
  </w:style>
  <w:style w:type="paragraph" w:styleId="ae">
    <w:name w:val="Balloon Text"/>
    <w:basedOn w:val="a"/>
    <w:link w:val="af"/>
    <w:rsid w:val="006665D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665D2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89"/>
  </w:style>
  <w:style w:type="paragraph" w:styleId="1">
    <w:name w:val="heading 1"/>
    <w:basedOn w:val="a"/>
    <w:next w:val="a"/>
    <w:qFormat/>
    <w:rsid w:val="00A07A8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D00A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07A89"/>
    <w:rPr>
      <w:color w:val="0000FF"/>
      <w:u w:val="single"/>
    </w:rPr>
  </w:style>
  <w:style w:type="paragraph" w:customStyle="1" w:styleId="FR2">
    <w:name w:val="FR2"/>
    <w:rsid w:val="00A07A89"/>
    <w:pPr>
      <w:widowControl w:val="0"/>
      <w:spacing w:line="300" w:lineRule="auto"/>
      <w:ind w:left="4000"/>
    </w:pPr>
    <w:rPr>
      <w:snapToGrid w:val="0"/>
      <w:sz w:val="24"/>
      <w:lang w:val="uk-UA"/>
    </w:rPr>
  </w:style>
  <w:style w:type="table" w:styleId="a4">
    <w:name w:val="Table Grid"/>
    <w:basedOn w:val="a1"/>
    <w:rsid w:val="0001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D00AA9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D00AA9"/>
    <w:pPr>
      <w:autoSpaceDE w:val="0"/>
      <w:autoSpaceDN w:val="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D00AA9"/>
    <w:rPr>
      <w:sz w:val="24"/>
      <w:szCs w:val="24"/>
      <w:lang w:val="uk-UA"/>
    </w:rPr>
  </w:style>
  <w:style w:type="paragraph" w:styleId="a7">
    <w:name w:val="caption"/>
    <w:basedOn w:val="a"/>
    <w:next w:val="a"/>
    <w:qFormat/>
    <w:rsid w:val="00D00AA9"/>
    <w:pPr>
      <w:autoSpaceDE w:val="0"/>
      <w:autoSpaceDN w:val="0"/>
      <w:spacing w:before="60" w:after="60"/>
      <w:jc w:val="center"/>
    </w:pPr>
    <w:rPr>
      <w:rFonts w:ascii="Verdana" w:hAnsi="Verdana"/>
      <w:b/>
      <w:bCs/>
      <w:u w:val="single"/>
      <w:lang w:val="uk-UA"/>
    </w:rPr>
  </w:style>
  <w:style w:type="paragraph" w:styleId="a8">
    <w:name w:val="Body Text"/>
    <w:basedOn w:val="a"/>
    <w:link w:val="a9"/>
    <w:rsid w:val="00D00AA9"/>
    <w:pPr>
      <w:jc w:val="both"/>
    </w:pPr>
    <w:rPr>
      <w:sz w:val="24"/>
      <w:szCs w:val="24"/>
      <w:lang w:val="uk-UA"/>
    </w:rPr>
  </w:style>
  <w:style w:type="character" w:customStyle="1" w:styleId="a9">
    <w:name w:val="Основной текст Знак"/>
    <w:link w:val="a8"/>
    <w:rsid w:val="00D00AA9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F5205B"/>
    <w:pPr>
      <w:ind w:left="720"/>
      <w:contextualSpacing/>
    </w:pPr>
  </w:style>
  <w:style w:type="paragraph" w:styleId="ab">
    <w:name w:val="Title"/>
    <w:basedOn w:val="a"/>
    <w:link w:val="ac"/>
    <w:uiPriority w:val="10"/>
    <w:qFormat/>
    <w:rsid w:val="004C1B58"/>
    <w:pPr>
      <w:jc w:val="center"/>
    </w:pPr>
    <w:rPr>
      <w:rFonts w:ascii="Cambria" w:hAnsi="Cambria"/>
      <w:b/>
      <w:kern w:val="28"/>
      <w:sz w:val="32"/>
    </w:rPr>
  </w:style>
  <w:style w:type="character" w:customStyle="1" w:styleId="ac">
    <w:name w:val="Название Знак"/>
    <w:link w:val="ab"/>
    <w:uiPriority w:val="10"/>
    <w:rsid w:val="004C1B58"/>
    <w:rPr>
      <w:rFonts w:ascii="Cambria" w:hAnsi="Cambria"/>
      <w:b/>
      <w:kern w:val="28"/>
      <w:sz w:val="32"/>
    </w:rPr>
  </w:style>
  <w:style w:type="character" w:styleId="ad">
    <w:name w:val="Strong"/>
    <w:uiPriority w:val="22"/>
    <w:qFormat/>
    <w:rsid w:val="006665D2"/>
    <w:rPr>
      <w:b/>
      <w:bCs/>
    </w:rPr>
  </w:style>
  <w:style w:type="paragraph" w:styleId="ae">
    <w:name w:val="Balloon Text"/>
    <w:basedOn w:val="a"/>
    <w:link w:val="af"/>
    <w:rsid w:val="006665D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6665D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8E105-F2A2-4309-A953-756CC516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3743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Maloy</dc:creator>
  <cp:keywords/>
  <dc:description/>
  <cp:lastModifiedBy>RePack by Diakov</cp:lastModifiedBy>
  <cp:revision>12</cp:revision>
  <cp:lastPrinted>2022-12-13T14:45:00Z</cp:lastPrinted>
  <dcterms:created xsi:type="dcterms:W3CDTF">2021-06-08T08:23:00Z</dcterms:created>
  <dcterms:modified xsi:type="dcterms:W3CDTF">2022-12-22T11:09:00Z</dcterms:modified>
</cp:coreProperties>
</file>