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BB1" w:rsidRPr="00C716CC" w:rsidRDefault="00CC5BB1" w:rsidP="00CC5BB1">
      <w:pPr>
        <w:tabs>
          <w:tab w:val="left" w:pos="-1985"/>
        </w:tabs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5D17C32" wp14:editId="6096772F">
            <wp:extent cx="457200" cy="641985"/>
            <wp:effectExtent l="0" t="0" r="0" b="571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BB1" w:rsidRPr="00C716CC" w:rsidRDefault="00CC5BB1" w:rsidP="00CC5BB1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C716CC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CC5BB1" w:rsidRPr="00C716CC" w:rsidRDefault="00CC5BB1" w:rsidP="00CC5BB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CC5BB1" w:rsidRPr="00C716CC" w:rsidRDefault="00CC5BB1" w:rsidP="00CC5BB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ТРИДЦЯТА</w:t>
      </w:r>
      <w:r w:rsidRPr="00C716CC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CC5BB1" w:rsidRPr="00C716CC" w:rsidRDefault="00CC5BB1" w:rsidP="00CC5BB1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CC5BB1" w:rsidRPr="00C716CC" w:rsidRDefault="00CC5BB1" w:rsidP="00CC5BB1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  <w:bookmarkStart w:id="0" w:name="_GoBack"/>
      <w:bookmarkEnd w:id="0"/>
    </w:p>
    <w:p w:rsidR="00CC5BB1" w:rsidRPr="00C716CC" w:rsidRDefault="00CC5BB1" w:rsidP="00CC5BB1">
      <w:pPr>
        <w:ind w:firstLine="0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CC5BB1" w:rsidRPr="005336F0" w:rsidRDefault="005336F0" w:rsidP="00CC5BB1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14.09.2023</w:t>
      </w:r>
      <w:r w:rsidR="00CC5BB1" w:rsidRPr="00C716CC">
        <w:rPr>
          <w:rFonts w:eastAsia="Times New Roman" w:cs="Times New Roman"/>
          <w:spacing w:val="-3"/>
          <w:szCs w:val="28"/>
          <w:lang w:eastAsia="ru-RU"/>
        </w:rPr>
        <w:t xml:space="preserve">    </w:t>
      </w:r>
      <w:r w:rsidR="00CC5BB1" w:rsidRPr="00C716CC">
        <w:rPr>
          <w:rFonts w:eastAsia="Times New Roman" w:cs="Times New Roman"/>
          <w:szCs w:val="28"/>
          <w:lang w:eastAsia="ru-RU"/>
        </w:rPr>
        <w:t xml:space="preserve">                   </w:t>
      </w:r>
      <w:r w:rsidR="00C5210F">
        <w:rPr>
          <w:rFonts w:eastAsia="Times New Roman" w:cs="Times New Roman"/>
          <w:szCs w:val="28"/>
          <w:lang w:eastAsia="ru-RU"/>
        </w:rPr>
        <w:t xml:space="preserve">   </w:t>
      </w:r>
      <w:r>
        <w:rPr>
          <w:rFonts w:eastAsia="Times New Roman" w:cs="Times New Roman"/>
          <w:szCs w:val="28"/>
          <w:lang w:eastAsia="ru-RU"/>
        </w:rPr>
        <w:t xml:space="preserve">                 </w:t>
      </w:r>
      <w:r w:rsidR="00CC5BB1" w:rsidRPr="00C716CC">
        <w:rPr>
          <w:rFonts w:eastAsia="Times New Roman" w:cs="Times New Roman"/>
          <w:szCs w:val="28"/>
          <w:lang w:eastAsia="ru-RU"/>
        </w:rPr>
        <w:t xml:space="preserve">   м. </w:t>
      </w:r>
      <w:r w:rsidR="00CC5BB1" w:rsidRPr="005336F0">
        <w:rPr>
          <w:rFonts w:eastAsia="Times New Roman" w:cs="Times New Roman"/>
          <w:szCs w:val="28"/>
          <w:lang w:eastAsia="ru-RU"/>
        </w:rPr>
        <w:t xml:space="preserve">Глухів                                   № </w:t>
      </w:r>
      <w:r w:rsidRPr="005336F0">
        <w:rPr>
          <w:rFonts w:eastAsia="Times New Roman" w:cs="Times New Roman"/>
          <w:szCs w:val="28"/>
          <w:lang w:eastAsia="ru-RU"/>
        </w:rPr>
        <w:t>697</w:t>
      </w:r>
    </w:p>
    <w:p w:rsidR="00CC5BB1" w:rsidRPr="00D417C4" w:rsidRDefault="00CC5BB1" w:rsidP="00CC5BB1">
      <w:pPr>
        <w:ind w:firstLine="0"/>
        <w:jc w:val="left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4330" w:type="dxa"/>
        <w:tblLook w:val="04A0" w:firstRow="1" w:lastRow="0" w:firstColumn="1" w:lastColumn="0" w:noHBand="0" w:noVBand="1"/>
      </w:tblPr>
      <w:tblGrid>
        <w:gridCol w:w="4330"/>
      </w:tblGrid>
      <w:tr w:rsidR="00CC5BB1" w:rsidRPr="00C716CC" w:rsidTr="00F01C77">
        <w:trPr>
          <w:trHeight w:val="443"/>
        </w:trPr>
        <w:tc>
          <w:tcPr>
            <w:tcW w:w="4330" w:type="dxa"/>
            <w:hideMark/>
          </w:tcPr>
          <w:p w:rsidR="00CC5BB1" w:rsidRPr="00C716CC" w:rsidRDefault="00CC5BB1" w:rsidP="00CC5BB1">
            <w:pPr>
              <w:spacing w:line="252" w:lineRule="auto"/>
              <w:ind w:firstLine="0"/>
              <w:rPr>
                <w:rFonts w:eastAsia="Times New Roman" w:cs="Times New Roman"/>
                <w:b/>
                <w:szCs w:val="28"/>
              </w:rPr>
            </w:pPr>
            <w:r w:rsidRPr="00C716CC">
              <w:rPr>
                <w:rFonts w:eastAsia="Times New Roman" w:cs="Times New Roman"/>
                <w:b/>
                <w:szCs w:val="28"/>
              </w:rPr>
              <w:t xml:space="preserve">Про </w:t>
            </w:r>
            <w:r>
              <w:rPr>
                <w:rFonts w:eastAsia="Times New Roman" w:cs="Times New Roman"/>
                <w:b/>
                <w:szCs w:val="28"/>
              </w:rPr>
              <w:t>розгляд заяв громадян</w:t>
            </w:r>
          </w:p>
        </w:tc>
      </w:tr>
    </w:tbl>
    <w:p w:rsidR="00CC5BB1" w:rsidRPr="00C716CC" w:rsidRDefault="00CC5BB1" w:rsidP="00F01C77">
      <w:pPr>
        <w:ind w:firstLine="0"/>
        <w:rPr>
          <w:rFonts w:eastAsia="Times New Roman" w:cs="Times New Roman"/>
          <w:sz w:val="16"/>
          <w:szCs w:val="16"/>
          <w:lang w:eastAsia="ru-RU"/>
        </w:rPr>
      </w:pPr>
    </w:p>
    <w:p w:rsidR="00CC5BB1" w:rsidRPr="00C716CC" w:rsidRDefault="00CC5BB1" w:rsidP="00CC5BB1">
      <w:pPr>
        <w:rPr>
          <w:rFonts w:eastAsia="Times New Roman" w:cs="Times New Roman"/>
          <w:b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Розглянувши заяв</w:t>
      </w:r>
      <w:r>
        <w:rPr>
          <w:rFonts w:eastAsia="Times New Roman" w:cs="Times New Roman"/>
          <w:szCs w:val="28"/>
          <w:lang w:eastAsia="ru-RU"/>
        </w:rPr>
        <w:t>и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1D077F">
        <w:rPr>
          <w:rFonts w:eastAsia="Times New Roman" w:cs="Times New Roman"/>
          <w:szCs w:val="28"/>
          <w:lang w:eastAsia="ru-RU"/>
        </w:rPr>
        <w:t xml:space="preserve">громадян </w:t>
      </w:r>
      <w:proofErr w:type="spellStart"/>
      <w:r w:rsidR="001D077F">
        <w:rPr>
          <w:rFonts w:eastAsia="Times New Roman" w:cs="Times New Roman"/>
          <w:szCs w:val="28"/>
          <w:lang w:eastAsia="ru-RU"/>
        </w:rPr>
        <w:t>Єкименка</w:t>
      </w:r>
      <w:proofErr w:type="spellEnd"/>
      <w:r w:rsidR="001D077F">
        <w:rPr>
          <w:rFonts w:eastAsia="Times New Roman" w:cs="Times New Roman"/>
          <w:szCs w:val="28"/>
          <w:lang w:eastAsia="ru-RU"/>
        </w:rPr>
        <w:t xml:space="preserve"> Ігоря Ігоровича та </w:t>
      </w:r>
      <w:proofErr w:type="spellStart"/>
      <w:r w:rsidR="001D077F">
        <w:rPr>
          <w:rFonts w:eastAsia="Times New Roman" w:cs="Times New Roman"/>
          <w:szCs w:val="28"/>
          <w:lang w:eastAsia="ru-RU"/>
        </w:rPr>
        <w:t>Карпишина</w:t>
      </w:r>
      <w:proofErr w:type="spellEnd"/>
      <w:r w:rsidR="001D077F">
        <w:rPr>
          <w:rFonts w:eastAsia="Times New Roman" w:cs="Times New Roman"/>
          <w:szCs w:val="28"/>
          <w:lang w:eastAsia="ru-RU"/>
        </w:rPr>
        <w:t xml:space="preserve"> Дмитра Федоровича</w:t>
      </w:r>
      <w:r w:rsidRPr="00C716CC">
        <w:rPr>
          <w:rFonts w:eastAsia="Times New Roman" w:cs="Times New Roman"/>
          <w:szCs w:val="28"/>
          <w:lang w:eastAsia="ru-RU"/>
        </w:rPr>
        <w:t xml:space="preserve"> про затвердження </w:t>
      </w:r>
      <w:r w:rsidR="001D077F">
        <w:rPr>
          <w:rFonts w:eastAsia="Times New Roman" w:cs="Times New Roman"/>
          <w:szCs w:val="28"/>
        </w:rPr>
        <w:t>проектів землеустрою щодо відведення земельних ділянок</w:t>
      </w:r>
      <w:r w:rsidRPr="00C716CC">
        <w:rPr>
          <w:rFonts w:eastAsia="Times New Roman" w:cs="Times New Roman"/>
          <w:szCs w:val="28"/>
        </w:rPr>
        <w:t xml:space="preserve">  та надання</w:t>
      </w:r>
      <w:r>
        <w:rPr>
          <w:rFonts w:eastAsia="Times New Roman" w:cs="Times New Roman"/>
          <w:szCs w:val="28"/>
        </w:rPr>
        <w:t xml:space="preserve"> їх</w:t>
      </w:r>
      <w:r w:rsidRPr="00C716CC">
        <w:rPr>
          <w:rFonts w:eastAsia="Times New Roman" w:cs="Times New Roman"/>
          <w:szCs w:val="28"/>
        </w:rPr>
        <w:t xml:space="preserve"> </w:t>
      </w:r>
      <w:r w:rsidR="001D077F">
        <w:rPr>
          <w:rFonts w:eastAsia="Times New Roman" w:cs="Times New Roman"/>
          <w:szCs w:val="28"/>
        </w:rPr>
        <w:t>у власність</w:t>
      </w:r>
      <w:r w:rsidRPr="00C716CC">
        <w:rPr>
          <w:rFonts w:eastAsia="Times New Roman" w:cs="Times New Roman"/>
          <w:szCs w:val="28"/>
          <w:lang w:eastAsia="ru-RU"/>
        </w:rPr>
        <w:t xml:space="preserve">, відповідно </w:t>
      </w:r>
      <w:r w:rsidR="001D077F">
        <w:rPr>
          <w:rFonts w:eastAsia="Times New Roman" w:cs="Times New Roman"/>
          <w:szCs w:val="28"/>
          <w:lang w:eastAsia="ru-RU"/>
        </w:rPr>
        <w:t xml:space="preserve">до </w:t>
      </w:r>
      <w:r w:rsidR="001D077F" w:rsidRPr="001D077F">
        <w:rPr>
          <w:rFonts w:eastAsia="Times New Roman" w:cs="Times New Roman"/>
          <w:bCs/>
          <w:szCs w:val="28"/>
          <w:lang w:eastAsia="ru-RU"/>
        </w:rPr>
        <w:t>Закону України «Про внесення змін до деяких законодавчих актів України щодо створення умов для забезпечення продовольчої безпеки в умовах воєнного стану»</w:t>
      </w:r>
      <w:r w:rsidRPr="00C716CC">
        <w:rPr>
          <w:rFonts w:eastAsia="Times New Roman" w:cs="Times New Roman"/>
          <w:szCs w:val="28"/>
          <w:lang w:eastAsia="ru-RU"/>
        </w:rPr>
        <w:t xml:space="preserve">, </w:t>
      </w:r>
      <w:r w:rsidR="00481EFE" w:rsidRPr="00481EFE">
        <w:rPr>
          <w:rFonts w:eastAsia="Times New Roman" w:cs="Times New Roman"/>
          <w:szCs w:val="28"/>
          <w:lang w:eastAsia="ru-RU"/>
        </w:rPr>
        <w:t>Постанови Кабінету Міністрів України від 28.02.2022 № 165 «</w:t>
      </w:r>
      <w:r w:rsidR="00481EFE" w:rsidRPr="00481EFE">
        <w:rPr>
          <w:rFonts w:eastAsia="Times New Roman" w:cs="Times New Roman"/>
          <w:bCs/>
          <w:szCs w:val="28"/>
          <w:lang w:eastAsia="ru-RU"/>
        </w:rPr>
        <w:t xml:space="preserve">Деякі питання реалізації прав, свобод і законних інтересів фізичних та юридичних осіб», </w:t>
      </w:r>
      <w:r w:rsidR="00481EFE" w:rsidRPr="00481EFE">
        <w:rPr>
          <w:rFonts w:eastAsia="Times New Roman" w:cs="Times New Roman"/>
          <w:szCs w:val="28"/>
          <w:lang w:eastAsia="ru-RU"/>
        </w:rPr>
        <w:t>керуючись статтею 25, пунктом 34 частини першої статті 26, статтею 59 Закону України «Про місцеве самоврядування в Україні</w:t>
      </w:r>
      <w:r w:rsidRPr="00C716CC">
        <w:rPr>
          <w:rFonts w:eastAsia="Times New Roman" w:cs="Times New Roman"/>
          <w:szCs w:val="28"/>
          <w:lang w:eastAsia="ru-RU"/>
        </w:rPr>
        <w:t xml:space="preserve">», </w:t>
      </w:r>
      <w:r w:rsidRPr="00C716CC">
        <w:rPr>
          <w:rFonts w:eastAsia="Times New Roman" w:cs="Times New Roman"/>
          <w:b/>
          <w:szCs w:val="28"/>
          <w:lang w:eastAsia="ru-RU"/>
        </w:rPr>
        <w:t>міська рада ВИРІШИЛА:</w:t>
      </w:r>
    </w:p>
    <w:p w:rsidR="00C41455" w:rsidRDefault="00CE2AE2" w:rsidP="00C41455">
      <w:pPr>
        <w:ind w:firstLine="708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>1.</w:t>
      </w:r>
      <w:r w:rsidR="00481EFE">
        <w:rPr>
          <w:rFonts w:eastAsia="Times New Roman" w:cs="Times New Roman"/>
          <w:szCs w:val="28"/>
          <w:lang w:eastAsia="ru-RU"/>
        </w:rPr>
        <w:t xml:space="preserve">Відкласти розгляд </w:t>
      </w:r>
      <w:r w:rsidR="00481EFE" w:rsidRPr="00C716CC">
        <w:rPr>
          <w:rFonts w:eastAsia="Times New Roman" w:cs="Times New Roman"/>
          <w:szCs w:val="28"/>
          <w:lang w:eastAsia="ru-RU"/>
        </w:rPr>
        <w:t>заяв</w:t>
      </w:r>
      <w:r w:rsidR="00C41455">
        <w:rPr>
          <w:rFonts w:eastAsia="Times New Roman" w:cs="Times New Roman"/>
          <w:szCs w:val="28"/>
          <w:lang w:eastAsia="ru-RU"/>
        </w:rPr>
        <w:t>и</w:t>
      </w:r>
      <w:r w:rsidR="00481EFE" w:rsidRPr="00C716CC">
        <w:rPr>
          <w:rFonts w:eastAsia="Times New Roman" w:cs="Times New Roman"/>
          <w:szCs w:val="28"/>
          <w:lang w:eastAsia="ru-RU"/>
        </w:rPr>
        <w:t xml:space="preserve"> </w:t>
      </w:r>
      <w:r w:rsidR="00481EFE">
        <w:rPr>
          <w:rFonts w:eastAsia="Times New Roman" w:cs="Times New Roman"/>
          <w:szCs w:val="28"/>
          <w:lang w:eastAsia="ru-RU"/>
        </w:rPr>
        <w:t>громадян</w:t>
      </w:r>
      <w:r w:rsidR="00C41455">
        <w:rPr>
          <w:rFonts w:eastAsia="Times New Roman" w:cs="Times New Roman"/>
          <w:szCs w:val="28"/>
          <w:lang w:eastAsia="ru-RU"/>
        </w:rPr>
        <w:t>ина</w:t>
      </w:r>
      <w:r w:rsidR="00481EFE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481EFE">
        <w:rPr>
          <w:rFonts w:eastAsia="Times New Roman" w:cs="Times New Roman"/>
          <w:szCs w:val="28"/>
          <w:lang w:eastAsia="ru-RU"/>
        </w:rPr>
        <w:t>Єкименка</w:t>
      </w:r>
      <w:proofErr w:type="spellEnd"/>
      <w:r w:rsidR="00481EFE">
        <w:rPr>
          <w:rFonts w:eastAsia="Times New Roman" w:cs="Times New Roman"/>
          <w:szCs w:val="28"/>
          <w:lang w:eastAsia="ru-RU"/>
        </w:rPr>
        <w:t xml:space="preserve"> Ігоря Ігоровича </w:t>
      </w:r>
      <w:r w:rsidR="00C41455" w:rsidRPr="00C716CC">
        <w:rPr>
          <w:rFonts w:eastAsia="Times New Roman" w:cs="Times New Roman"/>
          <w:szCs w:val="28"/>
          <w:lang w:eastAsia="ru-RU"/>
        </w:rPr>
        <w:t xml:space="preserve">про затвердження </w:t>
      </w:r>
      <w:r w:rsidR="00C41455">
        <w:rPr>
          <w:rFonts w:eastAsia="Times New Roman" w:cs="Times New Roman"/>
          <w:szCs w:val="28"/>
        </w:rPr>
        <w:t xml:space="preserve">проекту землеустрою щодо відведення земельної ділянки у власність за рахунок земель житлової та громадської забудови, для житлової забудови – (02.01 – для будівництва і обслуговування житлового будинку, господарських будівель і споруд (присадибна ділянка)), розташованої у місті Глухів по вулиці </w:t>
      </w:r>
      <w:r w:rsidR="008877BC">
        <w:rPr>
          <w:rFonts w:eastAsia="Times New Roman" w:cs="Times New Roman"/>
          <w:szCs w:val="28"/>
        </w:rPr>
        <w:t>Лесі Українки, 33</w:t>
      </w:r>
      <w:r w:rsidR="00C41455">
        <w:rPr>
          <w:rFonts w:eastAsia="Times New Roman" w:cs="Times New Roman"/>
          <w:szCs w:val="28"/>
        </w:rPr>
        <w:t xml:space="preserve">  до кінця дії воєнного стану в Україні.</w:t>
      </w:r>
    </w:p>
    <w:p w:rsidR="00CC5BB1" w:rsidRDefault="00C41455" w:rsidP="00481EFE">
      <w:pPr>
        <w:ind w:firstLine="708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2. Відкласти розгляд </w:t>
      </w:r>
      <w:r w:rsidRPr="00C716CC">
        <w:rPr>
          <w:rFonts w:eastAsia="Times New Roman" w:cs="Times New Roman"/>
          <w:szCs w:val="28"/>
          <w:lang w:eastAsia="ru-RU"/>
        </w:rPr>
        <w:t>заяв</w:t>
      </w:r>
      <w:r>
        <w:rPr>
          <w:rFonts w:eastAsia="Times New Roman" w:cs="Times New Roman"/>
          <w:szCs w:val="28"/>
          <w:lang w:eastAsia="ru-RU"/>
        </w:rPr>
        <w:t>и громадянина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481EFE">
        <w:rPr>
          <w:rFonts w:eastAsia="Times New Roman" w:cs="Times New Roman"/>
          <w:szCs w:val="28"/>
          <w:lang w:eastAsia="ru-RU"/>
        </w:rPr>
        <w:t>Карпишина</w:t>
      </w:r>
      <w:proofErr w:type="spellEnd"/>
      <w:r w:rsidR="00481EFE">
        <w:rPr>
          <w:rFonts w:eastAsia="Times New Roman" w:cs="Times New Roman"/>
          <w:szCs w:val="28"/>
          <w:lang w:eastAsia="ru-RU"/>
        </w:rPr>
        <w:t xml:space="preserve"> Дмитра Федоровича</w:t>
      </w:r>
      <w:r w:rsidR="00481EFE" w:rsidRPr="00C716CC">
        <w:rPr>
          <w:rFonts w:eastAsia="Times New Roman" w:cs="Times New Roman"/>
          <w:szCs w:val="28"/>
          <w:lang w:eastAsia="ru-RU"/>
        </w:rPr>
        <w:t xml:space="preserve"> про затвердження </w:t>
      </w:r>
      <w:r w:rsidR="00481EFE">
        <w:rPr>
          <w:rFonts w:eastAsia="Times New Roman" w:cs="Times New Roman"/>
          <w:szCs w:val="28"/>
        </w:rPr>
        <w:t>проект</w:t>
      </w:r>
      <w:r w:rsidR="00702CE7">
        <w:rPr>
          <w:rFonts w:eastAsia="Times New Roman" w:cs="Times New Roman"/>
          <w:szCs w:val="28"/>
        </w:rPr>
        <w:t>у</w:t>
      </w:r>
      <w:r w:rsidR="00481EFE">
        <w:rPr>
          <w:rFonts w:eastAsia="Times New Roman" w:cs="Times New Roman"/>
          <w:szCs w:val="28"/>
        </w:rPr>
        <w:t xml:space="preserve"> землеустрою щодо відведення земельн</w:t>
      </w:r>
      <w:r w:rsidR="00702CE7">
        <w:rPr>
          <w:rFonts w:eastAsia="Times New Roman" w:cs="Times New Roman"/>
          <w:szCs w:val="28"/>
        </w:rPr>
        <w:t xml:space="preserve">ої ділянки у власність за рахунок земель житлової та громадської забудови, для </w:t>
      </w:r>
      <w:r>
        <w:rPr>
          <w:rFonts w:eastAsia="Times New Roman" w:cs="Times New Roman"/>
          <w:szCs w:val="28"/>
        </w:rPr>
        <w:t>житлової</w:t>
      </w:r>
      <w:r w:rsidR="00702CE7">
        <w:rPr>
          <w:rFonts w:eastAsia="Times New Roman" w:cs="Times New Roman"/>
          <w:szCs w:val="28"/>
        </w:rPr>
        <w:t xml:space="preserve"> забудови – (02.01 – для будівництва і обслуговування житлового будинку, господарських будівель і споруд (присадибна ділянка))</w:t>
      </w:r>
      <w:r>
        <w:rPr>
          <w:rFonts w:eastAsia="Times New Roman" w:cs="Times New Roman"/>
          <w:szCs w:val="28"/>
        </w:rPr>
        <w:t xml:space="preserve">, розташованої у місті Глухів по вулиці Івана Виговського, 13 </w:t>
      </w:r>
      <w:r w:rsidR="00481EFE">
        <w:rPr>
          <w:rFonts w:eastAsia="Times New Roman" w:cs="Times New Roman"/>
          <w:szCs w:val="28"/>
        </w:rPr>
        <w:t xml:space="preserve"> до кінця дії воєнного стану в Україні.</w:t>
      </w:r>
    </w:p>
    <w:p w:rsidR="00F55A8B" w:rsidRPr="00CC5BB1" w:rsidRDefault="00205CE1" w:rsidP="00F55A8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F55A8B" w:rsidRPr="00CC5BB1">
        <w:rPr>
          <w:rFonts w:eastAsia="Times New Roman" w:cs="Times New Roman"/>
          <w:szCs w:val="28"/>
          <w:lang w:eastAsia="ru-RU"/>
        </w:rPr>
        <w:t>.У</w:t>
      </w:r>
      <w:r w:rsidR="00F55A8B" w:rsidRPr="00CC5BB1">
        <w:rPr>
          <w:rFonts w:eastAsia="Times New Roman" w:cs="Times New Roman"/>
          <w:spacing w:val="-8"/>
          <w:szCs w:val="28"/>
          <w:lang w:eastAsia="ru-RU"/>
        </w:rPr>
        <w:t xml:space="preserve">правлінню соціально-економічного розвитку міської ради (начальник управління Сухоручкіна Л.О.) забезпечити </w:t>
      </w:r>
      <w:r w:rsidR="00F55A8B" w:rsidRPr="00CC5BB1">
        <w:rPr>
          <w:rFonts w:ascii="ProbaPro" w:eastAsia="Times New Roman" w:hAnsi="ProbaPro" w:cs="Times New Roman"/>
          <w:szCs w:val="28"/>
          <w:lang w:eastAsia="ru-RU"/>
        </w:rPr>
        <w:t>винесення питань, зазначених у пункт</w:t>
      </w:r>
      <w:r>
        <w:rPr>
          <w:rFonts w:ascii="ProbaPro" w:eastAsia="Times New Roman" w:hAnsi="ProbaPro" w:cs="Times New Roman"/>
          <w:szCs w:val="28"/>
          <w:lang w:eastAsia="ru-RU"/>
        </w:rPr>
        <w:t xml:space="preserve">ах </w:t>
      </w:r>
      <w:r w:rsidR="00F55A8B" w:rsidRPr="00CC5BB1">
        <w:rPr>
          <w:rFonts w:ascii="ProbaPro" w:eastAsia="Times New Roman" w:hAnsi="ProbaPro" w:cs="Times New Roman"/>
          <w:szCs w:val="28"/>
          <w:lang w:eastAsia="ru-RU"/>
        </w:rPr>
        <w:t xml:space="preserve">1 </w:t>
      </w:r>
      <w:r>
        <w:rPr>
          <w:rFonts w:ascii="ProbaPro" w:eastAsia="Times New Roman" w:hAnsi="ProbaPro" w:cs="Times New Roman"/>
          <w:szCs w:val="28"/>
          <w:lang w:eastAsia="ru-RU"/>
        </w:rPr>
        <w:t xml:space="preserve">та 2 </w:t>
      </w:r>
      <w:r w:rsidR="00F55A8B" w:rsidRPr="00CC5BB1">
        <w:rPr>
          <w:rFonts w:ascii="ProbaPro" w:eastAsia="Times New Roman" w:hAnsi="ProbaPro" w:cs="Times New Roman"/>
          <w:szCs w:val="28"/>
          <w:lang w:eastAsia="ru-RU"/>
        </w:rPr>
        <w:t>даного рішення, на повторний розгляд сесії Глухівської міської ради у місячний строк після припинення чи скасування воєнного стану на території України</w:t>
      </w:r>
      <w:r w:rsidR="00F55A8B" w:rsidRPr="00CC5BB1">
        <w:rPr>
          <w:rFonts w:eastAsia="Times New Roman" w:cs="Times New Roman"/>
          <w:spacing w:val="-8"/>
          <w:szCs w:val="28"/>
          <w:lang w:eastAsia="ru-RU"/>
        </w:rPr>
        <w:t xml:space="preserve"> </w:t>
      </w:r>
    </w:p>
    <w:p w:rsidR="00CC5BB1" w:rsidRPr="00C716CC" w:rsidRDefault="00CC5BB1" w:rsidP="00CC5BB1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Pr="00C716CC">
        <w:rPr>
          <w:rFonts w:eastAsia="Times New Roman" w:cs="Times New Roman"/>
          <w:szCs w:val="28"/>
          <w:lang w:eastAsia="ru-RU"/>
        </w:rPr>
        <w:t xml:space="preserve">. 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C716CC">
        <w:rPr>
          <w:rFonts w:eastAsia="Times New Roman" w:cs="Times New Roman"/>
          <w:szCs w:val="28"/>
          <w:lang w:eastAsia="ru-RU"/>
        </w:rPr>
        <w:t>Кацюба</w:t>
      </w:r>
      <w:proofErr w:type="spellEnd"/>
      <w:r w:rsidRPr="00C716CC">
        <w:rPr>
          <w:rFonts w:eastAsia="Times New Roman" w:cs="Times New Roman"/>
          <w:szCs w:val="28"/>
          <w:lang w:eastAsia="ru-RU"/>
        </w:rPr>
        <w:t xml:space="preserve"> З.Д.).</w:t>
      </w:r>
    </w:p>
    <w:p w:rsidR="00CC5BB1" w:rsidRPr="00132675" w:rsidRDefault="00CC5BB1" w:rsidP="00CC5BB1">
      <w:pPr>
        <w:rPr>
          <w:rFonts w:eastAsia="Times New Roman" w:cs="Times New Roman"/>
          <w:sz w:val="20"/>
          <w:szCs w:val="20"/>
          <w:lang w:eastAsia="ru-RU"/>
        </w:rPr>
      </w:pPr>
    </w:p>
    <w:p w:rsidR="00CC5BB1" w:rsidRPr="00C716CC" w:rsidRDefault="00CC5BB1" w:rsidP="00CC5BB1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>Міський голова</w:t>
      </w: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ab/>
        <w:t xml:space="preserve">          Надія ВАЙЛО</w:t>
      </w:r>
    </w:p>
    <w:sectPr w:rsidR="00CC5BB1" w:rsidRPr="00C716CC" w:rsidSect="00F01C77">
      <w:headerReference w:type="default" r:id="rId9"/>
      <w:pgSz w:w="12240" w:h="15840"/>
      <w:pgMar w:top="142" w:right="567" w:bottom="142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D0D" w:rsidRDefault="00402D0D">
      <w:r>
        <w:separator/>
      </w:r>
    </w:p>
  </w:endnote>
  <w:endnote w:type="continuationSeparator" w:id="0">
    <w:p w:rsidR="00402D0D" w:rsidRDefault="00402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D0D" w:rsidRDefault="00402D0D">
      <w:r>
        <w:separator/>
      </w:r>
    </w:p>
  </w:footnote>
  <w:footnote w:type="continuationSeparator" w:id="0">
    <w:p w:rsidR="00402D0D" w:rsidRDefault="00402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B13" w:rsidRDefault="00402D0D">
    <w:pPr>
      <w:pStyle w:val="a3"/>
    </w:pPr>
  </w:p>
  <w:p w:rsidR="00C86B13" w:rsidRDefault="00402D0D">
    <w:pPr>
      <w:pStyle w:val="a3"/>
    </w:pPr>
  </w:p>
  <w:p w:rsidR="00C86B13" w:rsidRDefault="00402D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BB1"/>
    <w:rsid w:val="0005132C"/>
    <w:rsid w:val="001A29F5"/>
    <w:rsid w:val="001D077F"/>
    <w:rsid w:val="00205CE1"/>
    <w:rsid w:val="0029138E"/>
    <w:rsid w:val="00320D41"/>
    <w:rsid w:val="00385341"/>
    <w:rsid w:val="00402D0D"/>
    <w:rsid w:val="00481EFE"/>
    <w:rsid w:val="004E4D72"/>
    <w:rsid w:val="005336F0"/>
    <w:rsid w:val="00645469"/>
    <w:rsid w:val="00702CE7"/>
    <w:rsid w:val="008877BC"/>
    <w:rsid w:val="009B7CCF"/>
    <w:rsid w:val="00BD7BC7"/>
    <w:rsid w:val="00C41455"/>
    <w:rsid w:val="00C5210F"/>
    <w:rsid w:val="00CA21F7"/>
    <w:rsid w:val="00CC5BB1"/>
    <w:rsid w:val="00CE2AE2"/>
    <w:rsid w:val="00F01C77"/>
    <w:rsid w:val="00F5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5B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5BB1"/>
  </w:style>
  <w:style w:type="table" w:styleId="a5">
    <w:name w:val="Table Grid"/>
    <w:basedOn w:val="a1"/>
    <w:uiPriority w:val="39"/>
    <w:rsid w:val="00CC5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81EF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01C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1C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5B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5BB1"/>
  </w:style>
  <w:style w:type="table" w:styleId="a5">
    <w:name w:val="Table Grid"/>
    <w:basedOn w:val="a1"/>
    <w:uiPriority w:val="39"/>
    <w:rsid w:val="00CC5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81EF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01C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1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11</cp:revision>
  <dcterms:created xsi:type="dcterms:W3CDTF">2023-08-18T10:59:00Z</dcterms:created>
  <dcterms:modified xsi:type="dcterms:W3CDTF">2023-09-12T06:12:00Z</dcterms:modified>
</cp:coreProperties>
</file>