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374" w:rsidRDefault="00A22374" w:rsidP="00A22374">
      <w:pPr>
        <w:keepNext/>
        <w:tabs>
          <w:tab w:val="left" w:pos="3828"/>
        </w:tabs>
        <w:autoSpaceDE w:val="0"/>
        <w:autoSpaceDN w:val="0"/>
        <w:spacing w:before="240" w:after="6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sz w:val="16"/>
          <w:szCs w:val="16"/>
          <w:lang w:val="uk-UA" w:eastAsia="ru-RU"/>
        </w:rPr>
      </w:pPr>
      <w:r>
        <w:rPr>
          <w:rFonts w:ascii="Arial" w:eastAsia="Times New Roman" w:hAnsi="Arial" w:cs="Arial"/>
          <w:b/>
          <w:bCs/>
          <w:kern w:val="32"/>
          <w:sz w:val="32"/>
          <w:szCs w:val="24"/>
          <w:lang w:val="uk-UA" w:eastAsia="ru-RU"/>
        </w:rPr>
        <w:t xml:space="preserve">  </w:t>
      </w:r>
      <w:r>
        <w:rPr>
          <w:rFonts w:ascii="Arial" w:eastAsia="Times New Roman" w:hAnsi="Arial" w:cs="Arial"/>
          <w:b/>
          <w:noProof/>
          <w:kern w:val="32"/>
          <w:sz w:val="32"/>
          <w:szCs w:val="32"/>
          <w:lang w:eastAsia="ru-RU"/>
        </w:rPr>
        <w:drawing>
          <wp:inline distT="0" distB="0" distL="0" distR="0">
            <wp:extent cx="600075" cy="733425"/>
            <wp:effectExtent l="0" t="0" r="9525" b="9525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GERBUKR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01D6" w:rsidRPr="00752448" w:rsidRDefault="00A22374" w:rsidP="004E01D6">
      <w:pPr>
        <w:keepNext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4E01D6" w:rsidRPr="0075244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ГЛУХІВСЬКА МІСЬКА РАДА СУМСЬКОЇ ОБЛАСТІ</w:t>
      </w:r>
    </w:p>
    <w:p w:rsidR="004E01D6" w:rsidRPr="00752448" w:rsidRDefault="004E01D6" w:rsidP="004E01D6">
      <w:pPr>
        <w:autoSpaceDE w:val="0"/>
        <w:autoSpaceDN w:val="0"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75244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ВОСЬОМЕ  СКЛИКАННЯ</w:t>
      </w:r>
    </w:p>
    <w:p w:rsidR="004E01D6" w:rsidRPr="00752448" w:rsidRDefault="004E01D6" w:rsidP="004E01D6">
      <w:pPr>
        <w:autoSpaceDE w:val="0"/>
        <w:autoSpaceDN w:val="0"/>
        <w:spacing w:after="0" w:line="254" w:lineRule="auto"/>
        <w:jc w:val="center"/>
        <w:outlineLvl w:val="5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ТРИДЦЯТЬ ТРЕТЯ</w:t>
      </w:r>
      <w:r w:rsidRPr="00752448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 xml:space="preserve"> СЕСІЯ</w:t>
      </w:r>
    </w:p>
    <w:p w:rsidR="004E01D6" w:rsidRPr="00752448" w:rsidRDefault="004E01D6" w:rsidP="004E01D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5244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ПЕРШЕ ПЛЕНАРНЕ  ЗАСІДАННЯ</w:t>
      </w:r>
    </w:p>
    <w:p w:rsidR="004E01D6" w:rsidRPr="00752448" w:rsidRDefault="004E01D6" w:rsidP="004E01D6">
      <w:pPr>
        <w:keepNext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  <w:r w:rsidRPr="00752448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 xml:space="preserve">    Р І Ш Е Н </w:t>
      </w:r>
      <w:proofErr w:type="spellStart"/>
      <w:r w:rsidRPr="00752448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>Н</w:t>
      </w:r>
      <w:proofErr w:type="spellEnd"/>
      <w:r w:rsidRPr="00752448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 xml:space="preserve"> Я </w:t>
      </w:r>
    </w:p>
    <w:p w:rsidR="004E01D6" w:rsidRPr="00752448" w:rsidRDefault="004E01D6" w:rsidP="004E01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53"/>
        <w:gridCol w:w="3112"/>
        <w:gridCol w:w="2920"/>
      </w:tblGrid>
      <w:tr w:rsidR="004E01D6" w:rsidRPr="00752448" w:rsidTr="00434DA9">
        <w:tc>
          <w:tcPr>
            <w:tcW w:w="5550" w:type="dxa"/>
            <w:shd w:val="clear" w:color="auto" w:fill="auto"/>
            <w:vAlign w:val="center"/>
            <w:hideMark/>
          </w:tcPr>
          <w:p w:rsidR="004E01D6" w:rsidRPr="00752448" w:rsidRDefault="00587FD8" w:rsidP="00434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22.12.2023</w:t>
            </w:r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4E01D6" w:rsidRPr="00752448" w:rsidRDefault="004E01D6" w:rsidP="00434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5244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75244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Глухів</w:t>
            </w:r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4E01D6" w:rsidRPr="00752448" w:rsidRDefault="004E01D6" w:rsidP="00434DA9">
            <w:pPr>
              <w:tabs>
                <w:tab w:val="left" w:pos="1236"/>
                <w:tab w:val="left" w:pos="23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5244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</w:t>
            </w:r>
            <w:r w:rsidRPr="0075244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№</w:t>
            </w:r>
            <w:r w:rsidR="00587FD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769</w:t>
            </w:r>
          </w:p>
        </w:tc>
      </w:tr>
    </w:tbl>
    <w:p w:rsidR="004E01D6" w:rsidRPr="00752448" w:rsidRDefault="004E01D6" w:rsidP="004E01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B4B4B"/>
          <w:sz w:val="28"/>
          <w:szCs w:val="28"/>
          <w:lang w:val="uk-UA" w:eastAsia="ru-RU"/>
        </w:rPr>
      </w:pPr>
      <w:r w:rsidRPr="00752448">
        <w:rPr>
          <w:rFonts w:ascii="Times New Roman" w:eastAsia="Times New Roman" w:hAnsi="Times New Roman" w:cs="Times New Roman"/>
          <w:color w:val="4B4B4B"/>
          <w:sz w:val="28"/>
          <w:szCs w:val="28"/>
          <w:lang w:val="uk-UA" w:eastAsia="ru-RU"/>
        </w:rPr>
        <w:t> </w:t>
      </w:r>
    </w:p>
    <w:p w:rsidR="004E01D6" w:rsidRDefault="004E01D6" w:rsidP="004E01D6"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</w:p>
    <w:p w:rsidR="004E01D6" w:rsidRPr="008E344E" w:rsidRDefault="004E01D6" w:rsidP="004E01D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  <w:r w:rsidRPr="008E344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 xml:space="preserve">Про внесення змін до рішення 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 xml:space="preserve">Глухівської </w:t>
      </w:r>
      <w:r w:rsidRPr="008E344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міської ради від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 xml:space="preserve"> 01.12.2020                    № 2</w:t>
      </w:r>
      <w:r w:rsidRPr="008E344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 xml:space="preserve"> «Про утворення постійних комісій Глухівської міської ради восьмого скликання та затвердження їх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 xml:space="preserve"> керівного і</w:t>
      </w:r>
      <w:r w:rsidRPr="008E344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 xml:space="preserve"> персонального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 xml:space="preserve"> </w:t>
      </w:r>
      <w:r w:rsidRPr="008E344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 xml:space="preserve"> складу»</w:t>
      </w:r>
      <w:r w:rsidRPr="008E344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ab/>
      </w:r>
      <w:r w:rsidRPr="008E344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ab/>
      </w:r>
    </w:p>
    <w:p w:rsidR="004E01D6" w:rsidRPr="008E344E" w:rsidRDefault="004E01D6" w:rsidP="004E01D6">
      <w:pPr>
        <w:spacing w:after="0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</w:p>
    <w:p w:rsidR="004E01D6" w:rsidRPr="00063989" w:rsidRDefault="004E01D6" w:rsidP="004E01D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3989">
        <w:rPr>
          <w:rFonts w:ascii="Times New Roman" w:hAnsi="Times New Roman" w:cs="Times New Roman"/>
          <w:sz w:val="28"/>
          <w:szCs w:val="28"/>
          <w:lang w:val="uk-UA"/>
        </w:rPr>
        <w:t>Відповідно до пункт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063989">
        <w:rPr>
          <w:rFonts w:ascii="Times New Roman" w:hAnsi="Times New Roman" w:cs="Times New Roman"/>
          <w:sz w:val="28"/>
          <w:szCs w:val="28"/>
          <w:lang w:val="uk-UA"/>
        </w:rPr>
        <w:t xml:space="preserve"> 2 частини першої статті 26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Pr="00063989">
        <w:rPr>
          <w:rFonts w:ascii="Times New Roman" w:hAnsi="Times New Roman" w:cs="Times New Roman"/>
          <w:sz w:val="28"/>
          <w:szCs w:val="28"/>
          <w:lang w:val="uk-UA"/>
        </w:rPr>
        <w:t>статті 47 Закону України "Про місцеве самоврядування в Україні",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Положення про постійні комісії Глухівської міської ради восьмого скликання</w:t>
      </w:r>
      <w:r w:rsidRPr="00063989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затвердженого рішенням Глухівської міської ради від 01.12.2020 №3,</w:t>
      </w:r>
      <w:r w:rsidRPr="00063989">
        <w:rPr>
          <w:rFonts w:ascii="Times New Roman" w:hAnsi="Times New Roman" w:cs="Times New Roman"/>
          <w:sz w:val="28"/>
          <w:szCs w:val="28"/>
          <w:lang w:val="uk-UA"/>
        </w:rPr>
        <w:t xml:space="preserve"> у зв’язку 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достроковим припиненням повноважень депутатів Глухівської міської ради Сумської області восьмого скликання Савицької І.М., Савицького О.Д., Скрипника Є.В.,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Кацюби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З.Д.</w:t>
      </w:r>
      <w:r w:rsidRPr="00063989">
        <w:rPr>
          <w:rFonts w:ascii="Times New Roman" w:hAnsi="Times New Roman" w:cs="Times New Roman"/>
          <w:sz w:val="28"/>
          <w:szCs w:val="28"/>
          <w:lang w:val="uk-UA"/>
        </w:rPr>
        <w:t xml:space="preserve"> та набуттям повноважень депутатом Глухівської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Сумської області восьмого скликання Кучером О.А.</w:t>
      </w:r>
      <w:r w:rsidRPr="0006398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частиною першою статті 59 </w:t>
      </w:r>
      <w:r w:rsidRPr="00063989">
        <w:rPr>
          <w:rFonts w:ascii="Times New Roman" w:hAnsi="Times New Roman" w:cs="Times New Roman"/>
          <w:sz w:val="28"/>
          <w:szCs w:val="28"/>
          <w:lang w:val="uk-UA"/>
        </w:rPr>
        <w:t>Закону України "Про місцеве самоврядування в Україні",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63989">
        <w:rPr>
          <w:rFonts w:ascii="Times New Roman" w:hAnsi="Times New Roman" w:cs="Times New Roman"/>
          <w:b/>
          <w:bCs/>
          <w:sz w:val="28"/>
          <w:szCs w:val="28"/>
          <w:lang w:val="uk-UA"/>
        </w:rPr>
        <w:t>міська рада</w:t>
      </w:r>
      <w:r w:rsidRPr="000639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6398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ВИРІШИЛА: </w:t>
      </w:r>
    </w:p>
    <w:p w:rsidR="004E01D6" w:rsidRPr="00063989" w:rsidRDefault="004E01D6" w:rsidP="00033AFF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3989">
        <w:rPr>
          <w:rFonts w:ascii="Times New Roman" w:hAnsi="Times New Roman" w:cs="Times New Roman"/>
          <w:sz w:val="28"/>
          <w:szCs w:val="28"/>
          <w:lang w:val="uk-UA"/>
        </w:rPr>
        <w:t xml:space="preserve">1. Внести зміни до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керівного і </w:t>
      </w:r>
      <w:r w:rsidRPr="00063989">
        <w:rPr>
          <w:rFonts w:ascii="Times New Roman" w:hAnsi="Times New Roman" w:cs="Times New Roman"/>
          <w:sz w:val="28"/>
          <w:szCs w:val="28"/>
          <w:lang w:val="uk-UA"/>
        </w:rPr>
        <w:t>персонального складу постійних комісій:</w:t>
      </w:r>
    </w:p>
    <w:p w:rsidR="004E01D6" w:rsidRDefault="004E01D6" w:rsidP="00033AFF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pacing w:val="-20"/>
          <w:sz w:val="28"/>
          <w:szCs w:val="28"/>
          <w:lang w:val="uk-UA"/>
        </w:rPr>
      </w:pPr>
      <w:r w:rsidRPr="00063989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03076D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063989">
        <w:rPr>
          <w:rFonts w:ascii="Times New Roman" w:hAnsi="Times New Roman" w:cs="Times New Roman"/>
          <w:sz w:val="28"/>
          <w:szCs w:val="28"/>
          <w:lang w:val="uk-UA"/>
        </w:rPr>
        <w:t xml:space="preserve">. Обрати </w:t>
      </w:r>
      <w:r>
        <w:rPr>
          <w:rFonts w:ascii="Times New Roman" w:hAnsi="Times New Roman" w:cs="Times New Roman"/>
          <w:sz w:val="28"/>
          <w:szCs w:val="28"/>
          <w:lang w:val="uk-UA"/>
        </w:rPr>
        <w:t>головою</w:t>
      </w:r>
      <w:r w:rsidRPr="000639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6696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постійної комісії з пит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ань земельних відносин, природни</w:t>
      </w:r>
      <w:r w:rsidRPr="0066696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х ресурсів, екології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 w:rsidRPr="0066696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житлово-комунального господарства, благоустрою, будівництва та архітектури</w:t>
      </w:r>
      <w:r w:rsidRPr="00063989">
        <w:rPr>
          <w:rFonts w:ascii="Times New Roman" w:hAnsi="Times New Roman" w:cs="Times New Roman"/>
          <w:sz w:val="28"/>
          <w:szCs w:val="28"/>
          <w:lang w:val="uk-UA"/>
        </w:rPr>
        <w:t xml:space="preserve"> депутата </w:t>
      </w:r>
      <w:r w:rsidRPr="00F92FAD">
        <w:rPr>
          <w:rFonts w:ascii="Times New Roman" w:hAnsi="Times New Roman" w:cs="Times New Roman"/>
          <w:spacing w:val="-20"/>
          <w:sz w:val="28"/>
          <w:szCs w:val="28"/>
          <w:lang w:val="uk-UA"/>
        </w:rPr>
        <w:t xml:space="preserve">міської ради </w:t>
      </w:r>
      <w:proofErr w:type="spellStart"/>
      <w:r w:rsidR="00B456FF">
        <w:rPr>
          <w:rFonts w:ascii="Times New Roman" w:hAnsi="Times New Roman" w:cs="Times New Roman"/>
          <w:spacing w:val="-20"/>
          <w:sz w:val="28"/>
          <w:szCs w:val="28"/>
          <w:lang w:val="uk-UA"/>
        </w:rPr>
        <w:t>Стороженко</w:t>
      </w:r>
      <w:proofErr w:type="spellEnd"/>
      <w:r w:rsidR="00B456FF">
        <w:rPr>
          <w:rFonts w:ascii="Times New Roman" w:hAnsi="Times New Roman" w:cs="Times New Roman"/>
          <w:spacing w:val="-20"/>
          <w:sz w:val="28"/>
          <w:szCs w:val="28"/>
          <w:lang w:val="uk-UA"/>
        </w:rPr>
        <w:t xml:space="preserve">  Галину Яківну</w:t>
      </w:r>
      <w:r>
        <w:rPr>
          <w:rFonts w:ascii="Times New Roman" w:hAnsi="Times New Roman" w:cs="Times New Roman"/>
          <w:spacing w:val="-20"/>
          <w:sz w:val="28"/>
          <w:szCs w:val="28"/>
          <w:lang w:val="uk-UA"/>
        </w:rPr>
        <w:t>.</w:t>
      </w:r>
    </w:p>
    <w:p w:rsidR="004E01D6" w:rsidRDefault="004E01D6" w:rsidP="00033AFF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pacing w:val="-20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-20"/>
          <w:sz w:val="28"/>
          <w:szCs w:val="28"/>
          <w:lang w:val="uk-UA"/>
        </w:rPr>
        <w:t>1.2.</w:t>
      </w:r>
      <w:r w:rsidRPr="008D60A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Обрати </w:t>
      </w:r>
      <w:r w:rsidRPr="00063989">
        <w:rPr>
          <w:rFonts w:ascii="Times New Roman" w:hAnsi="Times New Roman" w:cs="Times New Roman"/>
          <w:sz w:val="28"/>
          <w:szCs w:val="28"/>
          <w:lang w:val="uk-UA"/>
        </w:rPr>
        <w:t xml:space="preserve">до складу </w:t>
      </w:r>
      <w:r w:rsidRPr="0066696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постійної комісії з пит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ань </w:t>
      </w:r>
      <w:r w:rsidR="0018744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земельних відносин, природни</w:t>
      </w:r>
      <w:r w:rsidR="0018744F" w:rsidRPr="0066696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х ресурсів, екології</w:t>
      </w:r>
      <w:r w:rsidR="0018744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 w:rsidR="0018744F" w:rsidRPr="0066696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житлово-комунального господарства, благоустрою, будівництва та архітектури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F54F7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депутата міської ради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Кучера Олега Анатолійовича.</w:t>
      </w:r>
    </w:p>
    <w:p w:rsidR="004E01D6" w:rsidRPr="00063989" w:rsidRDefault="004E01D6" w:rsidP="00033AFF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3989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</w:t>
      </w:r>
      <w:r w:rsidRPr="00063989">
        <w:rPr>
          <w:rFonts w:ascii="Times New Roman" w:hAnsi="Times New Roman" w:cs="Times New Roman"/>
          <w:sz w:val="28"/>
          <w:szCs w:val="28"/>
          <w:lang w:val="uk-UA"/>
        </w:rPr>
        <w:t>ункт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 </w:t>
      </w:r>
      <w:r w:rsidRPr="00063989">
        <w:rPr>
          <w:rFonts w:ascii="Times New Roman" w:hAnsi="Times New Roman" w:cs="Times New Roman"/>
          <w:sz w:val="28"/>
          <w:szCs w:val="28"/>
          <w:lang w:val="uk-UA"/>
        </w:rPr>
        <w:t xml:space="preserve">рішення </w:t>
      </w:r>
      <w:r>
        <w:rPr>
          <w:rFonts w:ascii="Times New Roman" w:hAnsi="Times New Roman" w:cs="Times New Roman"/>
          <w:sz w:val="28"/>
          <w:szCs w:val="28"/>
          <w:lang w:val="uk-UA"/>
        </w:rPr>
        <w:t>Глухівської міської  ради  від 01.12.2020 № 2</w:t>
      </w:r>
      <w:r w:rsidRPr="00063989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Pr="00307E39">
        <w:rPr>
          <w:rFonts w:ascii="Times New Roman" w:hAnsi="Times New Roman" w:cs="Times New Roman"/>
          <w:sz w:val="28"/>
          <w:szCs w:val="28"/>
          <w:lang w:val="uk-UA"/>
        </w:rPr>
        <w:t>Про утворення постійних комісій Глухівської міської ради восьмого скликання та затвердження їх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керівного і</w:t>
      </w:r>
      <w:r w:rsidRPr="00307E39">
        <w:rPr>
          <w:rFonts w:ascii="Times New Roman" w:hAnsi="Times New Roman" w:cs="Times New Roman"/>
          <w:sz w:val="28"/>
          <w:szCs w:val="28"/>
          <w:lang w:val="uk-UA"/>
        </w:rPr>
        <w:t xml:space="preserve"> персонального складу</w:t>
      </w:r>
      <w:r w:rsidRPr="00063989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63989">
        <w:rPr>
          <w:rFonts w:ascii="Times New Roman" w:hAnsi="Times New Roman" w:cs="Times New Roman"/>
          <w:sz w:val="28"/>
          <w:szCs w:val="28"/>
          <w:lang w:val="uk-UA"/>
        </w:rPr>
        <w:t>викласти в наступній редакції:</w:t>
      </w:r>
    </w:p>
    <w:p w:rsidR="004E01D6" w:rsidRPr="00752448" w:rsidRDefault="004E01D6" w:rsidP="00033AF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«2</w:t>
      </w:r>
      <w:r w:rsidRPr="0075244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 Обрати головами постійних комісій та затвердити їх склад:</w:t>
      </w:r>
    </w:p>
    <w:p w:rsidR="004E01D6" w:rsidRPr="008E269F" w:rsidRDefault="004E01D6" w:rsidP="005A00A7">
      <w:pPr>
        <w:shd w:val="clear" w:color="auto" w:fill="FFFFFF"/>
        <w:tabs>
          <w:tab w:val="left" w:pos="709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 xml:space="preserve">  </w:t>
      </w:r>
      <w:r w:rsidRPr="0075244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2.1. Головою постійної комісії з питань бюджету, фінансів, соціально-економічного розвитку, комунальної власності, інфраструктури та транспорту депутата міської ради</w:t>
      </w:r>
      <w:r w:rsidRPr="007524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Pr="008E26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Литвиненка Анатолія Васильовича.</w:t>
      </w:r>
    </w:p>
    <w:p w:rsidR="004E01D6" w:rsidRPr="00752448" w:rsidRDefault="005A00A7" w:rsidP="00302928">
      <w:pPr>
        <w:tabs>
          <w:tab w:val="left" w:pos="709"/>
        </w:tabs>
        <w:spacing w:after="0"/>
        <w:ind w:firstLine="39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</w:t>
      </w:r>
      <w:r w:rsidR="004E01D6" w:rsidRPr="008E26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Члени комісії:</w:t>
      </w:r>
      <w:r w:rsidR="004E01D6" w:rsidRPr="007524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E01D6" w:rsidRPr="00752448">
        <w:rPr>
          <w:rFonts w:ascii="Times New Roman" w:hAnsi="Times New Roman" w:cs="Times New Roman"/>
          <w:sz w:val="28"/>
          <w:szCs w:val="28"/>
          <w:lang w:val="uk-UA"/>
        </w:rPr>
        <w:t>Барахович</w:t>
      </w:r>
      <w:proofErr w:type="spellEnd"/>
      <w:r w:rsidR="004E01D6" w:rsidRPr="00752448">
        <w:rPr>
          <w:rFonts w:ascii="Times New Roman" w:hAnsi="Times New Roman" w:cs="Times New Roman"/>
          <w:sz w:val="28"/>
          <w:szCs w:val="28"/>
          <w:lang w:val="uk-UA"/>
        </w:rPr>
        <w:t xml:space="preserve"> Валентина Григорівна, </w:t>
      </w:r>
      <w:proofErr w:type="spellStart"/>
      <w:r w:rsidR="004E01D6" w:rsidRPr="00752448">
        <w:rPr>
          <w:rFonts w:ascii="Times New Roman" w:hAnsi="Times New Roman" w:cs="Times New Roman"/>
          <w:sz w:val="28"/>
          <w:szCs w:val="28"/>
          <w:lang w:val="uk-UA"/>
        </w:rPr>
        <w:t>Буйков</w:t>
      </w:r>
      <w:proofErr w:type="spellEnd"/>
      <w:r w:rsidR="004E01D6" w:rsidRPr="00752448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 Сергійович, Горобко Роман Ярославович, Греков Ігор Петрович, </w:t>
      </w:r>
      <w:r w:rsidR="004E01D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</w:t>
      </w:r>
      <w:r w:rsidR="004E01D6" w:rsidRPr="00752448">
        <w:rPr>
          <w:rFonts w:ascii="Times New Roman" w:hAnsi="Times New Roman" w:cs="Times New Roman"/>
          <w:sz w:val="28"/>
          <w:szCs w:val="28"/>
          <w:lang w:val="uk-UA"/>
        </w:rPr>
        <w:t xml:space="preserve">Гриб Володимир Іванович, </w:t>
      </w:r>
      <w:proofErr w:type="spellStart"/>
      <w:r w:rsidR="004E01D6" w:rsidRPr="00752448">
        <w:rPr>
          <w:rFonts w:ascii="Times New Roman" w:hAnsi="Times New Roman" w:cs="Times New Roman"/>
          <w:sz w:val="28"/>
          <w:szCs w:val="28"/>
          <w:lang w:val="uk-UA"/>
        </w:rPr>
        <w:t>Троценко</w:t>
      </w:r>
      <w:proofErr w:type="spellEnd"/>
      <w:r w:rsidR="004E01D6" w:rsidRPr="00752448">
        <w:rPr>
          <w:rFonts w:ascii="Times New Roman" w:hAnsi="Times New Roman" w:cs="Times New Roman"/>
          <w:sz w:val="28"/>
          <w:szCs w:val="28"/>
          <w:lang w:val="uk-UA"/>
        </w:rPr>
        <w:t xml:space="preserve"> Володимир Андрійович, Шуляк Галина Іванівна;</w:t>
      </w:r>
    </w:p>
    <w:p w:rsidR="004E01D6" w:rsidRPr="008E269F" w:rsidRDefault="005A00A7" w:rsidP="004E01D6">
      <w:pPr>
        <w:spacing w:after="0"/>
        <w:ind w:firstLine="39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</w:t>
      </w:r>
      <w:r w:rsidR="004E01D6" w:rsidRPr="0075244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2.2. Головою постійної комісії з пит</w:t>
      </w:r>
      <w:r w:rsidR="004E01D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ань земельних відносин, природни</w:t>
      </w:r>
      <w:r w:rsidR="004E01D6" w:rsidRPr="0075244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х ресурсів, екології</w:t>
      </w:r>
      <w:r w:rsidR="004E01D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 w:rsidR="004E01D6" w:rsidRPr="0075244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житлово-комунального господарства, благоустрою, будівництва та архітектури депутата міської ради </w:t>
      </w:r>
      <w:r w:rsidR="00C50B9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C50B9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Стороженко</w:t>
      </w:r>
      <w:proofErr w:type="spellEnd"/>
      <w:r w:rsidR="00C50B9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Галину Яківну.</w:t>
      </w:r>
    </w:p>
    <w:p w:rsidR="00C50B9D" w:rsidRPr="008E269F" w:rsidRDefault="005A00A7" w:rsidP="00C50B9D">
      <w:pPr>
        <w:spacing w:after="0"/>
        <w:ind w:firstLine="39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4E01D6" w:rsidRPr="008E269F">
        <w:rPr>
          <w:rFonts w:ascii="Times New Roman" w:hAnsi="Times New Roman" w:cs="Times New Roman"/>
          <w:sz w:val="28"/>
          <w:szCs w:val="28"/>
          <w:lang w:val="uk-UA"/>
        </w:rPr>
        <w:t>Члени комісії:</w:t>
      </w:r>
      <w:r w:rsidR="004E01D6" w:rsidRPr="007524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874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01D6" w:rsidRPr="00752448">
        <w:rPr>
          <w:rFonts w:ascii="Times New Roman" w:hAnsi="Times New Roman" w:cs="Times New Roman"/>
          <w:sz w:val="28"/>
          <w:szCs w:val="28"/>
          <w:lang w:val="uk-UA"/>
        </w:rPr>
        <w:t xml:space="preserve">Бурлака Юрій Олександрович, </w:t>
      </w:r>
      <w:r w:rsidR="004E01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E01D6" w:rsidRPr="00752448">
        <w:rPr>
          <w:rFonts w:ascii="Times New Roman" w:hAnsi="Times New Roman" w:cs="Times New Roman"/>
          <w:sz w:val="28"/>
          <w:szCs w:val="28"/>
          <w:lang w:val="uk-UA"/>
        </w:rPr>
        <w:t>Дєдіщева</w:t>
      </w:r>
      <w:proofErr w:type="spellEnd"/>
      <w:r w:rsidR="004E01D6" w:rsidRPr="00752448">
        <w:rPr>
          <w:rFonts w:ascii="Times New Roman" w:hAnsi="Times New Roman" w:cs="Times New Roman"/>
          <w:sz w:val="28"/>
          <w:szCs w:val="28"/>
          <w:lang w:val="uk-UA"/>
        </w:rPr>
        <w:t xml:space="preserve"> Ірина Миколаївна, Коломієць Юрій Миколайович,</w:t>
      </w:r>
      <w:r w:rsidR="0018744F" w:rsidRPr="001874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8744F">
        <w:rPr>
          <w:rFonts w:ascii="Times New Roman" w:hAnsi="Times New Roman" w:cs="Times New Roman"/>
          <w:sz w:val="28"/>
          <w:szCs w:val="28"/>
          <w:lang w:val="uk-UA"/>
        </w:rPr>
        <w:t xml:space="preserve">Кучер Олег Анатолійович, </w:t>
      </w:r>
      <w:r w:rsidR="004E01D6" w:rsidRPr="00752448">
        <w:rPr>
          <w:rFonts w:ascii="Times New Roman" w:hAnsi="Times New Roman" w:cs="Times New Roman"/>
          <w:sz w:val="28"/>
          <w:szCs w:val="28"/>
          <w:lang w:val="uk-UA"/>
        </w:rPr>
        <w:t xml:space="preserve"> Павлик Владислав Анатолійович,</w:t>
      </w:r>
      <w:r w:rsidR="00C50B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50B9D" w:rsidRPr="008E26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Тітов</w:t>
      </w:r>
      <w:proofErr w:type="spellEnd"/>
      <w:r w:rsidR="00C50B9D" w:rsidRPr="008E26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Анатолі</w:t>
      </w:r>
      <w:r w:rsidR="00C50B9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й</w:t>
      </w:r>
      <w:r w:rsidR="00C50B9D" w:rsidRPr="008E26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Васильович.</w:t>
      </w:r>
    </w:p>
    <w:p w:rsidR="004E01D6" w:rsidRPr="008E269F" w:rsidRDefault="005A00A7" w:rsidP="00033AFF">
      <w:pPr>
        <w:tabs>
          <w:tab w:val="left" w:pos="709"/>
        </w:tabs>
        <w:spacing w:after="0"/>
        <w:ind w:firstLine="39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</w:t>
      </w:r>
      <w:r w:rsidR="004E01D6" w:rsidRPr="0075244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2.3.</w:t>
      </w:r>
      <w:r w:rsidR="00033AF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4E01D6" w:rsidRPr="0075244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Головою постійної комісії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 депутата міської ради</w:t>
      </w:r>
      <w:r w:rsidR="004E01D6" w:rsidRPr="007524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="004E01D6" w:rsidRPr="008E26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Терещенко Ірину Іванівну.</w:t>
      </w:r>
    </w:p>
    <w:p w:rsidR="004E01D6" w:rsidRDefault="005A00A7" w:rsidP="004E01D6">
      <w:pPr>
        <w:spacing w:after="0"/>
        <w:ind w:firstLine="39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4E01D6" w:rsidRPr="008E269F">
        <w:rPr>
          <w:rFonts w:ascii="Times New Roman" w:hAnsi="Times New Roman" w:cs="Times New Roman"/>
          <w:sz w:val="28"/>
          <w:szCs w:val="28"/>
          <w:lang w:val="uk-UA"/>
        </w:rPr>
        <w:t>Члени комісії:</w:t>
      </w:r>
      <w:r w:rsidR="004E01D6" w:rsidRPr="007524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E01D6" w:rsidRPr="00752448">
        <w:rPr>
          <w:rFonts w:ascii="Times New Roman" w:hAnsi="Times New Roman" w:cs="Times New Roman"/>
          <w:sz w:val="28"/>
          <w:szCs w:val="28"/>
          <w:lang w:val="uk-UA"/>
        </w:rPr>
        <w:t>Ланін</w:t>
      </w:r>
      <w:proofErr w:type="spellEnd"/>
      <w:r w:rsidR="004E01D6" w:rsidRPr="00752448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 Вікторович, </w:t>
      </w:r>
      <w:proofErr w:type="spellStart"/>
      <w:r w:rsidR="004E01D6" w:rsidRPr="00752448">
        <w:rPr>
          <w:rFonts w:ascii="Times New Roman" w:hAnsi="Times New Roman" w:cs="Times New Roman"/>
          <w:sz w:val="28"/>
          <w:szCs w:val="28"/>
          <w:lang w:val="uk-UA"/>
        </w:rPr>
        <w:t>Лазоревич</w:t>
      </w:r>
      <w:proofErr w:type="spellEnd"/>
      <w:r w:rsidR="004E01D6" w:rsidRPr="007524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E01D6" w:rsidRPr="00752448">
        <w:rPr>
          <w:rFonts w:ascii="Times New Roman" w:hAnsi="Times New Roman" w:cs="Times New Roman"/>
          <w:sz w:val="28"/>
          <w:szCs w:val="28"/>
          <w:lang w:val="uk-UA"/>
        </w:rPr>
        <w:t>Кристина</w:t>
      </w:r>
      <w:proofErr w:type="spellEnd"/>
      <w:r w:rsidR="004E01D6" w:rsidRPr="00752448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Олександрівна, Лисенко Віктор Іванович, Москаленко Анатолій Олександрович, Шпетна Лариса </w:t>
      </w:r>
      <w:proofErr w:type="spellStart"/>
      <w:r w:rsidR="004E01D6" w:rsidRPr="00752448">
        <w:rPr>
          <w:rFonts w:ascii="Times New Roman" w:hAnsi="Times New Roman" w:cs="Times New Roman"/>
          <w:sz w:val="28"/>
          <w:szCs w:val="28"/>
          <w:lang w:val="uk-UA"/>
        </w:rPr>
        <w:t>Валерїївна</w:t>
      </w:r>
      <w:proofErr w:type="spellEnd"/>
      <w:r w:rsidR="004E01D6" w:rsidRPr="00752448">
        <w:rPr>
          <w:rFonts w:ascii="Times New Roman" w:hAnsi="Times New Roman" w:cs="Times New Roman"/>
          <w:sz w:val="28"/>
          <w:szCs w:val="28"/>
          <w:lang w:val="uk-UA"/>
        </w:rPr>
        <w:t>, Юдіна Оксана Олександрівна</w:t>
      </w:r>
      <w:r w:rsidR="004E01D6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4E01D6" w:rsidRPr="0075244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E01D6" w:rsidRPr="00752448" w:rsidRDefault="004E01D6" w:rsidP="005A00A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6209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Інші пункти рішення Глухівської міської  ради  від 01.12.2020 № 2</w:t>
      </w:r>
      <w:r w:rsidRPr="00063989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Pr="00307E39">
        <w:rPr>
          <w:rFonts w:ascii="Times New Roman" w:hAnsi="Times New Roman" w:cs="Times New Roman"/>
          <w:sz w:val="28"/>
          <w:szCs w:val="28"/>
          <w:lang w:val="uk-UA"/>
        </w:rPr>
        <w:t>Про утворення постійних комісій Глухівської міської ради восьмого скликання та затвердження їх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керівного і </w:t>
      </w:r>
      <w:r w:rsidRPr="00307E39">
        <w:rPr>
          <w:rFonts w:ascii="Times New Roman" w:hAnsi="Times New Roman" w:cs="Times New Roman"/>
          <w:sz w:val="28"/>
          <w:szCs w:val="28"/>
          <w:lang w:val="uk-UA"/>
        </w:rPr>
        <w:t>персонального складу</w:t>
      </w:r>
      <w:r w:rsidRPr="00063989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залишити без змін.</w:t>
      </w:r>
    </w:p>
    <w:p w:rsidR="004E01D6" w:rsidRPr="00063989" w:rsidRDefault="0062095F" w:rsidP="00033AFF">
      <w:pPr>
        <w:tabs>
          <w:tab w:val="left" w:pos="567"/>
        </w:tabs>
        <w:spacing w:after="0"/>
        <w:ind w:firstLine="39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4E01D6"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4E01D6" w:rsidRPr="00063989">
        <w:rPr>
          <w:rFonts w:ascii="Times New Roman" w:hAnsi="Times New Roman" w:cs="Times New Roman"/>
          <w:sz w:val="28"/>
          <w:szCs w:val="28"/>
        </w:rPr>
        <w:t xml:space="preserve"> </w:t>
      </w:r>
      <w:r w:rsidR="00033A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01D6" w:rsidRPr="00063989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="004E01D6" w:rsidRPr="00063989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4E01D6" w:rsidRPr="000639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E01D6" w:rsidRPr="00063989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4E01D6" w:rsidRPr="00063989">
        <w:rPr>
          <w:rFonts w:ascii="Times New Roman" w:hAnsi="Times New Roman" w:cs="Times New Roman"/>
          <w:sz w:val="28"/>
          <w:szCs w:val="28"/>
        </w:rPr>
        <w:t xml:space="preserve"> рішення </w:t>
      </w:r>
      <w:proofErr w:type="spellStart"/>
      <w:r w:rsidR="004E01D6" w:rsidRPr="00063989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4E01D6" w:rsidRPr="00063989">
        <w:rPr>
          <w:rFonts w:ascii="Times New Roman" w:hAnsi="Times New Roman" w:cs="Times New Roman"/>
          <w:sz w:val="28"/>
          <w:szCs w:val="28"/>
        </w:rPr>
        <w:t xml:space="preserve"> </w:t>
      </w:r>
      <w:r w:rsidR="004E01D6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4E01D6" w:rsidRPr="008E26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4E01D6" w:rsidRPr="0075244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секретаря міської ради Васянович Л.Г.  </w:t>
      </w:r>
      <w:r w:rsidR="004E01D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та </w:t>
      </w:r>
      <w:r w:rsidR="004E01D6">
        <w:rPr>
          <w:rFonts w:ascii="Times New Roman" w:hAnsi="Times New Roman" w:cs="Times New Roman"/>
          <w:sz w:val="28"/>
          <w:szCs w:val="28"/>
          <w:lang w:val="uk-UA"/>
        </w:rPr>
        <w:t xml:space="preserve"> постійну комісію </w:t>
      </w:r>
      <w:r w:rsidR="004E01D6" w:rsidRPr="008E269F">
        <w:rPr>
          <w:rFonts w:ascii="Times New Roman" w:hAnsi="Times New Roman" w:cs="Times New Roman"/>
          <w:sz w:val="28"/>
          <w:szCs w:val="28"/>
          <w:lang w:val="uk-UA"/>
        </w:rPr>
        <w:t>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</w:t>
      </w:r>
      <w:r w:rsidR="004E01D6">
        <w:rPr>
          <w:rFonts w:ascii="Times New Roman" w:hAnsi="Times New Roman" w:cs="Times New Roman"/>
          <w:sz w:val="28"/>
          <w:szCs w:val="28"/>
          <w:lang w:val="uk-UA"/>
        </w:rPr>
        <w:t xml:space="preserve"> (голова комісії - Терещенко І.І.)</w:t>
      </w:r>
      <w:r w:rsidR="004E01D6" w:rsidRPr="0006398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E01D6" w:rsidRPr="00063989" w:rsidRDefault="004E01D6" w:rsidP="004E01D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4E01D6" w:rsidRPr="00063989" w:rsidRDefault="004E01D6" w:rsidP="004E01D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4E01D6" w:rsidRPr="00063989" w:rsidRDefault="004E01D6" w:rsidP="004E01D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Міський голова                                                                     Надія ВАЙЛО</w:t>
      </w:r>
    </w:p>
    <w:p w:rsidR="004E01D6" w:rsidRPr="008E344E" w:rsidRDefault="004E01D6" w:rsidP="004E01D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4E01D6" w:rsidRPr="008E344E" w:rsidRDefault="004E01D6" w:rsidP="004E01D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01D6" w:rsidRDefault="004E01D6" w:rsidP="004E01D6"/>
    <w:p w:rsidR="00F3454A" w:rsidRPr="00587FD8" w:rsidRDefault="00F3454A">
      <w:pPr>
        <w:rPr>
          <w:lang w:val="uk-UA"/>
        </w:rPr>
      </w:pPr>
    </w:p>
    <w:p w:rsidR="00F3454A" w:rsidRDefault="00F3454A"/>
    <w:p w:rsidR="00F3454A" w:rsidRPr="00587FD8" w:rsidRDefault="00F3454A" w:rsidP="00587FD8">
      <w:pPr>
        <w:rPr>
          <w:lang w:val="uk-UA"/>
        </w:rPr>
      </w:pPr>
      <w:bookmarkStart w:id="0" w:name="_GoBack"/>
      <w:bookmarkEnd w:id="0"/>
    </w:p>
    <w:sectPr w:rsidR="00F3454A" w:rsidRPr="00587FD8" w:rsidSect="00B456F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1F0"/>
    <w:rsid w:val="0003076D"/>
    <w:rsid w:val="00033AFF"/>
    <w:rsid w:val="0018744F"/>
    <w:rsid w:val="002F0FBB"/>
    <w:rsid w:val="00302928"/>
    <w:rsid w:val="004E01D6"/>
    <w:rsid w:val="00557E6A"/>
    <w:rsid w:val="00587FD8"/>
    <w:rsid w:val="0059372A"/>
    <w:rsid w:val="005A00A7"/>
    <w:rsid w:val="0062095F"/>
    <w:rsid w:val="0080798E"/>
    <w:rsid w:val="008611F0"/>
    <w:rsid w:val="00992856"/>
    <w:rsid w:val="00A22374"/>
    <w:rsid w:val="00B456FF"/>
    <w:rsid w:val="00B65DE4"/>
    <w:rsid w:val="00C50B9D"/>
    <w:rsid w:val="00F3454A"/>
    <w:rsid w:val="00F54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37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01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E01D6"/>
    <w:rPr>
      <w:rFonts w:ascii="Segoe UI" w:hAnsi="Segoe UI" w:cs="Segoe UI"/>
      <w:sz w:val="18"/>
      <w:szCs w:val="1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37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01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E01D6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0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570</Words>
  <Characters>3253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16</cp:revision>
  <cp:lastPrinted>2023-12-21T09:33:00Z</cp:lastPrinted>
  <dcterms:created xsi:type="dcterms:W3CDTF">2023-12-11T09:33:00Z</dcterms:created>
  <dcterms:modified xsi:type="dcterms:W3CDTF">2023-12-21T09:34:00Z</dcterms:modified>
</cp:coreProperties>
</file>