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A2E40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A2E40" w:rsidRDefault="006506EB" w:rsidP="006506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</w:t>
      </w:r>
      <w:r w:rsidR="00AE663F" w:rsidRPr="00BA2E40">
        <w:rPr>
          <w:b/>
          <w:sz w:val="28"/>
          <w:szCs w:val="28"/>
          <w:lang w:val="uk-UA"/>
        </w:rPr>
        <w:t>СЬОМЕ</w:t>
      </w:r>
      <w:r w:rsidR="006506EB" w:rsidRPr="00BA2E40">
        <w:rPr>
          <w:b/>
          <w:sz w:val="28"/>
          <w:szCs w:val="28"/>
          <w:lang w:val="uk-UA"/>
        </w:rPr>
        <w:t xml:space="preserve"> СКЛИКАННЯ</w:t>
      </w:r>
    </w:p>
    <w:p w14:paraId="6276C274" w14:textId="77777777" w:rsidR="007D0E9E" w:rsidRPr="00DB29F2" w:rsidRDefault="007D0E9E" w:rsidP="007D0E9E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ТРИДЦЯТ</w:t>
      </w:r>
      <w:r>
        <w:rPr>
          <w:b/>
          <w:bCs/>
          <w:sz w:val="28"/>
          <w:szCs w:val="28"/>
          <w:lang w:val="uk-UA"/>
        </w:rPr>
        <w:t>Ь ДЕВ’ЯТА</w:t>
      </w:r>
      <w:r w:rsidRPr="00DB29F2">
        <w:rPr>
          <w:b/>
          <w:bCs/>
          <w:sz w:val="28"/>
          <w:szCs w:val="28"/>
          <w:lang w:val="uk-UA"/>
        </w:rPr>
        <w:t xml:space="preserve"> СЕСІЯ</w:t>
      </w:r>
    </w:p>
    <w:p w14:paraId="010EC6FE" w14:textId="77777777" w:rsidR="007D0E9E" w:rsidRPr="00DB29F2" w:rsidRDefault="007D0E9E" w:rsidP="007D0E9E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ПЕРШЕ ПЛЕНАРНЕ ЗАСІДАННЯ</w:t>
      </w:r>
    </w:p>
    <w:p w14:paraId="5BA0509A" w14:textId="77777777" w:rsidR="006506EB" w:rsidRPr="00BA2E4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14:paraId="2EF4B280" w14:textId="77777777" w:rsidR="007D0E9E" w:rsidRPr="007D0E9E" w:rsidRDefault="007D0E9E" w:rsidP="0001314A">
      <w:pPr>
        <w:tabs>
          <w:tab w:val="left" w:pos="4253"/>
          <w:tab w:val="right" w:pos="8385"/>
        </w:tabs>
        <w:rPr>
          <w:sz w:val="18"/>
          <w:szCs w:val="28"/>
          <w:lang w:val="uk-UA"/>
        </w:rPr>
      </w:pPr>
    </w:p>
    <w:p w14:paraId="3040FF95" w14:textId="0C364B12" w:rsidR="0001314A" w:rsidRPr="00BA2E40" w:rsidRDefault="009C29A8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9C29A8">
        <w:rPr>
          <w:sz w:val="28"/>
          <w:szCs w:val="28"/>
          <w:lang w:val="uk-UA"/>
        </w:rPr>
        <w:t>25.07.2024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858</w:t>
      </w:r>
    </w:p>
    <w:p w14:paraId="4899D696" w14:textId="77777777" w:rsidR="006B6534" w:rsidRPr="007D0E9E" w:rsidRDefault="006B6534" w:rsidP="006B6534">
      <w:pPr>
        <w:jc w:val="center"/>
        <w:rPr>
          <w:sz w:val="22"/>
          <w:lang w:val="uk-UA"/>
        </w:rPr>
      </w:pPr>
    </w:p>
    <w:p w14:paraId="50CA2211" w14:textId="77777777" w:rsidR="006B6534" w:rsidRPr="007D0E9E" w:rsidRDefault="006B6534" w:rsidP="006B6534">
      <w:pPr>
        <w:jc w:val="center"/>
        <w:rPr>
          <w:sz w:val="22"/>
          <w:lang w:val="uk-UA"/>
        </w:rPr>
      </w:pPr>
    </w:p>
    <w:p w14:paraId="7589BD64" w14:textId="781780FB" w:rsidR="006B6534" w:rsidRPr="00BA2E40" w:rsidRDefault="006B6534" w:rsidP="007D0E9E">
      <w:pPr>
        <w:ind w:right="5102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r w:rsidR="00BE17FD" w:rsidRPr="00BA2E40">
        <w:rPr>
          <w:b/>
          <w:sz w:val="28"/>
          <w:szCs w:val="28"/>
          <w:lang w:val="uk-UA"/>
        </w:rPr>
        <w:t xml:space="preserve">цільову </w:t>
      </w:r>
      <w:r w:rsidR="00843FBA" w:rsidRPr="00BA2E40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BA2E40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BA2E40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BA2E40">
        <w:rPr>
          <w:b/>
          <w:sz w:val="28"/>
          <w:szCs w:val="28"/>
          <w:lang w:val="uk-UA"/>
        </w:rPr>
        <w:t xml:space="preserve">«Глухівський </w:t>
      </w:r>
      <w:r w:rsidR="00E163B7" w:rsidRPr="00BA2E40">
        <w:rPr>
          <w:b/>
          <w:sz w:val="28"/>
          <w:szCs w:val="28"/>
          <w:lang w:val="uk-UA"/>
        </w:rPr>
        <w:t>тепловий район</w:t>
      </w:r>
      <w:r w:rsidR="00ED18FA" w:rsidRPr="00BA2E40">
        <w:rPr>
          <w:b/>
          <w:sz w:val="28"/>
          <w:szCs w:val="28"/>
          <w:lang w:val="uk-UA"/>
        </w:rPr>
        <w:t xml:space="preserve">» </w:t>
      </w:r>
      <w:r w:rsidR="001F5F55" w:rsidRPr="00BA2E40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BA2E40">
        <w:rPr>
          <w:b/>
          <w:sz w:val="28"/>
          <w:szCs w:val="28"/>
          <w:lang w:val="uk-UA"/>
        </w:rPr>
        <w:t xml:space="preserve">на </w:t>
      </w:r>
      <w:r w:rsidR="007D0E9E">
        <w:rPr>
          <w:b/>
          <w:sz w:val="28"/>
          <w:szCs w:val="28"/>
          <w:lang w:val="uk-UA"/>
        </w:rPr>
        <w:t>2024</w:t>
      </w:r>
      <w:r w:rsidR="00ED18FA" w:rsidRPr="00BA2E40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7D0E9E" w:rsidRDefault="006B6534" w:rsidP="006B6534">
      <w:pPr>
        <w:tabs>
          <w:tab w:val="left" w:pos="9000"/>
        </w:tabs>
        <w:ind w:right="638"/>
        <w:rPr>
          <w:b/>
          <w:sz w:val="22"/>
          <w:lang w:val="uk-UA"/>
        </w:rPr>
      </w:pPr>
    </w:p>
    <w:p w14:paraId="151AC9EB" w14:textId="77777777" w:rsidR="006B6534" w:rsidRPr="007D0E9E" w:rsidRDefault="006B6534" w:rsidP="006B6534">
      <w:pPr>
        <w:tabs>
          <w:tab w:val="left" w:pos="9000"/>
        </w:tabs>
        <w:ind w:right="638"/>
        <w:rPr>
          <w:b/>
          <w:sz w:val="22"/>
          <w:lang w:val="uk-UA"/>
        </w:rPr>
      </w:pPr>
    </w:p>
    <w:p w14:paraId="3FC10474" w14:textId="525EABF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F30F6C" w:rsidRPr="00BA2E40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A2E40">
        <w:rPr>
          <w:sz w:val="28"/>
          <w:szCs w:val="28"/>
          <w:lang w:val="uk-UA"/>
        </w:rPr>
        <w:t>е</w:t>
      </w:r>
      <w:r w:rsidR="00F30F6C" w:rsidRPr="00BA2E40">
        <w:rPr>
          <w:sz w:val="28"/>
          <w:szCs w:val="28"/>
          <w:lang w:val="uk-UA"/>
        </w:rPr>
        <w:t xml:space="preserve">кт </w:t>
      </w:r>
      <w:r w:rsidR="00BE17FD" w:rsidRPr="00BA2E40">
        <w:rPr>
          <w:sz w:val="28"/>
          <w:szCs w:val="28"/>
          <w:lang w:val="uk-UA"/>
        </w:rPr>
        <w:t xml:space="preserve">цільової Програми </w:t>
      </w:r>
      <w:r w:rsidR="00ED18FA" w:rsidRPr="00BA2E40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BA2E40">
        <w:rPr>
          <w:sz w:val="28"/>
          <w:szCs w:val="28"/>
          <w:lang w:val="uk-UA"/>
        </w:rPr>
        <w:t xml:space="preserve">Комунального підприємства </w:t>
      </w:r>
      <w:r w:rsidR="001F5F55" w:rsidRPr="00BA2E40">
        <w:rPr>
          <w:sz w:val="28"/>
          <w:szCs w:val="28"/>
          <w:lang w:val="uk-UA"/>
        </w:rPr>
        <w:t>«</w:t>
      </w:r>
      <w:r w:rsidR="00E163B7" w:rsidRPr="00BA2E40">
        <w:rPr>
          <w:sz w:val="28"/>
          <w:szCs w:val="28"/>
          <w:lang w:val="uk-UA"/>
        </w:rPr>
        <w:t>Глухівський тепловий район</w:t>
      </w:r>
      <w:r w:rsidR="001F5F55" w:rsidRPr="00BA2E40">
        <w:rPr>
          <w:sz w:val="28"/>
          <w:szCs w:val="28"/>
          <w:lang w:val="uk-UA"/>
        </w:rPr>
        <w:t>» Глухівської міської ради</w:t>
      </w:r>
      <w:r w:rsidR="00ED18FA" w:rsidRPr="00BA2E40">
        <w:rPr>
          <w:sz w:val="28"/>
          <w:szCs w:val="28"/>
          <w:lang w:val="uk-UA"/>
        </w:rPr>
        <w:t xml:space="preserve"> на </w:t>
      </w:r>
      <w:r w:rsidR="007D0E9E">
        <w:rPr>
          <w:sz w:val="28"/>
          <w:szCs w:val="28"/>
          <w:lang w:val="uk-UA"/>
        </w:rPr>
        <w:t>2024</w:t>
      </w:r>
      <w:r w:rsidR="00ED18FA" w:rsidRPr="00BA2E40">
        <w:rPr>
          <w:sz w:val="28"/>
          <w:szCs w:val="28"/>
          <w:lang w:val="uk-UA"/>
        </w:rPr>
        <w:t xml:space="preserve"> рік</w:t>
      </w:r>
      <w:r w:rsidR="00F30F6C" w:rsidRPr="00BA2E40">
        <w:rPr>
          <w:sz w:val="28"/>
          <w:szCs w:val="28"/>
          <w:lang w:val="uk-UA"/>
        </w:rPr>
        <w:t xml:space="preserve">, з метою </w:t>
      </w:r>
      <w:r w:rsidR="00C92914" w:rsidRPr="00C92914">
        <w:rPr>
          <w:sz w:val="28"/>
          <w:szCs w:val="28"/>
          <w:lang w:val="uk-UA"/>
        </w:rPr>
        <w:t>забезпечення безперебійного централізованого теплопостачання жителям міста Глухова у період війни</w:t>
      </w:r>
      <w:r w:rsidR="00843FB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керуючись </w:t>
      </w:r>
      <w:r w:rsidR="000941AF" w:rsidRPr="00BA2E40">
        <w:rPr>
          <w:sz w:val="28"/>
          <w:szCs w:val="28"/>
          <w:lang w:val="uk-UA"/>
        </w:rPr>
        <w:t xml:space="preserve">пунктом 22 частини першої статті 26, </w:t>
      </w:r>
      <w:r w:rsidR="00833973">
        <w:rPr>
          <w:sz w:val="28"/>
          <w:szCs w:val="28"/>
          <w:lang w:val="uk-UA"/>
        </w:rPr>
        <w:t xml:space="preserve">частиною першою </w:t>
      </w:r>
      <w:r w:rsidR="000941AF" w:rsidRPr="00BA2E40">
        <w:rPr>
          <w:sz w:val="28"/>
          <w:szCs w:val="28"/>
          <w:lang w:val="uk-UA"/>
        </w:rPr>
        <w:t>статт</w:t>
      </w:r>
      <w:r w:rsidR="00833973">
        <w:rPr>
          <w:sz w:val="28"/>
          <w:szCs w:val="28"/>
          <w:lang w:val="uk-UA"/>
        </w:rPr>
        <w:t>і</w:t>
      </w:r>
      <w:r w:rsidR="000941AF" w:rsidRPr="00BA2E40">
        <w:rPr>
          <w:sz w:val="28"/>
          <w:szCs w:val="28"/>
          <w:lang w:val="uk-UA"/>
        </w:rPr>
        <w:t xml:space="preserve"> 59 </w:t>
      </w:r>
      <w:r w:rsidRPr="00BA2E4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/>
          <w:sz w:val="28"/>
          <w:szCs w:val="28"/>
          <w:lang w:val="uk-UA"/>
        </w:rPr>
        <w:t>міськ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рад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</w:t>
      </w:r>
      <w:r w:rsidR="000941AF" w:rsidRPr="00BA2E40">
        <w:rPr>
          <w:b/>
          <w:sz w:val="28"/>
          <w:szCs w:val="28"/>
          <w:lang w:val="uk-UA"/>
        </w:rPr>
        <w:t>ВИРІШИЛА</w:t>
      </w:r>
      <w:r w:rsidRPr="00BA2E40">
        <w:rPr>
          <w:sz w:val="28"/>
          <w:szCs w:val="28"/>
          <w:lang w:val="uk-UA"/>
        </w:rPr>
        <w:t>:</w:t>
      </w:r>
    </w:p>
    <w:p w14:paraId="7AEED32F" w14:textId="2D787665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0941AF" w:rsidRPr="00BA2E40">
        <w:rPr>
          <w:sz w:val="28"/>
          <w:szCs w:val="28"/>
          <w:lang w:val="uk-UA"/>
        </w:rPr>
        <w:t>Затвердити</w:t>
      </w:r>
      <w:r w:rsidRPr="00BA2E40">
        <w:rPr>
          <w:sz w:val="28"/>
          <w:szCs w:val="28"/>
          <w:lang w:val="uk-UA"/>
        </w:rPr>
        <w:t xml:space="preserve"> </w:t>
      </w:r>
      <w:r w:rsidR="00843FBA" w:rsidRPr="00BA2E40">
        <w:rPr>
          <w:sz w:val="28"/>
          <w:szCs w:val="28"/>
          <w:lang w:val="uk-UA"/>
        </w:rPr>
        <w:t xml:space="preserve">цільову Програму </w:t>
      </w:r>
      <w:r w:rsidR="00ED18FA" w:rsidRPr="00BA2E40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BA2E40">
        <w:rPr>
          <w:sz w:val="28"/>
          <w:szCs w:val="28"/>
          <w:lang w:val="uk-UA"/>
        </w:rPr>
        <w:t xml:space="preserve">Комунального підприємства </w:t>
      </w:r>
      <w:r w:rsidR="001F5F55" w:rsidRPr="00BA2E40">
        <w:rPr>
          <w:sz w:val="28"/>
          <w:szCs w:val="28"/>
          <w:lang w:val="uk-UA"/>
        </w:rPr>
        <w:t>«</w:t>
      </w:r>
      <w:r w:rsidR="00E163B7" w:rsidRPr="00BA2E40">
        <w:rPr>
          <w:sz w:val="28"/>
          <w:szCs w:val="28"/>
          <w:lang w:val="uk-UA"/>
        </w:rPr>
        <w:t>Глухівський тепловий район</w:t>
      </w:r>
      <w:r w:rsidR="001F5F55" w:rsidRPr="00BA2E40">
        <w:rPr>
          <w:sz w:val="28"/>
          <w:szCs w:val="28"/>
          <w:lang w:val="uk-UA"/>
        </w:rPr>
        <w:t>» Глухівської міської ради</w:t>
      </w:r>
      <w:r w:rsidR="00ED18FA" w:rsidRPr="00BA2E40">
        <w:rPr>
          <w:sz w:val="28"/>
          <w:szCs w:val="28"/>
          <w:lang w:val="uk-UA"/>
        </w:rPr>
        <w:t xml:space="preserve"> на </w:t>
      </w:r>
      <w:r w:rsidR="007D0E9E">
        <w:rPr>
          <w:sz w:val="28"/>
          <w:szCs w:val="28"/>
          <w:lang w:val="uk-UA"/>
        </w:rPr>
        <w:t>2024</w:t>
      </w:r>
      <w:r w:rsidR="00ED18FA" w:rsidRPr="00BA2E40">
        <w:rPr>
          <w:sz w:val="28"/>
          <w:szCs w:val="28"/>
          <w:lang w:val="uk-UA"/>
        </w:rPr>
        <w:t xml:space="preserve"> 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Pr="00BA2E40">
        <w:rPr>
          <w:sz w:val="28"/>
          <w:szCs w:val="28"/>
          <w:lang w:val="uk-UA"/>
        </w:rPr>
        <w:t>.</w:t>
      </w:r>
    </w:p>
    <w:p w14:paraId="0B226AEA" w14:textId="5AC3BACD" w:rsidR="00D32FBE" w:rsidRPr="00BA2E40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2.</w:t>
      </w:r>
      <w:r w:rsidR="00843FBA" w:rsidRPr="00BA2E40">
        <w:rPr>
          <w:sz w:val="28"/>
          <w:szCs w:val="28"/>
          <w:lang w:val="uk-UA"/>
        </w:rPr>
        <w:t> </w:t>
      </w:r>
      <w:r w:rsidRPr="00BA2E40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 w:rsidRPr="00BA2E40">
        <w:rPr>
          <w:sz w:val="28"/>
          <w:szCs w:val="28"/>
          <w:lang w:val="uk-UA"/>
        </w:rPr>
        <w:t xml:space="preserve">(начальник – Онищенко А.В.) </w:t>
      </w:r>
      <w:r w:rsidRPr="00BA2E40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3A534649" w:rsidR="00D32FBE" w:rsidRPr="00BA2E40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3.</w:t>
      </w:r>
      <w:r w:rsidR="00843FBA" w:rsidRPr="00BA2E40">
        <w:rPr>
          <w:sz w:val="28"/>
          <w:szCs w:val="28"/>
          <w:lang w:val="uk-UA"/>
        </w:rPr>
        <w:t> </w:t>
      </w:r>
      <w:r w:rsidR="001F5F55" w:rsidRPr="00BA2E40">
        <w:rPr>
          <w:sz w:val="28"/>
          <w:szCs w:val="28"/>
          <w:lang w:val="uk-UA"/>
        </w:rPr>
        <w:t xml:space="preserve">Комунальному підприємству </w:t>
      </w:r>
      <w:r w:rsidR="00843FBA" w:rsidRPr="00BA2E40">
        <w:rPr>
          <w:sz w:val="28"/>
          <w:szCs w:val="28"/>
          <w:lang w:val="uk-UA"/>
        </w:rPr>
        <w:t>«</w:t>
      </w:r>
      <w:r w:rsidR="00E163B7" w:rsidRPr="00BA2E40">
        <w:rPr>
          <w:sz w:val="28"/>
          <w:szCs w:val="28"/>
          <w:lang w:val="uk-UA"/>
        </w:rPr>
        <w:t>Глухівський тепловий район</w:t>
      </w:r>
      <w:r w:rsidR="00843FBA" w:rsidRPr="00BA2E40">
        <w:rPr>
          <w:sz w:val="28"/>
          <w:szCs w:val="28"/>
          <w:lang w:val="uk-UA"/>
        </w:rPr>
        <w:t xml:space="preserve">» Глухівської міської ради </w:t>
      </w:r>
      <w:r w:rsidRPr="00BA2E40">
        <w:rPr>
          <w:sz w:val="28"/>
          <w:szCs w:val="28"/>
          <w:lang w:val="uk-UA"/>
        </w:rPr>
        <w:t>(</w:t>
      </w:r>
      <w:r w:rsidR="00ED18FA" w:rsidRPr="00BA2E40">
        <w:rPr>
          <w:sz w:val="28"/>
          <w:szCs w:val="28"/>
          <w:lang w:val="uk-UA"/>
        </w:rPr>
        <w:t>директор</w:t>
      </w:r>
      <w:r w:rsidR="00AE3A90" w:rsidRPr="00BA2E40">
        <w:rPr>
          <w:sz w:val="28"/>
          <w:szCs w:val="28"/>
          <w:lang w:val="uk-UA"/>
        </w:rPr>
        <w:t xml:space="preserve"> –</w:t>
      </w:r>
      <w:r w:rsidR="00ED18FA" w:rsidRPr="00BA2E40">
        <w:rPr>
          <w:sz w:val="28"/>
          <w:szCs w:val="28"/>
          <w:lang w:val="uk-UA"/>
        </w:rPr>
        <w:t xml:space="preserve"> </w:t>
      </w:r>
      <w:r w:rsidR="00BA2E40" w:rsidRPr="00BA2E40">
        <w:rPr>
          <w:sz w:val="28"/>
          <w:szCs w:val="28"/>
          <w:lang w:val="uk-UA"/>
        </w:rPr>
        <w:t>Колоша М.О</w:t>
      </w:r>
      <w:r w:rsidR="00843FBA" w:rsidRPr="00BA2E40">
        <w:rPr>
          <w:sz w:val="28"/>
          <w:szCs w:val="28"/>
          <w:lang w:val="uk-UA"/>
        </w:rPr>
        <w:t xml:space="preserve">.) </w:t>
      </w:r>
      <w:r w:rsidRPr="00BA2E40">
        <w:rPr>
          <w:sz w:val="28"/>
          <w:szCs w:val="28"/>
          <w:lang w:val="uk-UA"/>
        </w:rPr>
        <w:t xml:space="preserve">надати інформацію про </w:t>
      </w:r>
      <w:r w:rsidR="001164CD" w:rsidRPr="00BA2E40">
        <w:rPr>
          <w:sz w:val="28"/>
          <w:szCs w:val="28"/>
          <w:lang w:val="uk-UA"/>
        </w:rPr>
        <w:t>результати</w:t>
      </w:r>
      <w:r w:rsidRPr="00BA2E40">
        <w:rPr>
          <w:sz w:val="28"/>
          <w:szCs w:val="28"/>
          <w:lang w:val="uk-UA"/>
        </w:rPr>
        <w:t xml:space="preserve"> виконання Програми </w:t>
      </w:r>
      <w:r w:rsidR="00843FBA" w:rsidRPr="00BA2E40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AD1DC4" w:rsidRPr="007D0E9E">
        <w:rPr>
          <w:sz w:val="28"/>
          <w:szCs w:val="28"/>
          <w:lang w:val="uk-UA"/>
        </w:rPr>
        <w:t>Стороженко Г.Я</w:t>
      </w:r>
      <w:r w:rsidR="00843FBA" w:rsidRPr="00BA2E40">
        <w:rPr>
          <w:sz w:val="28"/>
          <w:szCs w:val="28"/>
          <w:lang w:val="uk-UA"/>
        </w:rPr>
        <w:t>.)</w:t>
      </w:r>
      <w:r w:rsidR="001164CD" w:rsidRPr="00BA2E40">
        <w:rPr>
          <w:sz w:val="28"/>
          <w:szCs w:val="28"/>
          <w:lang w:val="uk-UA"/>
        </w:rPr>
        <w:t xml:space="preserve"> </w:t>
      </w:r>
      <w:r w:rsidR="00E017D0" w:rsidRPr="00E017D0">
        <w:rPr>
          <w:sz w:val="28"/>
          <w:szCs w:val="28"/>
          <w:lang w:val="uk-UA"/>
        </w:rPr>
        <w:t xml:space="preserve">у лютому </w:t>
      </w:r>
      <w:r w:rsidR="007D0E9E">
        <w:rPr>
          <w:sz w:val="28"/>
          <w:szCs w:val="28"/>
          <w:lang w:val="uk-UA"/>
        </w:rPr>
        <w:t>2025</w:t>
      </w:r>
      <w:r w:rsidR="00E017D0" w:rsidRPr="00E017D0">
        <w:rPr>
          <w:sz w:val="28"/>
          <w:szCs w:val="28"/>
          <w:lang w:val="uk-UA"/>
        </w:rPr>
        <w:t xml:space="preserve"> року</w:t>
      </w:r>
      <w:r w:rsidRPr="00BA2E40">
        <w:rPr>
          <w:sz w:val="28"/>
          <w:szCs w:val="28"/>
          <w:lang w:val="uk-UA"/>
        </w:rPr>
        <w:t>.</w:t>
      </w:r>
    </w:p>
    <w:p w14:paraId="37289A9A" w14:textId="2913A45E" w:rsidR="006B6534" w:rsidRPr="00BA2E40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4.</w:t>
      </w:r>
      <w:r w:rsidR="00843FBA" w:rsidRPr="00BA2E40">
        <w:rPr>
          <w:sz w:val="28"/>
          <w:szCs w:val="28"/>
          <w:lang w:val="uk-UA"/>
        </w:rPr>
        <w:t> </w:t>
      </w:r>
      <w:r w:rsidR="00F62468">
        <w:rPr>
          <w:sz w:val="28"/>
          <w:szCs w:val="28"/>
          <w:lang w:val="uk-UA"/>
        </w:rPr>
        <w:t>Організацію виконання цього рішення покласти на</w:t>
      </w:r>
      <w:r w:rsidR="00F62468" w:rsidRPr="00F62468">
        <w:rPr>
          <w:lang w:val="uk-UA"/>
        </w:rPr>
        <w:t xml:space="preserve"> </w:t>
      </w:r>
      <w:r w:rsidR="00F62468" w:rsidRPr="00F62468">
        <w:rPr>
          <w:sz w:val="28"/>
          <w:szCs w:val="28"/>
          <w:lang w:val="uk-UA"/>
        </w:rPr>
        <w:t>Комунальн</w:t>
      </w:r>
      <w:r w:rsidR="00F62468">
        <w:rPr>
          <w:sz w:val="28"/>
          <w:szCs w:val="28"/>
          <w:lang w:val="uk-UA"/>
        </w:rPr>
        <w:t>е</w:t>
      </w:r>
      <w:r w:rsidR="00F62468" w:rsidRPr="00F62468">
        <w:rPr>
          <w:sz w:val="28"/>
          <w:szCs w:val="28"/>
          <w:lang w:val="uk-UA"/>
        </w:rPr>
        <w:t xml:space="preserve"> підприємств</w:t>
      </w:r>
      <w:r w:rsidR="00F62468">
        <w:rPr>
          <w:sz w:val="28"/>
          <w:szCs w:val="28"/>
          <w:lang w:val="uk-UA"/>
        </w:rPr>
        <w:t>о</w:t>
      </w:r>
      <w:r w:rsidR="00F62468" w:rsidRPr="00F62468">
        <w:rPr>
          <w:sz w:val="28"/>
          <w:szCs w:val="28"/>
          <w:lang w:val="uk-UA"/>
        </w:rPr>
        <w:t xml:space="preserve"> «Глухівський тепловий район» Глухівської міської ради (директор – Колоша М.О.)</w:t>
      </w:r>
      <w:r w:rsidR="00F62468">
        <w:rPr>
          <w:sz w:val="28"/>
          <w:szCs w:val="28"/>
          <w:lang w:val="uk-UA"/>
        </w:rPr>
        <w:t>, а к</w:t>
      </w:r>
      <w:r w:rsidR="00D46823" w:rsidRPr="00BA2E40">
        <w:rPr>
          <w:sz w:val="28"/>
          <w:szCs w:val="28"/>
          <w:lang w:val="uk-UA"/>
        </w:rPr>
        <w:t xml:space="preserve">онтроль </w:t>
      </w:r>
      <w:r w:rsidR="00F62468">
        <w:rPr>
          <w:sz w:val="28"/>
          <w:szCs w:val="28"/>
          <w:lang w:val="uk-UA"/>
        </w:rPr>
        <w:t xml:space="preserve">– </w:t>
      </w:r>
      <w:r w:rsidR="00D46823" w:rsidRPr="00BA2E40">
        <w:rPr>
          <w:sz w:val="28"/>
          <w:szCs w:val="28"/>
          <w:lang w:val="uk-UA"/>
        </w:rPr>
        <w:t>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8828ED" w:rsidRPr="00BA2E40">
        <w:rPr>
          <w:sz w:val="28"/>
          <w:szCs w:val="28"/>
          <w:lang w:val="uk-UA"/>
        </w:rPr>
        <w:t>и</w:t>
      </w:r>
      <w:r w:rsidR="00D46823" w:rsidRPr="00BA2E40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r w:rsidR="007D0E9E" w:rsidRPr="007D0E9E">
        <w:rPr>
          <w:sz w:val="28"/>
          <w:szCs w:val="28"/>
          <w:lang w:val="uk-UA"/>
        </w:rPr>
        <w:t>Стороженко Г.Я</w:t>
      </w:r>
      <w:r w:rsidR="00D46823" w:rsidRPr="00BA2E40">
        <w:rPr>
          <w:sz w:val="28"/>
          <w:szCs w:val="28"/>
          <w:lang w:val="uk-UA"/>
        </w:rPr>
        <w:t>.).</w:t>
      </w:r>
    </w:p>
    <w:p w14:paraId="2BBFC869" w14:textId="77777777" w:rsidR="006B6534" w:rsidRPr="007D0E9E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77781C0A" w14:textId="77777777" w:rsidR="006B6534" w:rsidRPr="007D0E9E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55D898CD" w14:textId="640A268D" w:rsidR="006B6534" w:rsidRPr="00BA2E40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6B6534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A2E40" w:rsidRDefault="006B6534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  <w:r w:rsidR="00D32FBE" w:rsidRPr="00BA2E40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BA2E40" w:rsidRDefault="00AE3A90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Рішення </w:t>
      </w:r>
      <w:r w:rsidR="00D37A26" w:rsidRPr="00BA2E40">
        <w:rPr>
          <w:sz w:val="28"/>
          <w:szCs w:val="28"/>
          <w:lang w:val="uk-UA"/>
        </w:rPr>
        <w:t>міської ради</w:t>
      </w:r>
    </w:p>
    <w:p w14:paraId="1B989D2C" w14:textId="28649B98" w:rsidR="00D37A26" w:rsidRPr="00BA2E40" w:rsidRDefault="009C29A8" w:rsidP="00D37A26">
      <w:pPr>
        <w:ind w:left="6300"/>
        <w:rPr>
          <w:sz w:val="28"/>
          <w:szCs w:val="28"/>
          <w:lang w:val="uk-UA"/>
        </w:rPr>
      </w:pPr>
      <w:r w:rsidRPr="009C29A8">
        <w:rPr>
          <w:sz w:val="28"/>
          <w:szCs w:val="28"/>
          <w:lang w:val="uk-UA"/>
        </w:rPr>
        <w:t>25.07.2024</w:t>
      </w:r>
      <w:bookmarkStart w:id="2" w:name="_GoBack"/>
      <w:bookmarkEnd w:id="2"/>
      <w:r w:rsidR="00C85CE9" w:rsidRPr="00BA2E40">
        <w:rPr>
          <w:sz w:val="28"/>
          <w:szCs w:val="28"/>
          <w:lang w:val="uk-UA"/>
        </w:rPr>
        <w:t xml:space="preserve"> </w:t>
      </w:r>
      <w:r w:rsidR="00D37A26" w:rsidRPr="00BA2E40">
        <w:rPr>
          <w:sz w:val="28"/>
          <w:szCs w:val="28"/>
          <w:lang w:val="uk-UA"/>
        </w:rPr>
        <w:t>№</w:t>
      </w:r>
      <w:r w:rsidR="00C85CE9" w:rsidRPr="00BA2E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858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F3E582B" w14:textId="736875EF" w:rsidR="00BE17FD" w:rsidRPr="00BA2E40" w:rsidRDefault="00D46823" w:rsidP="00BE17FD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Цільова </w:t>
      </w:r>
      <w:r w:rsidR="00843FBA" w:rsidRPr="00BA2E40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BA2E40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BA2E40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BA2E40">
        <w:rPr>
          <w:b/>
          <w:sz w:val="32"/>
          <w:szCs w:val="32"/>
          <w:lang w:val="uk-UA"/>
        </w:rPr>
        <w:t>«</w:t>
      </w:r>
      <w:r w:rsidR="00E163B7" w:rsidRPr="00BA2E40">
        <w:rPr>
          <w:b/>
          <w:sz w:val="32"/>
          <w:szCs w:val="32"/>
          <w:lang w:val="uk-UA"/>
        </w:rPr>
        <w:t>Глухівський тепловий район</w:t>
      </w:r>
      <w:r w:rsidR="00843FBA" w:rsidRPr="00BA2E40">
        <w:rPr>
          <w:b/>
          <w:sz w:val="32"/>
          <w:szCs w:val="32"/>
          <w:lang w:val="uk-UA"/>
        </w:rPr>
        <w:t>» Глухівської міської ради</w:t>
      </w:r>
      <w:r w:rsidR="00BE17FD" w:rsidRPr="00BA2E40">
        <w:rPr>
          <w:b/>
          <w:sz w:val="32"/>
          <w:szCs w:val="32"/>
          <w:lang w:val="uk-UA"/>
        </w:rPr>
        <w:t xml:space="preserve"> </w:t>
      </w:r>
    </w:p>
    <w:p w14:paraId="05C94556" w14:textId="45BD23BA" w:rsidR="00F30F6C" w:rsidRPr="00BA2E40" w:rsidRDefault="00BE17FD" w:rsidP="00BE17FD">
      <w:pPr>
        <w:jc w:val="center"/>
        <w:rPr>
          <w:b/>
          <w:bCs/>
          <w:sz w:val="48"/>
          <w:szCs w:val="48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на </w:t>
      </w:r>
      <w:r w:rsidR="007D0E9E">
        <w:rPr>
          <w:b/>
          <w:sz w:val="32"/>
          <w:szCs w:val="32"/>
          <w:lang w:val="uk-UA"/>
        </w:rPr>
        <w:t>2024</w:t>
      </w:r>
      <w:r w:rsidRPr="00BA2E40">
        <w:rPr>
          <w:b/>
          <w:sz w:val="32"/>
          <w:szCs w:val="32"/>
          <w:lang w:val="uk-UA"/>
        </w:rPr>
        <w:t xml:space="preserve"> рік</w:t>
      </w:r>
    </w:p>
    <w:p w14:paraId="1575B44F" w14:textId="0F4971B3" w:rsidR="00BE17FD" w:rsidRPr="00BA2E40" w:rsidRDefault="00E017D0" w:rsidP="00BE17F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(надалі </w:t>
      </w:r>
      <w:r>
        <w:rPr>
          <w:b/>
          <w:bCs/>
          <w:sz w:val="28"/>
          <w:szCs w:val="28"/>
          <w:lang w:val="uk-UA"/>
        </w:rPr>
        <w:softHyphen/>
        <w:t>– Програма)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5A477CB4" w14:textId="77777777" w:rsidR="00334E7B" w:rsidRPr="00334E7B" w:rsidRDefault="00334E7B" w:rsidP="00334E7B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0387E4EE" w14:textId="77777777" w:rsidR="00334E7B" w:rsidRPr="00334E7B" w:rsidRDefault="00334E7B" w:rsidP="00334E7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334E7B" w:rsidRPr="00334E7B" w14:paraId="31B23AE9" w14:textId="77777777" w:rsidTr="00BB2CA5">
        <w:tc>
          <w:tcPr>
            <w:tcW w:w="468" w:type="dxa"/>
            <w:shd w:val="clear" w:color="auto" w:fill="auto"/>
          </w:tcPr>
          <w:p w14:paraId="0F662248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5C3DD0E3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4A837F2A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34E7B" w:rsidRPr="00334E7B" w14:paraId="46EF292A" w14:textId="77777777" w:rsidTr="00BB2CA5">
        <w:tc>
          <w:tcPr>
            <w:tcW w:w="468" w:type="dxa"/>
            <w:shd w:val="clear" w:color="auto" w:fill="auto"/>
          </w:tcPr>
          <w:p w14:paraId="1D8ACF85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D0BE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200866" w14:textId="6D488C64" w:rsidR="00334E7B" w:rsidRPr="00334E7B" w:rsidRDefault="00334E7B" w:rsidP="005661C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7D0E9E" w:rsidRPr="007D0E9E">
              <w:rPr>
                <w:sz w:val="28"/>
                <w:szCs w:val="28"/>
              </w:rPr>
              <w:t>19</w:t>
            </w:r>
            <w:r w:rsidRPr="00334E7B">
              <w:rPr>
                <w:sz w:val="28"/>
                <w:szCs w:val="28"/>
                <w:lang w:val="uk-UA"/>
              </w:rPr>
              <w:t>.</w:t>
            </w:r>
            <w:r w:rsidRPr="00334E7B">
              <w:rPr>
                <w:sz w:val="28"/>
                <w:szCs w:val="28"/>
              </w:rPr>
              <w:t>0</w:t>
            </w:r>
            <w:r w:rsidR="007D0E9E" w:rsidRPr="007D0E9E">
              <w:rPr>
                <w:sz w:val="28"/>
                <w:szCs w:val="28"/>
              </w:rPr>
              <w:t>7</w:t>
            </w:r>
            <w:r w:rsidRPr="00334E7B">
              <w:rPr>
                <w:sz w:val="28"/>
                <w:szCs w:val="28"/>
                <w:lang w:val="uk-UA"/>
              </w:rPr>
              <w:t>.</w:t>
            </w:r>
            <w:r w:rsidR="007D0E9E">
              <w:rPr>
                <w:sz w:val="28"/>
                <w:szCs w:val="28"/>
                <w:lang w:val="uk-UA"/>
              </w:rPr>
              <w:t>2024</w:t>
            </w:r>
            <w:r w:rsidRPr="00334E7B">
              <w:rPr>
                <w:sz w:val="28"/>
                <w:szCs w:val="28"/>
                <w:lang w:val="uk-UA"/>
              </w:rPr>
              <w:t xml:space="preserve"> № </w:t>
            </w:r>
            <w:r w:rsidR="005661C9">
              <w:rPr>
                <w:sz w:val="28"/>
                <w:szCs w:val="28"/>
                <w:lang w:val="uk-UA"/>
              </w:rPr>
              <w:t>86</w:t>
            </w:r>
            <w:r w:rsidRPr="00334E7B">
              <w:rPr>
                <w:sz w:val="28"/>
                <w:szCs w:val="28"/>
                <w:lang w:val="uk-UA"/>
              </w:rPr>
              <w:t xml:space="preserve">-ОД «Про розробку проекту цільової Програми поповнення статутного капіталу Комунального підприємства «Глухівський тепловий район» Глухівської міської ради на </w:t>
            </w:r>
            <w:r w:rsidR="007D0E9E">
              <w:rPr>
                <w:sz w:val="28"/>
                <w:szCs w:val="28"/>
                <w:lang w:val="uk-UA"/>
              </w:rPr>
              <w:t>2024</w:t>
            </w:r>
            <w:r w:rsidRPr="00334E7B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334E7B" w:rsidRPr="00334E7B" w14:paraId="771E87EE" w14:textId="77777777" w:rsidTr="00BB2CA5">
        <w:tc>
          <w:tcPr>
            <w:tcW w:w="468" w:type="dxa"/>
            <w:shd w:val="clear" w:color="auto" w:fill="auto"/>
          </w:tcPr>
          <w:p w14:paraId="600B10B0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238C2760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52CF55E1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334E7B" w:rsidRPr="00334E7B" w14:paraId="6C1F93BA" w14:textId="77777777" w:rsidTr="00BB2CA5">
        <w:tc>
          <w:tcPr>
            <w:tcW w:w="468" w:type="dxa"/>
            <w:shd w:val="clear" w:color="auto" w:fill="auto"/>
          </w:tcPr>
          <w:p w14:paraId="6951A494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7C23A9FD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7F3D4225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334E7B" w:rsidRPr="00334E7B" w14:paraId="63A6B104" w14:textId="77777777" w:rsidTr="00BB2CA5">
        <w:tc>
          <w:tcPr>
            <w:tcW w:w="468" w:type="dxa"/>
            <w:shd w:val="clear" w:color="auto" w:fill="auto"/>
          </w:tcPr>
          <w:p w14:paraId="12734461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6B12EFD0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086EFB4" w14:textId="77777777" w:rsidR="00334E7B" w:rsidRPr="00334E7B" w:rsidRDefault="00334E7B" w:rsidP="00334E7B">
            <w:pPr>
              <w:jc w:val="center"/>
              <w:rPr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ради, Комунальне підприємство «Глухівський тепловий район» Глухівської міської ради</w:t>
            </w:r>
          </w:p>
        </w:tc>
      </w:tr>
      <w:tr w:rsidR="00334E7B" w:rsidRPr="00334E7B" w14:paraId="2F9CE701" w14:textId="77777777" w:rsidTr="00BB2CA5">
        <w:tc>
          <w:tcPr>
            <w:tcW w:w="468" w:type="dxa"/>
            <w:shd w:val="clear" w:color="auto" w:fill="auto"/>
          </w:tcPr>
          <w:p w14:paraId="0CE1E47C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51073074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1BDAAFF4" w14:textId="4E35D744" w:rsidR="00334E7B" w:rsidRPr="00334E7B" w:rsidRDefault="007D0E9E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="00334E7B" w:rsidRPr="00334E7B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34E7B" w:rsidRPr="00334E7B" w14:paraId="59DF5A6A" w14:textId="77777777" w:rsidTr="00BB2CA5">
        <w:tc>
          <w:tcPr>
            <w:tcW w:w="468" w:type="dxa"/>
            <w:shd w:val="clear" w:color="auto" w:fill="auto"/>
          </w:tcPr>
          <w:p w14:paraId="3156D028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6A7C4A3F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3D394A2C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334E7B" w:rsidRPr="00334E7B" w14:paraId="4D8BAB6E" w14:textId="77777777" w:rsidTr="00BB2CA5">
        <w:tc>
          <w:tcPr>
            <w:tcW w:w="468" w:type="dxa"/>
            <w:shd w:val="clear" w:color="auto" w:fill="auto"/>
          </w:tcPr>
          <w:p w14:paraId="689C8BF1" w14:textId="77777777" w:rsidR="00334E7B" w:rsidRPr="00334E7B" w:rsidRDefault="00334E7B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58B18AEB" w14:textId="77777777" w:rsidR="00334E7B" w:rsidRPr="00334E7B" w:rsidRDefault="00334E7B" w:rsidP="00334E7B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2E2B4891" w14:textId="5CEC30C8" w:rsidR="00334E7B" w:rsidRPr="00334E7B" w:rsidRDefault="007D0E9E" w:rsidP="00334E7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300</w:t>
            </w:r>
            <w:r w:rsidR="00334E7B" w:rsidRPr="00334E7B">
              <w:rPr>
                <w:bCs/>
                <w:sz w:val="28"/>
                <w:szCs w:val="28"/>
                <w:lang w:val="uk-UA"/>
              </w:rPr>
              <w:t>,0 тис. грн</w:t>
            </w:r>
          </w:p>
        </w:tc>
      </w:tr>
    </w:tbl>
    <w:p w14:paraId="023C831E" w14:textId="77777777" w:rsidR="00334E7B" w:rsidRPr="00334E7B" w:rsidRDefault="00334E7B" w:rsidP="00334E7B">
      <w:pPr>
        <w:jc w:val="center"/>
        <w:rPr>
          <w:b/>
          <w:bCs/>
          <w:sz w:val="28"/>
          <w:szCs w:val="28"/>
          <w:lang w:val="uk-UA"/>
        </w:rPr>
      </w:pPr>
    </w:p>
    <w:p w14:paraId="667EB571" w14:textId="77777777" w:rsidR="00334E7B" w:rsidRPr="00334E7B" w:rsidRDefault="00334E7B" w:rsidP="00334E7B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br w:type="page"/>
      </w:r>
    </w:p>
    <w:p w14:paraId="26039BF4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</w:p>
    <w:p w14:paraId="73829955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14:paraId="74414CD5" w14:textId="77777777" w:rsidR="00334E7B" w:rsidRPr="00334E7B" w:rsidRDefault="00334E7B" w:rsidP="00334E7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082D8A6F" w14:textId="77777777" w:rsidR="00334E7B" w:rsidRPr="00334E7B" w:rsidRDefault="00334E7B" w:rsidP="00334E7B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34E7B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тепловий район» Глухівської міської ради (надалі – КП «ГТР») є надання послуг організаціям, підприємствам та населенню міста Глухова по виробленню, транспортуванню та постачанню теплової енергії споживачам. КП «ГТР» працює з 2002 року</w:t>
      </w:r>
      <w:r w:rsidRPr="00334E7B">
        <w:rPr>
          <w:lang w:val="uk-UA"/>
        </w:rPr>
        <w:t xml:space="preserve"> </w:t>
      </w:r>
      <w:r w:rsidRPr="00334E7B">
        <w:rPr>
          <w:spacing w:val="-4"/>
          <w:sz w:val="28"/>
          <w:szCs w:val="28"/>
          <w:lang w:val="uk-UA"/>
        </w:rPr>
        <w:t xml:space="preserve">та є об’єктом критичної інфраструктури. </w:t>
      </w:r>
    </w:p>
    <w:p w14:paraId="56246BF6" w14:textId="3ADFFA0A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Станом на 01.0</w:t>
      </w:r>
      <w:r w:rsidR="007D0E9E">
        <w:rPr>
          <w:sz w:val="28"/>
          <w:szCs w:val="28"/>
          <w:lang w:val="uk-UA"/>
        </w:rPr>
        <w:t>7</w:t>
      </w:r>
      <w:r w:rsidRPr="00334E7B">
        <w:rPr>
          <w:sz w:val="28"/>
          <w:szCs w:val="28"/>
          <w:lang w:val="uk-UA"/>
        </w:rPr>
        <w:t>.</w:t>
      </w:r>
      <w:r w:rsidR="007D0E9E">
        <w:rPr>
          <w:sz w:val="28"/>
          <w:szCs w:val="28"/>
          <w:lang w:val="uk-UA"/>
        </w:rPr>
        <w:t>2024</w:t>
      </w:r>
      <w:r w:rsidRPr="00334E7B">
        <w:rPr>
          <w:sz w:val="28"/>
          <w:szCs w:val="28"/>
          <w:lang w:val="uk-UA"/>
        </w:rPr>
        <w:t xml:space="preserve"> практично </w:t>
      </w:r>
      <w:r w:rsidRPr="00334E7B">
        <w:rPr>
          <w:spacing w:val="-4"/>
          <w:sz w:val="28"/>
          <w:szCs w:val="28"/>
          <w:lang w:val="uk-UA"/>
        </w:rPr>
        <w:t xml:space="preserve">КП «ГТР» постачає тепло у 96 багатоквартирні будинки </w:t>
      </w:r>
      <w:r w:rsidRPr="00334E7B">
        <w:rPr>
          <w:sz w:val="28"/>
          <w:szCs w:val="28"/>
          <w:lang w:val="uk-UA"/>
        </w:rPr>
        <w:t>міста та 93 нежитлові будівлі. На обслуговуванні КП «ГТР» знаходиться 4513 абонентів населення, 40 бюджетних організацій та  101 – інші категорії абонентів.</w:t>
      </w:r>
    </w:p>
    <w:p w14:paraId="4E4E9994" w14:textId="77777777" w:rsidR="00334E7B" w:rsidRPr="00334E7B" w:rsidRDefault="00334E7B" w:rsidP="00334E7B">
      <w:pPr>
        <w:suppressAutoHyphens/>
        <w:ind w:right="-2"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Для цього </w:t>
      </w:r>
      <w:r w:rsidRPr="00334E7B">
        <w:rPr>
          <w:spacing w:val="-4"/>
          <w:sz w:val="28"/>
          <w:szCs w:val="28"/>
          <w:lang w:val="uk-UA" w:eastAsia="zh-CN"/>
        </w:rPr>
        <w:t xml:space="preserve">КП «ГТР» </w:t>
      </w:r>
      <w:r w:rsidRPr="00334E7B">
        <w:rPr>
          <w:sz w:val="28"/>
          <w:szCs w:val="28"/>
          <w:lang w:val="uk-UA"/>
        </w:rPr>
        <w:t>має в своєму розпорядженні 14 котелень сумарною встановленою потужністю 52,058 МВт/</w:t>
      </w:r>
      <w:proofErr w:type="spellStart"/>
      <w:r w:rsidRPr="00334E7B">
        <w:rPr>
          <w:sz w:val="28"/>
          <w:szCs w:val="28"/>
          <w:lang w:val="uk-UA"/>
        </w:rPr>
        <w:t>год</w:t>
      </w:r>
      <w:proofErr w:type="spellEnd"/>
      <w:r w:rsidRPr="00334E7B">
        <w:rPr>
          <w:sz w:val="28"/>
          <w:szCs w:val="28"/>
          <w:lang w:val="uk-UA"/>
        </w:rPr>
        <w:t>, із них можуть функціонувати на твердому паливі –</w:t>
      </w:r>
      <w:r w:rsidRPr="00334E7B">
        <w:rPr>
          <w:sz w:val="28"/>
          <w:szCs w:val="28"/>
          <w:lang w:val="uk-UA" w:eastAsia="zh-CN"/>
        </w:rPr>
        <w:t xml:space="preserve"> 9 </w:t>
      </w:r>
      <w:r w:rsidRPr="00334E7B">
        <w:rPr>
          <w:sz w:val="28"/>
          <w:szCs w:val="28"/>
          <w:lang w:val="uk-UA"/>
        </w:rPr>
        <w:t>котелень</w:t>
      </w:r>
      <w:r w:rsidRPr="00334E7B">
        <w:rPr>
          <w:sz w:val="28"/>
          <w:szCs w:val="28"/>
          <w:lang w:val="uk-UA" w:eastAsia="zh-CN"/>
        </w:rPr>
        <w:t>.</w:t>
      </w:r>
    </w:p>
    <w:p w14:paraId="38669B1B" w14:textId="77777777" w:rsidR="00334E7B" w:rsidRPr="00334E7B" w:rsidRDefault="00334E7B" w:rsidP="00334E7B">
      <w:pPr>
        <w:suppressAutoHyphens/>
        <w:ind w:right="-2"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Загальна протяжність теплових мереж міста складає 14,347 км.</w:t>
      </w:r>
    </w:p>
    <w:p w14:paraId="53593A91" w14:textId="635BE22A" w:rsidR="00334E7B" w:rsidRPr="00334E7B" w:rsidRDefault="00334E7B" w:rsidP="00334E7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У зв`язку з ситуацією в Україні, під час воєнного стану, коли громада знаходиться у зоні бойових дій, можливість аварійного відключення енергосистем теплового району від електроенергії та газопостачання дуже висока. Для забезпечення  належного рівня життєдіяльності жителів міста у осінньо-зимовий період 202</w:t>
      </w:r>
      <w:r w:rsidR="007D0E9E">
        <w:rPr>
          <w:spacing w:val="-2"/>
          <w:sz w:val="28"/>
          <w:szCs w:val="28"/>
          <w:lang w:val="uk-UA"/>
        </w:rPr>
        <w:t>4</w:t>
      </w:r>
      <w:r w:rsidRPr="00334E7B">
        <w:rPr>
          <w:spacing w:val="-2"/>
          <w:sz w:val="28"/>
          <w:szCs w:val="28"/>
          <w:lang w:val="uk-UA"/>
        </w:rPr>
        <w:t>-</w:t>
      </w:r>
      <w:r w:rsidR="007D0E9E">
        <w:rPr>
          <w:spacing w:val="-2"/>
          <w:sz w:val="28"/>
          <w:szCs w:val="28"/>
          <w:lang w:val="uk-UA"/>
        </w:rPr>
        <w:t>2025</w:t>
      </w:r>
      <w:r w:rsidRPr="00334E7B">
        <w:rPr>
          <w:spacing w:val="-2"/>
          <w:sz w:val="28"/>
          <w:szCs w:val="28"/>
          <w:lang w:val="uk-UA"/>
        </w:rPr>
        <w:t xml:space="preserve"> років, необхідно забезпечити безперебійну роботу </w:t>
      </w:r>
      <w:r w:rsidR="005661C9">
        <w:rPr>
          <w:spacing w:val="-2"/>
          <w:sz w:val="28"/>
          <w:szCs w:val="28"/>
          <w:lang w:val="uk-UA"/>
        </w:rPr>
        <w:t xml:space="preserve">транспортної системи </w:t>
      </w:r>
      <w:r w:rsidR="007D0E9E">
        <w:rPr>
          <w:spacing w:val="-2"/>
          <w:sz w:val="28"/>
          <w:szCs w:val="28"/>
          <w:lang w:val="uk-UA"/>
        </w:rPr>
        <w:t xml:space="preserve">теплопостачання та відновити </w:t>
      </w:r>
      <w:r w:rsidR="005661C9">
        <w:rPr>
          <w:spacing w:val="-2"/>
          <w:sz w:val="28"/>
          <w:szCs w:val="28"/>
          <w:lang w:val="uk-UA"/>
        </w:rPr>
        <w:t xml:space="preserve">її </w:t>
      </w:r>
      <w:r w:rsidR="007D0E9E">
        <w:rPr>
          <w:spacing w:val="-2"/>
          <w:sz w:val="28"/>
          <w:szCs w:val="28"/>
          <w:lang w:val="uk-UA"/>
        </w:rPr>
        <w:t>технічні параметри</w:t>
      </w:r>
      <w:r w:rsidRPr="00334E7B">
        <w:rPr>
          <w:spacing w:val="-2"/>
          <w:sz w:val="28"/>
          <w:szCs w:val="28"/>
          <w:lang w:val="uk-UA"/>
        </w:rPr>
        <w:t>.</w:t>
      </w:r>
    </w:p>
    <w:p w14:paraId="2128ABC3" w14:textId="77777777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</w:p>
    <w:p w14:paraId="30521E93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3. Мета Програми</w:t>
      </w:r>
    </w:p>
    <w:p w14:paraId="596BB2DC" w14:textId="7212476A" w:rsidR="00334E7B" w:rsidRPr="00334E7B" w:rsidRDefault="00334E7B" w:rsidP="00334E7B">
      <w:pPr>
        <w:ind w:firstLine="709"/>
        <w:jc w:val="both"/>
        <w:rPr>
          <w:lang w:val="uk-UA"/>
        </w:rPr>
      </w:pPr>
      <w:r w:rsidRPr="00334E7B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«ГТР»</w:t>
      </w:r>
      <w:r w:rsidR="001042B8">
        <w:rPr>
          <w:sz w:val="28"/>
          <w:szCs w:val="28"/>
          <w:lang w:val="uk-UA"/>
        </w:rPr>
        <w:t>,</w:t>
      </w:r>
      <w:r w:rsidR="001042B8" w:rsidRPr="001042B8">
        <w:rPr>
          <w:sz w:val="28"/>
          <w:szCs w:val="28"/>
          <w:lang w:val="uk-UA"/>
        </w:rPr>
        <w:t xml:space="preserve"> </w:t>
      </w:r>
      <w:r w:rsidR="001042B8">
        <w:rPr>
          <w:sz w:val="28"/>
          <w:szCs w:val="28"/>
          <w:lang w:val="uk-UA"/>
        </w:rPr>
        <w:t xml:space="preserve">зокрема </w:t>
      </w:r>
      <w:r w:rsidR="001042B8" w:rsidRPr="001042B8">
        <w:rPr>
          <w:sz w:val="28"/>
          <w:szCs w:val="28"/>
          <w:lang w:val="uk-UA"/>
        </w:rPr>
        <w:t>у частині постачання питної води населенню міста громади</w:t>
      </w:r>
      <w:r w:rsidRPr="00334E7B">
        <w:rPr>
          <w:lang w:val="uk-UA" w:eastAsia="uk-UA"/>
        </w:rPr>
        <w:t>.</w:t>
      </w:r>
    </w:p>
    <w:p w14:paraId="13B98A60" w14:textId="77777777" w:rsidR="00334E7B" w:rsidRPr="00334E7B" w:rsidRDefault="00334E7B" w:rsidP="00334E7B">
      <w:pPr>
        <w:jc w:val="both"/>
        <w:rPr>
          <w:sz w:val="28"/>
          <w:szCs w:val="28"/>
          <w:lang w:val="uk-UA"/>
        </w:rPr>
      </w:pPr>
    </w:p>
    <w:p w14:paraId="4FFE404B" w14:textId="77777777" w:rsidR="00334E7B" w:rsidRPr="00334E7B" w:rsidRDefault="00334E7B" w:rsidP="00334E7B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558A8" w14:textId="77777777" w:rsidR="00334E7B" w:rsidRPr="00334E7B" w:rsidRDefault="00334E7B" w:rsidP="00334E7B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КП «ГТР» надається шляхом зарахування внесків до статутного капіталу за рахунок коштів бюджету розвитку. Одержані кошти </w:t>
      </w:r>
      <w:r w:rsidRPr="00334E7B">
        <w:rPr>
          <w:spacing w:val="-4"/>
          <w:sz w:val="28"/>
          <w:szCs w:val="28"/>
          <w:lang w:val="uk-UA"/>
        </w:rPr>
        <w:t xml:space="preserve">КП «ГТР» </w:t>
      </w:r>
      <w:r w:rsidRPr="00334E7B">
        <w:rPr>
          <w:sz w:val="28"/>
          <w:szCs w:val="28"/>
          <w:lang w:val="uk-UA"/>
        </w:rPr>
        <w:t>спрямує на заходи, виконання яких необхідно для безперебійного та якісного надання послуг з теплопостачання.</w:t>
      </w:r>
    </w:p>
    <w:p w14:paraId="4A5715F3" w14:textId="77777777" w:rsidR="00334E7B" w:rsidRPr="00334E7B" w:rsidRDefault="00334E7B" w:rsidP="00334E7B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«ГТР»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09F1DADB" w14:textId="0AFC9089" w:rsidR="00334E7B" w:rsidRPr="00334E7B" w:rsidRDefault="00334E7B" w:rsidP="00334E7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lastRenderedPageBreak/>
        <w:t xml:space="preserve">Сума фінансової підтримки складає </w:t>
      </w:r>
      <w:r w:rsidR="00AD1DC4">
        <w:rPr>
          <w:spacing w:val="-2"/>
          <w:sz w:val="28"/>
          <w:szCs w:val="28"/>
          <w:lang w:val="uk-UA"/>
        </w:rPr>
        <w:t>300</w:t>
      </w:r>
      <w:r w:rsidRPr="00334E7B">
        <w:rPr>
          <w:spacing w:val="-2"/>
          <w:sz w:val="28"/>
          <w:szCs w:val="28"/>
          <w:lang w:val="uk-UA"/>
        </w:rPr>
        <w:t xml:space="preserve">,0 тис. грн, із них: </w:t>
      </w:r>
    </w:p>
    <w:p w14:paraId="1E65B34A" w14:textId="5B92ED52" w:rsidR="00334E7B" w:rsidRPr="00334E7B" w:rsidRDefault="00334E7B" w:rsidP="00334E7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color w:val="000000"/>
          <w:sz w:val="28"/>
          <w:szCs w:val="28"/>
          <w:lang w:val="uk-UA"/>
        </w:rPr>
        <w:t xml:space="preserve">- придбання </w:t>
      </w:r>
      <w:r w:rsidR="00AD1DC4">
        <w:rPr>
          <w:color w:val="000000"/>
          <w:sz w:val="28"/>
          <w:szCs w:val="28"/>
          <w:lang w:val="uk-UA"/>
        </w:rPr>
        <w:t>труб різних діаметрів на загальну суму</w:t>
      </w:r>
      <w:r w:rsidRPr="00334E7B">
        <w:rPr>
          <w:color w:val="000000"/>
          <w:sz w:val="28"/>
          <w:szCs w:val="28"/>
          <w:lang w:val="uk-UA"/>
        </w:rPr>
        <w:t xml:space="preserve"> </w:t>
      </w:r>
      <w:r w:rsidR="00AD1DC4">
        <w:rPr>
          <w:color w:val="000000"/>
          <w:sz w:val="28"/>
          <w:szCs w:val="28"/>
          <w:lang w:val="uk-UA"/>
        </w:rPr>
        <w:t>300</w:t>
      </w:r>
      <w:r w:rsidRPr="00334E7B">
        <w:rPr>
          <w:color w:val="000000"/>
          <w:sz w:val="28"/>
          <w:szCs w:val="28"/>
          <w:lang w:val="uk-UA"/>
        </w:rPr>
        <w:t xml:space="preserve"> тис. грн.</w:t>
      </w:r>
    </w:p>
    <w:p w14:paraId="3E9BEC68" w14:textId="77777777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Суми є орієнтовними,</w:t>
      </w:r>
      <w:r w:rsidRPr="00334E7B">
        <w:rPr>
          <w:lang w:val="uk-UA"/>
        </w:rPr>
        <w:t xml:space="preserve"> </w:t>
      </w:r>
      <w:r w:rsidRPr="00334E7B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  Сума може коригуватись залежно від можливостей бюджету.</w:t>
      </w:r>
    </w:p>
    <w:p w14:paraId="7EC93967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</w:p>
    <w:p w14:paraId="08AC2CA4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5. Організація виконання Програми</w:t>
      </w:r>
    </w:p>
    <w:p w14:paraId="50394BBF" w14:textId="77777777" w:rsidR="00334E7B" w:rsidRPr="00334E7B" w:rsidRDefault="00334E7B" w:rsidP="00334E7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Відповідальним виконавцем Програми є КП «ГТР»</w:t>
      </w:r>
      <w:r w:rsidRPr="00334E7B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334E7B">
        <w:rPr>
          <w:spacing w:val="-2"/>
          <w:sz w:val="28"/>
          <w:szCs w:val="28"/>
          <w:lang w:val="uk-UA"/>
        </w:rPr>
        <w:t>.</w:t>
      </w:r>
    </w:p>
    <w:p w14:paraId="411BB2C2" w14:textId="77777777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5EA5842E" w14:textId="77777777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Після отримання відповідного фінансування КП «ГТР» організовує закупівлю необхідної деревини паливної, що необхідна для забезпечення безперервного централізованого теплопостачання, включаючи витрати на податки та збори.</w:t>
      </w:r>
    </w:p>
    <w:p w14:paraId="0ECCD266" w14:textId="77777777" w:rsidR="00334E7B" w:rsidRPr="00334E7B" w:rsidRDefault="00334E7B" w:rsidP="00334E7B">
      <w:pPr>
        <w:ind w:firstLine="709"/>
        <w:jc w:val="both"/>
        <w:rPr>
          <w:sz w:val="28"/>
          <w:szCs w:val="28"/>
          <w:lang w:val="uk-UA"/>
        </w:rPr>
      </w:pPr>
    </w:p>
    <w:p w14:paraId="62B045EE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1F77A21D" w14:textId="77777777" w:rsidR="00334E7B" w:rsidRPr="00334E7B" w:rsidRDefault="00334E7B" w:rsidP="00334E7B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Реалізація Програми дасть змогу забезпечити стабільну роботу системи теплопостачання міста Глухова.</w:t>
      </w:r>
    </w:p>
    <w:p w14:paraId="4B930688" w14:textId="77777777" w:rsidR="00334E7B" w:rsidRPr="00334E7B" w:rsidRDefault="00334E7B" w:rsidP="00334E7B">
      <w:pPr>
        <w:ind w:firstLine="709"/>
        <w:jc w:val="both"/>
        <w:rPr>
          <w:strike/>
          <w:sz w:val="28"/>
          <w:szCs w:val="28"/>
          <w:lang w:val="uk-UA"/>
        </w:rPr>
      </w:pPr>
    </w:p>
    <w:p w14:paraId="626E5AA2" w14:textId="77777777" w:rsidR="00334E7B" w:rsidRPr="00334E7B" w:rsidRDefault="00334E7B" w:rsidP="00334E7B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3E97E0C7" w14:textId="1F4D48AE" w:rsidR="00334E7B" w:rsidRPr="00334E7B" w:rsidRDefault="00334E7B" w:rsidP="00334E7B">
      <w:pPr>
        <w:ind w:firstLine="709"/>
        <w:jc w:val="both"/>
        <w:rPr>
          <w:bCs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Координація виконання Програми покладається на</w:t>
      </w:r>
      <w:r w:rsidRPr="00334E7B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334E7B">
        <w:rPr>
          <w:sz w:val="28"/>
          <w:szCs w:val="28"/>
          <w:lang w:val="uk-UA"/>
        </w:rPr>
        <w:t xml:space="preserve"> </w:t>
      </w:r>
      <w:r w:rsidRPr="00334E7B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AD1DC4" w:rsidRPr="00AD1DC4">
        <w:rPr>
          <w:bCs/>
          <w:sz w:val="28"/>
          <w:szCs w:val="28"/>
          <w:lang w:val="uk-UA"/>
        </w:rPr>
        <w:t>Стороженко Г.Я</w:t>
      </w:r>
      <w:r w:rsidRPr="00334E7B">
        <w:rPr>
          <w:bCs/>
          <w:sz w:val="28"/>
          <w:szCs w:val="28"/>
          <w:lang w:val="uk-UA"/>
        </w:rPr>
        <w:t xml:space="preserve">.), якій КП «ГТР» у лютому </w:t>
      </w:r>
      <w:r w:rsidR="007D0E9E">
        <w:rPr>
          <w:bCs/>
          <w:sz w:val="28"/>
          <w:szCs w:val="28"/>
          <w:lang w:val="uk-UA"/>
        </w:rPr>
        <w:t>2025</w:t>
      </w:r>
      <w:r w:rsidRPr="00334E7B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BA2E40" w:rsidRDefault="00C1388A" w:rsidP="00E665D0">
      <w:pPr>
        <w:tabs>
          <w:tab w:val="left" w:pos="7088"/>
        </w:tabs>
        <w:rPr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D37A26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B638D"/>
    <w:rsid w:val="000C6311"/>
    <w:rsid w:val="000D77CD"/>
    <w:rsid w:val="000E4BBE"/>
    <w:rsid w:val="001042B8"/>
    <w:rsid w:val="001138D1"/>
    <w:rsid w:val="001164CD"/>
    <w:rsid w:val="001268AD"/>
    <w:rsid w:val="001373C0"/>
    <w:rsid w:val="001450ED"/>
    <w:rsid w:val="00153D93"/>
    <w:rsid w:val="00156B54"/>
    <w:rsid w:val="001902D6"/>
    <w:rsid w:val="00192B09"/>
    <w:rsid w:val="001F5F55"/>
    <w:rsid w:val="00205523"/>
    <w:rsid w:val="00206006"/>
    <w:rsid w:val="00230AFB"/>
    <w:rsid w:val="002E04DE"/>
    <w:rsid w:val="003260E5"/>
    <w:rsid w:val="00334E7B"/>
    <w:rsid w:val="00341540"/>
    <w:rsid w:val="00342D0E"/>
    <w:rsid w:val="00390989"/>
    <w:rsid w:val="003B69F0"/>
    <w:rsid w:val="003C121F"/>
    <w:rsid w:val="004142A1"/>
    <w:rsid w:val="004403BA"/>
    <w:rsid w:val="00441D5E"/>
    <w:rsid w:val="0046242C"/>
    <w:rsid w:val="004634F9"/>
    <w:rsid w:val="004A6B17"/>
    <w:rsid w:val="004E2F51"/>
    <w:rsid w:val="00504D6A"/>
    <w:rsid w:val="005063DF"/>
    <w:rsid w:val="00517876"/>
    <w:rsid w:val="0052795B"/>
    <w:rsid w:val="005304B7"/>
    <w:rsid w:val="005661C9"/>
    <w:rsid w:val="005A2354"/>
    <w:rsid w:val="006175EB"/>
    <w:rsid w:val="006506EB"/>
    <w:rsid w:val="0066567F"/>
    <w:rsid w:val="00665864"/>
    <w:rsid w:val="0067631D"/>
    <w:rsid w:val="00693274"/>
    <w:rsid w:val="006A43B4"/>
    <w:rsid w:val="006B6534"/>
    <w:rsid w:val="006D3705"/>
    <w:rsid w:val="006E1551"/>
    <w:rsid w:val="007810B1"/>
    <w:rsid w:val="007A108D"/>
    <w:rsid w:val="007C7A01"/>
    <w:rsid w:val="007D0E9E"/>
    <w:rsid w:val="007E46AF"/>
    <w:rsid w:val="00827CD3"/>
    <w:rsid w:val="00833973"/>
    <w:rsid w:val="00843FBA"/>
    <w:rsid w:val="008828ED"/>
    <w:rsid w:val="008A061C"/>
    <w:rsid w:val="008C65D9"/>
    <w:rsid w:val="008D2CD3"/>
    <w:rsid w:val="008D74B9"/>
    <w:rsid w:val="008E1DA7"/>
    <w:rsid w:val="0093635D"/>
    <w:rsid w:val="00983ACF"/>
    <w:rsid w:val="009A1F35"/>
    <w:rsid w:val="009B3A66"/>
    <w:rsid w:val="009B3EBA"/>
    <w:rsid w:val="009B5704"/>
    <w:rsid w:val="009C29A8"/>
    <w:rsid w:val="00A71E94"/>
    <w:rsid w:val="00A97B54"/>
    <w:rsid w:val="00AD0C3B"/>
    <w:rsid w:val="00AD1B90"/>
    <w:rsid w:val="00AD1DC4"/>
    <w:rsid w:val="00AE3A90"/>
    <w:rsid w:val="00AE6389"/>
    <w:rsid w:val="00AE663F"/>
    <w:rsid w:val="00AE7ADC"/>
    <w:rsid w:val="00B20A57"/>
    <w:rsid w:val="00B219CE"/>
    <w:rsid w:val="00B33C3F"/>
    <w:rsid w:val="00B45DDE"/>
    <w:rsid w:val="00B67B51"/>
    <w:rsid w:val="00B834E2"/>
    <w:rsid w:val="00BA2E40"/>
    <w:rsid w:val="00BE17FD"/>
    <w:rsid w:val="00C1388A"/>
    <w:rsid w:val="00C20D31"/>
    <w:rsid w:val="00C31C7E"/>
    <w:rsid w:val="00C33758"/>
    <w:rsid w:val="00C338EA"/>
    <w:rsid w:val="00C85CE9"/>
    <w:rsid w:val="00C92914"/>
    <w:rsid w:val="00CC601F"/>
    <w:rsid w:val="00D317E4"/>
    <w:rsid w:val="00D32FBE"/>
    <w:rsid w:val="00D37A26"/>
    <w:rsid w:val="00D46823"/>
    <w:rsid w:val="00D72474"/>
    <w:rsid w:val="00DA567A"/>
    <w:rsid w:val="00DA7AA0"/>
    <w:rsid w:val="00E017D0"/>
    <w:rsid w:val="00E163B7"/>
    <w:rsid w:val="00E36744"/>
    <w:rsid w:val="00E665D0"/>
    <w:rsid w:val="00E825D6"/>
    <w:rsid w:val="00EB3037"/>
    <w:rsid w:val="00EB64F9"/>
    <w:rsid w:val="00EC5849"/>
    <w:rsid w:val="00ED18FA"/>
    <w:rsid w:val="00EE0E0D"/>
    <w:rsid w:val="00EE24E5"/>
    <w:rsid w:val="00F30F6C"/>
    <w:rsid w:val="00F4229F"/>
    <w:rsid w:val="00F62468"/>
    <w:rsid w:val="00F875CF"/>
    <w:rsid w:val="00F971CC"/>
    <w:rsid w:val="00FA3782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3</cp:revision>
  <cp:lastPrinted>2023-02-03T12:18:00Z</cp:lastPrinted>
  <dcterms:created xsi:type="dcterms:W3CDTF">2024-07-19T11:49:00Z</dcterms:created>
  <dcterms:modified xsi:type="dcterms:W3CDTF">2024-07-24T07:24:00Z</dcterms:modified>
</cp:coreProperties>
</file>