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 xml:space="preserve">СОРОК </w:t>
      </w:r>
      <w:r w:rsidR="007B5D30">
        <w:rPr>
          <w:b/>
          <w:sz w:val="28"/>
          <w:szCs w:val="28"/>
          <w:lang w:val="uk-UA"/>
        </w:rPr>
        <w:t>П</w:t>
      </w:r>
      <w:r w:rsidR="007B5D30" w:rsidRPr="00B2744A">
        <w:rPr>
          <w:b/>
          <w:sz w:val="28"/>
          <w:szCs w:val="28"/>
        </w:rPr>
        <w:t>’</w:t>
      </w:r>
      <w:r w:rsidR="007B5D30">
        <w:rPr>
          <w:b/>
          <w:sz w:val="28"/>
          <w:szCs w:val="28"/>
          <w:lang w:val="uk-UA"/>
        </w:rPr>
        <w:t>ЯТА</w:t>
      </w:r>
      <w:r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8F64FF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972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20.02.2025 №39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4CB8" w:rsidRPr="00764CB8">
        <w:rPr>
          <w:sz w:val="28"/>
          <w:szCs w:val="28"/>
          <w:lang w:val="uk-UA"/>
        </w:rPr>
        <w:t>Стороженко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F64FF">
        <w:rPr>
          <w:sz w:val="28"/>
          <w:szCs w:val="28"/>
          <w:lang w:val="uk-UA" w:eastAsia="uk-UA"/>
        </w:rPr>
        <w:t>28.02.2025</w:t>
      </w:r>
      <w:r w:rsidR="00C90A3F">
        <w:rPr>
          <w:sz w:val="28"/>
          <w:szCs w:val="28"/>
          <w:lang w:val="uk-UA" w:eastAsia="uk-UA"/>
        </w:rPr>
        <w:t xml:space="preserve"> № </w:t>
      </w:r>
      <w:r w:rsidR="008F64FF">
        <w:rPr>
          <w:sz w:val="28"/>
          <w:szCs w:val="28"/>
          <w:lang w:val="uk-UA" w:eastAsia="uk-UA"/>
        </w:rPr>
        <w:t>972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B2744A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>26.11.2024 № 136-ОД «Про розробку проєкту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 xml:space="preserve">КП «Полошківське» Глухівської міської ради, КП «Дунаєцьке»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243E2">
              <w:rPr>
                <w:bCs/>
                <w:sz w:val="28"/>
                <w:szCs w:val="28"/>
                <w:lang w:val="uk-UA"/>
              </w:rPr>
              <w:t>1190,00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F64FF">
        <w:rPr>
          <w:sz w:val="28"/>
          <w:szCs w:val="28"/>
          <w:lang w:val="uk-UA" w:eastAsia="uk-UA"/>
        </w:rPr>
        <w:t>28</w:t>
      </w:r>
      <w:r w:rsidR="004C4712">
        <w:rPr>
          <w:sz w:val="28"/>
          <w:szCs w:val="28"/>
          <w:lang w:val="uk-UA" w:eastAsia="uk-UA"/>
        </w:rPr>
        <w:t>.02.2025</w:t>
      </w:r>
      <w:bookmarkStart w:id="0" w:name="_GoBack"/>
      <w:bookmarkEnd w:id="0"/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F64FF">
        <w:rPr>
          <w:sz w:val="28"/>
          <w:szCs w:val="28"/>
          <w:lang w:val="uk-UA" w:eastAsia="uk-UA"/>
        </w:rPr>
        <w:t>972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800ECA" w:rsidRPr="003E69E7" w:rsidTr="00A31C8D">
        <w:trPr>
          <w:trHeight w:val="96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Полошківське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8F018B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Житловий </w:t>
            </w:r>
            <w:r>
              <w:rPr>
                <w:sz w:val="28"/>
                <w:szCs w:val="28"/>
                <w:lang w:val="uk-UA"/>
              </w:rPr>
              <w:lastRenderedPageBreak/>
              <w:t>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придбання паливо-мастильних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243E2">
              <w:rPr>
                <w:bCs/>
                <w:sz w:val="28"/>
                <w:szCs w:val="28"/>
                <w:lang w:val="uk-UA"/>
              </w:rPr>
              <w:t>1190,00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5F3F"/>
    <w:rsid w:val="001D545A"/>
    <w:rsid w:val="00231EDD"/>
    <w:rsid w:val="00276998"/>
    <w:rsid w:val="002959D0"/>
    <w:rsid w:val="00305CED"/>
    <w:rsid w:val="00311613"/>
    <w:rsid w:val="0035053A"/>
    <w:rsid w:val="003A19C1"/>
    <w:rsid w:val="003F3136"/>
    <w:rsid w:val="00432737"/>
    <w:rsid w:val="00432EFA"/>
    <w:rsid w:val="00455E00"/>
    <w:rsid w:val="00460BBE"/>
    <w:rsid w:val="004813E7"/>
    <w:rsid w:val="004C4712"/>
    <w:rsid w:val="005528B2"/>
    <w:rsid w:val="00567DF9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8F64FF"/>
    <w:rsid w:val="0090065E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F64A4"/>
    <w:rsid w:val="00AF687F"/>
    <w:rsid w:val="00B21473"/>
    <w:rsid w:val="00B2744A"/>
    <w:rsid w:val="00B35770"/>
    <w:rsid w:val="00B47E8D"/>
    <w:rsid w:val="00C03855"/>
    <w:rsid w:val="00C061C4"/>
    <w:rsid w:val="00C154C8"/>
    <w:rsid w:val="00C21E98"/>
    <w:rsid w:val="00C36DE1"/>
    <w:rsid w:val="00C64DB4"/>
    <w:rsid w:val="00C718AA"/>
    <w:rsid w:val="00C74968"/>
    <w:rsid w:val="00C845DA"/>
    <w:rsid w:val="00C90A3F"/>
    <w:rsid w:val="00CA0643"/>
    <w:rsid w:val="00CD3542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969E6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865F6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8F86B-C3B7-4425-AC50-61BAE58C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3007</Words>
  <Characters>1714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Приймальня</cp:lastModifiedBy>
  <cp:revision>82</cp:revision>
  <cp:lastPrinted>2024-11-19T07:55:00Z</cp:lastPrinted>
  <dcterms:created xsi:type="dcterms:W3CDTF">2023-10-10T12:45:00Z</dcterms:created>
  <dcterms:modified xsi:type="dcterms:W3CDTF">2025-03-04T07:58:00Z</dcterms:modified>
</cp:coreProperties>
</file>