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DEE" w:rsidRPr="00D448F9" w:rsidRDefault="00954DEE" w:rsidP="00954DEE">
      <w:pPr>
        <w:pStyle w:val="1"/>
        <w:ind w:firstLine="0"/>
        <w:jc w:val="center"/>
        <w:rPr>
          <w:bCs/>
          <w:color w:val="000000"/>
          <w:sz w:val="28"/>
          <w:szCs w:val="28"/>
        </w:rPr>
      </w:pPr>
      <w:r>
        <w:rPr>
          <w:b w:val="0"/>
          <w:bCs/>
          <w:noProof/>
          <w:color w:val="000000"/>
          <w:sz w:val="28"/>
          <w:szCs w:val="28"/>
          <w:lang w:eastAsia="uk-UA"/>
        </w:rPr>
        <w:drawing>
          <wp:anchor distT="0" distB="0" distL="114300" distR="114300" simplePos="0" relativeHeight="251659264" behindDoc="0" locked="0" layoutInCell="1" allowOverlap="1">
            <wp:simplePos x="0" y="0"/>
            <wp:positionH relativeFrom="column">
              <wp:posOffset>2703830</wp:posOffset>
            </wp:positionH>
            <wp:positionV relativeFrom="paragraph">
              <wp:posOffset>-133985</wp:posOffset>
            </wp:positionV>
            <wp:extent cx="500380" cy="6400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03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8F9">
        <w:rPr>
          <w:bCs/>
          <w:color w:val="000000"/>
          <w:sz w:val="28"/>
          <w:szCs w:val="28"/>
        </w:rPr>
        <w:t xml:space="preserve"> </w:t>
      </w:r>
    </w:p>
    <w:p w:rsidR="00954DEE" w:rsidRPr="00D448F9" w:rsidRDefault="00954DEE" w:rsidP="0065367B">
      <w:pPr>
        <w:pStyle w:val="1"/>
        <w:spacing w:line="360" w:lineRule="auto"/>
        <w:ind w:firstLine="0"/>
        <w:jc w:val="center"/>
        <w:rPr>
          <w:bCs/>
          <w:color w:val="000000"/>
          <w:sz w:val="28"/>
          <w:szCs w:val="28"/>
        </w:rPr>
      </w:pPr>
      <w:r w:rsidRPr="00D448F9">
        <w:rPr>
          <w:bCs/>
          <w:color w:val="000000"/>
          <w:sz w:val="28"/>
          <w:szCs w:val="28"/>
        </w:rPr>
        <w:t xml:space="preserve"> ГЛУХІВСЬКА МІСЬКА РАДА СУМСЬКОЇ ОБЛАСТІ</w:t>
      </w:r>
    </w:p>
    <w:p w:rsidR="00954DEE" w:rsidRPr="00D448F9" w:rsidRDefault="00954DEE" w:rsidP="0065367B">
      <w:pPr>
        <w:pStyle w:val="1"/>
        <w:spacing w:line="360" w:lineRule="auto"/>
        <w:ind w:firstLine="0"/>
        <w:jc w:val="center"/>
        <w:rPr>
          <w:bCs/>
          <w:color w:val="000000"/>
          <w:sz w:val="28"/>
          <w:szCs w:val="28"/>
        </w:rPr>
      </w:pPr>
      <w:r w:rsidRPr="00D448F9">
        <w:rPr>
          <w:bCs/>
          <w:color w:val="000000"/>
          <w:sz w:val="28"/>
          <w:szCs w:val="28"/>
        </w:rPr>
        <w:t>ВИКОНАВЧИЙ  КОМІТЕТ</w:t>
      </w:r>
    </w:p>
    <w:p w:rsidR="00954DEE" w:rsidRPr="00560367" w:rsidRDefault="00954DEE" w:rsidP="0065367B">
      <w:pPr>
        <w:pStyle w:val="1"/>
        <w:spacing w:line="360" w:lineRule="auto"/>
        <w:ind w:firstLine="0"/>
        <w:jc w:val="center"/>
        <w:rPr>
          <w:color w:val="000000"/>
          <w:szCs w:val="32"/>
        </w:rPr>
      </w:pPr>
      <w:r w:rsidRPr="00560367">
        <w:rPr>
          <w:color w:val="000000"/>
          <w:szCs w:val="32"/>
        </w:rPr>
        <w:t xml:space="preserve">Р І Ш Е Н </w:t>
      </w:r>
      <w:proofErr w:type="spellStart"/>
      <w:r w:rsidRPr="00560367">
        <w:rPr>
          <w:color w:val="000000"/>
          <w:szCs w:val="32"/>
        </w:rPr>
        <w:t>Н</w:t>
      </w:r>
      <w:proofErr w:type="spellEnd"/>
      <w:r w:rsidRPr="00560367">
        <w:rPr>
          <w:color w:val="000000"/>
          <w:szCs w:val="32"/>
        </w:rPr>
        <w:t xml:space="preserve"> Я</w:t>
      </w:r>
    </w:p>
    <w:p w:rsidR="00954DEE" w:rsidRPr="00D448F9" w:rsidRDefault="00954DEE" w:rsidP="00954DEE">
      <w:pPr>
        <w:spacing w:after="0" w:line="240" w:lineRule="auto"/>
        <w:rPr>
          <w:rFonts w:ascii="Times New Roman" w:hAnsi="Times New Roman"/>
          <w:sz w:val="28"/>
          <w:szCs w:val="28"/>
        </w:rPr>
      </w:pPr>
    </w:p>
    <w:p w:rsidR="00954DEE" w:rsidRPr="00D448F9" w:rsidRDefault="002B5A73" w:rsidP="00954DEE">
      <w:pPr>
        <w:shd w:val="clear" w:color="auto" w:fill="FFFFFF"/>
        <w:spacing w:after="0" w:line="240" w:lineRule="auto"/>
        <w:rPr>
          <w:rFonts w:ascii="Times New Roman" w:hAnsi="Times New Roman"/>
          <w:bCs/>
          <w:color w:val="000000"/>
          <w:spacing w:val="5"/>
          <w:sz w:val="28"/>
          <w:szCs w:val="28"/>
          <w:u w:val="single"/>
        </w:rPr>
      </w:pPr>
      <w:r>
        <w:rPr>
          <w:rFonts w:ascii="Times New Roman" w:hAnsi="Times New Roman"/>
          <w:bCs/>
          <w:color w:val="000000"/>
          <w:spacing w:val="5"/>
          <w:sz w:val="28"/>
          <w:szCs w:val="28"/>
        </w:rPr>
        <w:t xml:space="preserve">14.12.2018   </w:t>
      </w:r>
      <w:r w:rsidR="00954DEE" w:rsidRPr="00D448F9">
        <w:rPr>
          <w:rFonts w:ascii="Times New Roman" w:hAnsi="Times New Roman"/>
          <w:bCs/>
          <w:color w:val="000000"/>
          <w:spacing w:val="5"/>
          <w:sz w:val="28"/>
          <w:szCs w:val="28"/>
        </w:rPr>
        <w:t xml:space="preserve">                                 м. Глухів                 № </w:t>
      </w:r>
      <w:r>
        <w:rPr>
          <w:rFonts w:ascii="Times New Roman" w:hAnsi="Times New Roman"/>
          <w:bCs/>
          <w:color w:val="000000"/>
          <w:spacing w:val="5"/>
          <w:sz w:val="28"/>
          <w:szCs w:val="28"/>
        </w:rPr>
        <w:t>340</w:t>
      </w:r>
    </w:p>
    <w:p w:rsidR="00954DEE" w:rsidRPr="00D448F9" w:rsidRDefault="00954DEE" w:rsidP="00954DEE">
      <w:pPr>
        <w:shd w:val="clear" w:color="auto" w:fill="FFFFFF"/>
        <w:spacing w:after="0" w:line="240" w:lineRule="auto"/>
        <w:jc w:val="both"/>
        <w:rPr>
          <w:rFonts w:ascii="Times New Roman" w:hAnsi="Times New Roman"/>
          <w:b/>
          <w:bCs/>
          <w:color w:val="000000"/>
          <w:spacing w:val="5"/>
          <w:sz w:val="28"/>
          <w:szCs w:val="28"/>
        </w:rPr>
      </w:pPr>
    </w:p>
    <w:p w:rsidR="00954DEE" w:rsidRPr="00D448F9" w:rsidRDefault="00954DEE" w:rsidP="00954DEE">
      <w:pPr>
        <w:autoSpaceDE w:val="0"/>
        <w:autoSpaceDN w:val="0"/>
        <w:adjustRightInd w:val="0"/>
        <w:spacing w:after="0" w:line="240" w:lineRule="auto"/>
        <w:rPr>
          <w:rFonts w:ascii="Times New Roman" w:hAnsi="Times New Roman"/>
          <w:b/>
          <w:bCs/>
          <w:sz w:val="28"/>
          <w:szCs w:val="28"/>
        </w:rPr>
      </w:pPr>
      <w:r w:rsidRPr="00D448F9">
        <w:rPr>
          <w:rFonts w:ascii="Times New Roman" w:hAnsi="Times New Roman"/>
          <w:b/>
          <w:sz w:val="28"/>
          <w:szCs w:val="28"/>
        </w:rPr>
        <w:t xml:space="preserve">Про </w:t>
      </w:r>
      <w:r w:rsidRPr="00D448F9">
        <w:rPr>
          <w:rFonts w:ascii="Times New Roman" w:hAnsi="Times New Roman"/>
          <w:b/>
          <w:bCs/>
          <w:sz w:val="28"/>
          <w:szCs w:val="28"/>
        </w:rPr>
        <w:t>проект Програми</w:t>
      </w:r>
    </w:p>
    <w:p w:rsidR="00954DEE" w:rsidRPr="00D448F9" w:rsidRDefault="00954DEE" w:rsidP="00954DEE">
      <w:pPr>
        <w:autoSpaceDE w:val="0"/>
        <w:autoSpaceDN w:val="0"/>
        <w:adjustRightInd w:val="0"/>
        <w:spacing w:after="0" w:line="240" w:lineRule="auto"/>
        <w:rPr>
          <w:rFonts w:ascii="Times New Roman" w:hAnsi="Times New Roman"/>
          <w:b/>
          <w:bCs/>
          <w:sz w:val="28"/>
          <w:szCs w:val="28"/>
        </w:rPr>
      </w:pPr>
      <w:r w:rsidRPr="00D448F9">
        <w:rPr>
          <w:rFonts w:ascii="Times New Roman" w:hAnsi="Times New Roman"/>
          <w:b/>
          <w:bCs/>
          <w:sz w:val="28"/>
          <w:szCs w:val="28"/>
        </w:rPr>
        <w:t>розвитку малого та середнього</w:t>
      </w:r>
    </w:p>
    <w:p w:rsidR="00954DEE" w:rsidRPr="00D448F9" w:rsidRDefault="00954DEE" w:rsidP="00954DEE">
      <w:pPr>
        <w:autoSpaceDE w:val="0"/>
        <w:autoSpaceDN w:val="0"/>
        <w:adjustRightInd w:val="0"/>
        <w:spacing w:after="0" w:line="240" w:lineRule="auto"/>
        <w:rPr>
          <w:rFonts w:ascii="Times New Roman" w:hAnsi="Times New Roman"/>
          <w:b/>
          <w:bCs/>
          <w:sz w:val="28"/>
          <w:szCs w:val="28"/>
        </w:rPr>
      </w:pPr>
      <w:r w:rsidRPr="00D448F9">
        <w:rPr>
          <w:rFonts w:ascii="Times New Roman" w:hAnsi="Times New Roman"/>
          <w:b/>
          <w:bCs/>
          <w:sz w:val="28"/>
          <w:szCs w:val="28"/>
        </w:rPr>
        <w:t>підприємництва в місті</w:t>
      </w:r>
    </w:p>
    <w:p w:rsidR="00954DEE" w:rsidRPr="00D448F9" w:rsidRDefault="00954DEE" w:rsidP="00954DEE">
      <w:pPr>
        <w:spacing w:after="0" w:line="240" w:lineRule="auto"/>
        <w:rPr>
          <w:rFonts w:ascii="Times New Roman" w:hAnsi="Times New Roman"/>
          <w:b/>
          <w:sz w:val="28"/>
          <w:szCs w:val="28"/>
        </w:rPr>
      </w:pPr>
      <w:r w:rsidRPr="00D448F9">
        <w:rPr>
          <w:rFonts w:ascii="Times New Roman" w:hAnsi="Times New Roman"/>
          <w:b/>
          <w:bCs/>
          <w:sz w:val="28"/>
          <w:szCs w:val="28"/>
        </w:rPr>
        <w:t>Глухові на 201</w:t>
      </w:r>
      <w:r>
        <w:rPr>
          <w:rFonts w:ascii="Times New Roman" w:hAnsi="Times New Roman"/>
          <w:b/>
          <w:bCs/>
          <w:sz w:val="28"/>
          <w:szCs w:val="28"/>
        </w:rPr>
        <w:t>9</w:t>
      </w:r>
      <w:r w:rsidRPr="00D448F9">
        <w:rPr>
          <w:rFonts w:ascii="Times New Roman" w:hAnsi="Times New Roman"/>
          <w:b/>
          <w:bCs/>
          <w:sz w:val="28"/>
          <w:szCs w:val="28"/>
        </w:rPr>
        <w:t>-20</w:t>
      </w:r>
      <w:r>
        <w:rPr>
          <w:rFonts w:ascii="Times New Roman" w:hAnsi="Times New Roman"/>
          <w:b/>
          <w:bCs/>
          <w:sz w:val="28"/>
          <w:szCs w:val="28"/>
        </w:rPr>
        <w:t>20</w:t>
      </w:r>
      <w:r w:rsidRPr="00D448F9">
        <w:rPr>
          <w:rFonts w:ascii="Times New Roman" w:hAnsi="Times New Roman"/>
          <w:b/>
          <w:bCs/>
          <w:sz w:val="28"/>
          <w:szCs w:val="28"/>
        </w:rPr>
        <w:t xml:space="preserve"> роки</w:t>
      </w:r>
      <w:r w:rsidRPr="00D448F9">
        <w:rPr>
          <w:rFonts w:ascii="Times New Roman" w:hAnsi="Times New Roman"/>
          <w:b/>
          <w:sz w:val="28"/>
          <w:szCs w:val="28"/>
        </w:rPr>
        <w:t xml:space="preserve"> </w:t>
      </w:r>
    </w:p>
    <w:p w:rsidR="00954DEE" w:rsidRPr="00D448F9" w:rsidRDefault="00954DEE" w:rsidP="00954DEE">
      <w:pPr>
        <w:spacing w:after="0" w:line="240" w:lineRule="auto"/>
        <w:rPr>
          <w:rFonts w:ascii="Times New Roman" w:hAnsi="Times New Roman"/>
          <w:b/>
          <w:sz w:val="28"/>
          <w:szCs w:val="28"/>
        </w:rPr>
      </w:pPr>
    </w:p>
    <w:p w:rsidR="00954DEE" w:rsidRPr="00D448F9" w:rsidRDefault="00954DEE" w:rsidP="000F73CB">
      <w:pPr>
        <w:autoSpaceDE w:val="0"/>
        <w:autoSpaceDN w:val="0"/>
        <w:adjustRightInd w:val="0"/>
        <w:spacing w:after="0" w:line="240" w:lineRule="auto"/>
        <w:ind w:firstLine="709"/>
        <w:jc w:val="both"/>
        <w:rPr>
          <w:rFonts w:ascii="Times New Roman" w:hAnsi="Times New Roman"/>
          <w:b/>
          <w:sz w:val="28"/>
          <w:szCs w:val="28"/>
        </w:rPr>
      </w:pPr>
      <w:r w:rsidRPr="00D448F9">
        <w:rPr>
          <w:rFonts w:ascii="Times New Roman" w:hAnsi="Times New Roman"/>
          <w:sz w:val="28"/>
          <w:szCs w:val="28"/>
        </w:rPr>
        <w:t>Розглянувши проект Програми розвитку малого</w:t>
      </w:r>
      <w:r>
        <w:rPr>
          <w:rFonts w:ascii="Times New Roman" w:hAnsi="Times New Roman"/>
          <w:sz w:val="28"/>
          <w:szCs w:val="28"/>
        </w:rPr>
        <w:t xml:space="preserve"> та середнього </w:t>
      </w:r>
      <w:r w:rsidRPr="00D448F9">
        <w:rPr>
          <w:rFonts w:ascii="Times New Roman" w:hAnsi="Times New Roman"/>
          <w:sz w:val="28"/>
          <w:szCs w:val="28"/>
        </w:rPr>
        <w:t>підприємництва в місті</w:t>
      </w:r>
      <w:r>
        <w:rPr>
          <w:rFonts w:ascii="Times New Roman" w:hAnsi="Times New Roman"/>
          <w:sz w:val="28"/>
          <w:szCs w:val="28"/>
        </w:rPr>
        <w:t xml:space="preserve"> </w:t>
      </w:r>
      <w:r w:rsidRPr="00D448F9">
        <w:rPr>
          <w:rFonts w:ascii="Times New Roman" w:hAnsi="Times New Roman"/>
          <w:sz w:val="28"/>
          <w:szCs w:val="28"/>
        </w:rPr>
        <w:t>Глухові на 201</w:t>
      </w:r>
      <w:r>
        <w:rPr>
          <w:rFonts w:ascii="Times New Roman" w:hAnsi="Times New Roman"/>
          <w:sz w:val="28"/>
          <w:szCs w:val="28"/>
        </w:rPr>
        <w:t>9</w:t>
      </w:r>
      <w:r w:rsidRPr="00D448F9">
        <w:rPr>
          <w:rFonts w:ascii="Times New Roman" w:hAnsi="Times New Roman"/>
          <w:sz w:val="28"/>
          <w:szCs w:val="28"/>
        </w:rPr>
        <w:t>-20</w:t>
      </w:r>
      <w:r>
        <w:rPr>
          <w:rFonts w:ascii="Times New Roman" w:hAnsi="Times New Roman"/>
          <w:sz w:val="28"/>
          <w:szCs w:val="28"/>
        </w:rPr>
        <w:t>20</w:t>
      </w:r>
      <w:r w:rsidRPr="00D448F9">
        <w:rPr>
          <w:rFonts w:ascii="Times New Roman" w:hAnsi="Times New Roman"/>
          <w:sz w:val="28"/>
          <w:szCs w:val="28"/>
        </w:rPr>
        <w:t xml:space="preserve"> роки, керуючись частиною </w:t>
      </w:r>
      <w:r w:rsidR="000F73CB">
        <w:rPr>
          <w:rFonts w:ascii="Times New Roman" w:hAnsi="Times New Roman"/>
          <w:sz w:val="28"/>
          <w:szCs w:val="28"/>
        </w:rPr>
        <w:t>першою</w:t>
      </w:r>
      <w:r w:rsidRPr="00D448F9">
        <w:rPr>
          <w:rFonts w:ascii="Times New Roman" w:hAnsi="Times New Roman"/>
          <w:sz w:val="28"/>
          <w:szCs w:val="28"/>
        </w:rPr>
        <w:t xml:space="preserve"> статті 5, пункт</w:t>
      </w:r>
      <w:r w:rsidR="000F73CB">
        <w:rPr>
          <w:rFonts w:ascii="Times New Roman" w:hAnsi="Times New Roman"/>
          <w:sz w:val="28"/>
          <w:szCs w:val="28"/>
        </w:rPr>
        <w:t>ом</w:t>
      </w:r>
      <w:r w:rsidRPr="00D448F9">
        <w:rPr>
          <w:rFonts w:ascii="Times New Roman" w:hAnsi="Times New Roman"/>
          <w:sz w:val="28"/>
          <w:szCs w:val="28"/>
        </w:rPr>
        <w:t xml:space="preserve"> 2 частини</w:t>
      </w:r>
      <w:r>
        <w:rPr>
          <w:rFonts w:ascii="Times New Roman" w:hAnsi="Times New Roman"/>
          <w:sz w:val="28"/>
          <w:szCs w:val="28"/>
        </w:rPr>
        <w:t xml:space="preserve"> </w:t>
      </w:r>
      <w:r w:rsidR="000F73CB">
        <w:rPr>
          <w:rFonts w:ascii="Times New Roman" w:hAnsi="Times New Roman"/>
          <w:sz w:val="28"/>
          <w:szCs w:val="28"/>
        </w:rPr>
        <w:t>першої</w:t>
      </w:r>
      <w:r w:rsidRPr="00D448F9">
        <w:rPr>
          <w:rFonts w:ascii="Times New Roman" w:hAnsi="Times New Roman"/>
          <w:sz w:val="28"/>
          <w:szCs w:val="28"/>
        </w:rPr>
        <w:t xml:space="preserve"> статті 10 Закону України «Про розвиток та державну підтримку малого </w:t>
      </w:r>
      <w:r>
        <w:rPr>
          <w:rFonts w:ascii="Times New Roman" w:hAnsi="Times New Roman"/>
          <w:sz w:val="28"/>
          <w:szCs w:val="28"/>
        </w:rPr>
        <w:t xml:space="preserve">і </w:t>
      </w:r>
      <w:r w:rsidRPr="00D448F9">
        <w:rPr>
          <w:rFonts w:ascii="Times New Roman" w:hAnsi="Times New Roman"/>
          <w:sz w:val="28"/>
          <w:szCs w:val="28"/>
        </w:rPr>
        <w:t>середнього підприємництва в Україні», підпунктом 1 пункту «а» статті 27,</w:t>
      </w:r>
      <w:r>
        <w:rPr>
          <w:rFonts w:ascii="Times New Roman" w:hAnsi="Times New Roman"/>
          <w:sz w:val="28"/>
          <w:szCs w:val="28"/>
        </w:rPr>
        <w:t xml:space="preserve"> </w:t>
      </w:r>
      <w:r w:rsidRPr="00D448F9">
        <w:rPr>
          <w:rFonts w:ascii="Times New Roman" w:hAnsi="Times New Roman"/>
          <w:sz w:val="28"/>
          <w:szCs w:val="28"/>
        </w:rPr>
        <w:t>пунктом 1 частини другої статті 52 та частиною шостою статті 59 Закону</w:t>
      </w:r>
      <w:r>
        <w:rPr>
          <w:rFonts w:ascii="Times New Roman" w:hAnsi="Times New Roman"/>
          <w:sz w:val="28"/>
          <w:szCs w:val="28"/>
        </w:rPr>
        <w:t xml:space="preserve"> </w:t>
      </w:r>
      <w:r w:rsidRPr="00D448F9">
        <w:rPr>
          <w:rFonts w:ascii="Times New Roman" w:hAnsi="Times New Roman"/>
          <w:sz w:val="28"/>
          <w:szCs w:val="28"/>
        </w:rPr>
        <w:t xml:space="preserve">України «Про місцеве самоврядування в Україні», </w:t>
      </w:r>
      <w:r w:rsidRPr="00D448F9">
        <w:rPr>
          <w:rFonts w:ascii="Times New Roman" w:hAnsi="Times New Roman"/>
          <w:b/>
          <w:bCs/>
          <w:sz w:val="28"/>
          <w:szCs w:val="28"/>
        </w:rPr>
        <w:t>виконавчий комітет</w:t>
      </w:r>
      <w:r>
        <w:rPr>
          <w:rFonts w:ascii="Times New Roman" w:hAnsi="Times New Roman"/>
          <w:b/>
          <w:bCs/>
          <w:sz w:val="28"/>
          <w:szCs w:val="28"/>
        </w:rPr>
        <w:t xml:space="preserve"> </w:t>
      </w:r>
      <w:r w:rsidRPr="00D448F9">
        <w:rPr>
          <w:rFonts w:ascii="Times New Roman" w:hAnsi="Times New Roman"/>
          <w:b/>
          <w:bCs/>
          <w:sz w:val="28"/>
          <w:szCs w:val="28"/>
        </w:rPr>
        <w:t>міської ради ВИРІШИВ:</w:t>
      </w:r>
      <w:r w:rsidRPr="00D448F9">
        <w:rPr>
          <w:rFonts w:ascii="Times New Roman" w:hAnsi="Times New Roman"/>
          <w:b/>
          <w:sz w:val="28"/>
          <w:szCs w:val="28"/>
        </w:rPr>
        <w:t xml:space="preserve"> </w:t>
      </w:r>
    </w:p>
    <w:p w:rsidR="00954DEE" w:rsidRPr="00D448F9" w:rsidRDefault="00954DEE" w:rsidP="00954DEE">
      <w:pPr>
        <w:spacing w:after="0" w:line="240" w:lineRule="auto"/>
        <w:rPr>
          <w:rFonts w:ascii="Times New Roman" w:hAnsi="Times New Roman"/>
          <w:b/>
          <w:sz w:val="28"/>
          <w:szCs w:val="28"/>
        </w:rPr>
      </w:pPr>
    </w:p>
    <w:p w:rsidR="00954DEE" w:rsidRPr="000F73CB" w:rsidRDefault="00954DEE" w:rsidP="000F73CB">
      <w:pPr>
        <w:pStyle w:val="a5"/>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0F73CB">
        <w:rPr>
          <w:rFonts w:ascii="Times New Roman" w:hAnsi="Times New Roman"/>
          <w:sz w:val="28"/>
          <w:szCs w:val="28"/>
        </w:rPr>
        <w:t>Схвалити проект Програми розвитку малого та середнього підприємництва в місті Глухові на 2019-2020 роки та винести його на розгляд міської ради для затвердження (додається).</w:t>
      </w:r>
    </w:p>
    <w:p w:rsidR="000F73CB" w:rsidRPr="000F73CB" w:rsidRDefault="000F73CB" w:rsidP="000F73CB">
      <w:pPr>
        <w:pStyle w:val="a5"/>
        <w:numPr>
          <w:ilvl w:val="0"/>
          <w:numId w:val="21"/>
        </w:numPr>
        <w:tabs>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Організацію виконання цього рішення покласти на управління соціально-економічного розвитку міської ради.</w:t>
      </w:r>
    </w:p>
    <w:p w:rsidR="00954DEE" w:rsidRPr="00D448F9" w:rsidRDefault="00954DEE" w:rsidP="00954DEE">
      <w:pPr>
        <w:spacing w:after="0" w:line="240" w:lineRule="auto"/>
        <w:jc w:val="both"/>
        <w:rPr>
          <w:rFonts w:ascii="Times New Roman" w:hAnsi="Times New Roman"/>
          <w:sz w:val="28"/>
          <w:szCs w:val="28"/>
        </w:rPr>
      </w:pPr>
    </w:p>
    <w:p w:rsidR="00954DEE" w:rsidRPr="00D448F9" w:rsidRDefault="00954DEE" w:rsidP="00954DEE">
      <w:pPr>
        <w:spacing w:after="0" w:line="240" w:lineRule="auto"/>
        <w:jc w:val="both"/>
        <w:rPr>
          <w:rFonts w:ascii="Times New Roman" w:hAnsi="Times New Roman"/>
          <w:sz w:val="28"/>
          <w:szCs w:val="28"/>
        </w:rPr>
      </w:pPr>
    </w:p>
    <w:p w:rsidR="00954DEE" w:rsidRDefault="00954DEE" w:rsidP="00954DEE">
      <w:pPr>
        <w:tabs>
          <w:tab w:val="left" w:pos="7020"/>
          <w:tab w:val="left" w:pos="7200"/>
        </w:tabs>
        <w:spacing w:after="0" w:line="240" w:lineRule="auto"/>
        <w:rPr>
          <w:rFonts w:ascii="Times New Roman" w:hAnsi="Times New Roman"/>
          <w:b/>
          <w:sz w:val="28"/>
          <w:szCs w:val="28"/>
        </w:rPr>
      </w:pPr>
      <w:r w:rsidRPr="00D448F9">
        <w:rPr>
          <w:rFonts w:ascii="Times New Roman" w:hAnsi="Times New Roman"/>
          <w:b/>
          <w:sz w:val="28"/>
          <w:szCs w:val="28"/>
        </w:rPr>
        <w:t xml:space="preserve"> Міський  голова                                                                      </w:t>
      </w:r>
      <w:r w:rsidR="000F73CB">
        <w:rPr>
          <w:rFonts w:ascii="Times New Roman" w:hAnsi="Times New Roman"/>
          <w:b/>
          <w:sz w:val="28"/>
          <w:szCs w:val="28"/>
        </w:rPr>
        <w:t xml:space="preserve"> </w:t>
      </w:r>
      <w:r w:rsidRPr="00D448F9">
        <w:rPr>
          <w:rFonts w:ascii="Times New Roman" w:hAnsi="Times New Roman"/>
          <w:b/>
          <w:sz w:val="28"/>
          <w:szCs w:val="28"/>
        </w:rPr>
        <w:t>М.</w:t>
      </w:r>
      <w:r w:rsidR="000F73CB">
        <w:rPr>
          <w:rFonts w:ascii="Times New Roman" w:hAnsi="Times New Roman"/>
          <w:b/>
          <w:sz w:val="28"/>
          <w:szCs w:val="28"/>
        </w:rPr>
        <w:t>ТЕРЕЩЕНКО</w:t>
      </w:r>
    </w:p>
    <w:p w:rsidR="00954DEE" w:rsidRDefault="00954DEE" w:rsidP="00CA6E1B">
      <w:pPr>
        <w:widowControl w:val="0"/>
        <w:spacing w:after="0" w:line="240" w:lineRule="auto"/>
        <w:ind w:left="7788"/>
        <w:rPr>
          <w:rFonts w:ascii="Times New Roman" w:hAnsi="Times New Roman"/>
          <w:b/>
          <w:color w:val="000000"/>
          <w:sz w:val="28"/>
          <w:szCs w:val="28"/>
        </w:rPr>
        <w:sectPr w:rsidR="00954DEE" w:rsidSect="006A16C3">
          <w:headerReference w:type="even" r:id="rId10"/>
          <w:headerReference w:type="default" r:id="rId11"/>
          <w:headerReference w:type="first" r:id="rId12"/>
          <w:pgSz w:w="11906" w:h="16838" w:code="9"/>
          <w:pgMar w:top="1276" w:right="851" w:bottom="851" w:left="1701" w:header="709" w:footer="709" w:gutter="0"/>
          <w:cols w:space="708"/>
          <w:docGrid w:linePitch="360"/>
        </w:sectPr>
      </w:pPr>
    </w:p>
    <w:p w:rsidR="00560367" w:rsidRPr="006C0E12" w:rsidRDefault="00560367" w:rsidP="006C0E12">
      <w:pPr>
        <w:widowControl w:val="0"/>
        <w:spacing w:after="0" w:line="240" w:lineRule="auto"/>
        <w:ind w:left="6372"/>
        <w:rPr>
          <w:rFonts w:ascii="Times New Roman" w:hAnsi="Times New Roman"/>
          <w:color w:val="000000"/>
          <w:sz w:val="24"/>
          <w:szCs w:val="24"/>
        </w:rPr>
      </w:pPr>
      <w:r w:rsidRPr="006C0E12">
        <w:rPr>
          <w:rFonts w:ascii="Times New Roman" w:hAnsi="Times New Roman"/>
          <w:color w:val="000000"/>
          <w:sz w:val="24"/>
          <w:szCs w:val="24"/>
        </w:rPr>
        <w:lastRenderedPageBreak/>
        <w:t>ЗАТВЕРДЖЕНО</w:t>
      </w:r>
    </w:p>
    <w:p w:rsidR="00560367" w:rsidRPr="006C0E12" w:rsidRDefault="00560367" w:rsidP="006C0E12">
      <w:pPr>
        <w:widowControl w:val="0"/>
        <w:spacing w:after="0" w:line="240" w:lineRule="auto"/>
        <w:ind w:left="6372"/>
        <w:rPr>
          <w:rFonts w:ascii="Times New Roman" w:hAnsi="Times New Roman"/>
          <w:color w:val="000000"/>
          <w:sz w:val="24"/>
          <w:szCs w:val="24"/>
        </w:rPr>
      </w:pPr>
      <w:r w:rsidRPr="006C0E12">
        <w:rPr>
          <w:rFonts w:ascii="Times New Roman" w:hAnsi="Times New Roman"/>
          <w:color w:val="000000"/>
          <w:sz w:val="24"/>
          <w:szCs w:val="24"/>
        </w:rPr>
        <w:t>рішення виконавчого комітету</w:t>
      </w:r>
    </w:p>
    <w:p w:rsidR="00560367" w:rsidRPr="006C0E12" w:rsidRDefault="002B5A73" w:rsidP="006C0E12">
      <w:pPr>
        <w:widowControl w:val="0"/>
        <w:spacing w:after="0" w:line="240" w:lineRule="auto"/>
        <w:ind w:left="6372"/>
        <w:rPr>
          <w:rFonts w:ascii="Times New Roman" w:hAnsi="Times New Roman"/>
          <w:color w:val="000000"/>
          <w:sz w:val="24"/>
          <w:szCs w:val="24"/>
        </w:rPr>
      </w:pPr>
      <w:r>
        <w:rPr>
          <w:rFonts w:ascii="Times New Roman" w:hAnsi="Times New Roman"/>
          <w:color w:val="000000"/>
          <w:sz w:val="24"/>
          <w:szCs w:val="24"/>
        </w:rPr>
        <w:t xml:space="preserve">14.12.2018 </w:t>
      </w:r>
      <w:r w:rsidR="00560367" w:rsidRPr="006C0E12">
        <w:rPr>
          <w:rFonts w:ascii="Times New Roman" w:hAnsi="Times New Roman"/>
          <w:color w:val="000000"/>
          <w:sz w:val="24"/>
          <w:szCs w:val="24"/>
        </w:rPr>
        <w:t xml:space="preserve">№ </w:t>
      </w:r>
      <w:r>
        <w:rPr>
          <w:rFonts w:ascii="Times New Roman" w:hAnsi="Times New Roman"/>
          <w:color w:val="000000"/>
          <w:sz w:val="24"/>
          <w:szCs w:val="24"/>
        </w:rPr>
        <w:t>340</w:t>
      </w:r>
      <w:bookmarkStart w:id="0" w:name="_GoBack"/>
      <w:bookmarkEnd w:id="0"/>
    </w:p>
    <w:p w:rsidR="00CA6E1B" w:rsidRPr="00CA6E1B" w:rsidRDefault="00954DEE" w:rsidP="00CA6E1B">
      <w:pPr>
        <w:widowControl w:val="0"/>
        <w:spacing w:after="0" w:line="240" w:lineRule="auto"/>
        <w:ind w:left="7788"/>
        <w:rPr>
          <w:rFonts w:ascii="Times New Roman" w:hAnsi="Times New Roman"/>
          <w:b/>
          <w:color w:val="000000"/>
          <w:sz w:val="28"/>
          <w:szCs w:val="28"/>
        </w:rPr>
      </w:pPr>
      <w:r>
        <w:rPr>
          <w:rFonts w:ascii="Times New Roman" w:hAnsi="Times New Roman"/>
          <w:b/>
          <w:color w:val="000000"/>
          <w:sz w:val="28"/>
          <w:szCs w:val="28"/>
        </w:rPr>
        <w:t xml:space="preserve"> </w:t>
      </w:r>
    </w:p>
    <w:p w:rsidR="00CA6E1B" w:rsidRPr="0099724E" w:rsidRDefault="00CA6E1B" w:rsidP="00CA6E1B">
      <w:pPr>
        <w:widowControl w:val="0"/>
        <w:spacing w:after="0" w:line="240" w:lineRule="auto"/>
        <w:rPr>
          <w:rFonts w:ascii="Times New Roman" w:hAnsi="Times New Roman"/>
          <w:b/>
          <w:color w:val="000000"/>
          <w:sz w:val="28"/>
          <w:szCs w:val="28"/>
        </w:rPr>
      </w:pPr>
    </w:p>
    <w:p w:rsidR="00CA6E1B" w:rsidRPr="00D448F9" w:rsidRDefault="00CA6E1B" w:rsidP="00CA6E1B">
      <w:pPr>
        <w:widowControl w:val="0"/>
        <w:spacing w:after="0" w:line="240" w:lineRule="auto"/>
        <w:rPr>
          <w:rFonts w:ascii="Times New Roman" w:hAnsi="Times New Roman"/>
          <w:b/>
          <w:color w:val="000000"/>
          <w:sz w:val="24"/>
          <w:szCs w:val="24"/>
        </w:rPr>
      </w:pP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r>
      <w:r w:rsidRPr="00D448F9">
        <w:rPr>
          <w:rFonts w:ascii="Times New Roman" w:hAnsi="Times New Roman"/>
          <w:b/>
          <w:color w:val="000000"/>
          <w:sz w:val="24"/>
          <w:szCs w:val="24"/>
        </w:rPr>
        <w:tab/>
        <w:t xml:space="preserve"> </w:t>
      </w:r>
    </w:p>
    <w:p w:rsidR="00CA6E1B" w:rsidRPr="00D448F9" w:rsidRDefault="00CA6E1B" w:rsidP="00CA6E1B">
      <w:pPr>
        <w:widowControl w:val="0"/>
        <w:spacing w:after="0" w:line="240" w:lineRule="auto"/>
        <w:rPr>
          <w:rFonts w:ascii="Times New Roman" w:hAnsi="Times New Roman"/>
          <w:b/>
          <w:color w:val="000000"/>
          <w:sz w:val="24"/>
          <w:szCs w:val="24"/>
        </w:rPr>
      </w:pPr>
    </w:p>
    <w:p w:rsidR="00CA6E1B" w:rsidRPr="00D448F9" w:rsidRDefault="00CA6E1B" w:rsidP="00CA6E1B">
      <w:pPr>
        <w:widowControl w:val="0"/>
        <w:spacing w:after="0" w:line="240" w:lineRule="auto"/>
        <w:rPr>
          <w:rFonts w:ascii="Times New Roman" w:hAnsi="Times New Roman"/>
          <w:b/>
          <w:color w:val="000000"/>
          <w:sz w:val="24"/>
          <w:szCs w:val="24"/>
        </w:rPr>
      </w:pPr>
    </w:p>
    <w:p w:rsidR="00CA6E1B" w:rsidRDefault="00CA6E1B" w:rsidP="00CA6E1B">
      <w:pPr>
        <w:widowControl w:val="0"/>
        <w:spacing w:after="0" w:line="240" w:lineRule="auto"/>
        <w:rPr>
          <w:rFonts w:ascii="Times New Roman" w:hAnsi="Times New Roman"/>
          <w:color w:val="000000"/>
          <w:sz w:val="24"/>
          <w:szCs w:val="24"/>
        </w:rPr>
      </w:pPr>
    </w:p>
    <w:p w:rsidR="00560367" w:rsidRPr="00D448F9" w:rsidRDefault="00560367"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b/>
          <w:color w:val="000000"/>
          <w:sz w:val="24"/>
          <w:szCs w:val="24"/>
        </w:rPr>
      </w:pPr>
    </w:p>
    <w:p w:rsidR="00CA6E1B" w:rsidRPr="00D448F9" w:rsidRDefault="00CA6E1B" w:rsidP="00CA6E1B">
      <w:pPr>
        <w:widowControl w:val="0"/>
        <w:tabs>
          <w:tab w:val="left" w:pos="6257"/>
        </w:tabs>
        <w:spacing w:after="0" w:line="240" w:lineRule="auto"/>
        <w:rPr>
          <w:rFonts w:ascii="Times New Roman" w:hAnsi="Times New Roman"/>
          <w:b/>
          <w:bCs/>
          <w:color w:val="000000"/>
          <w:sz w:val="24"/>
          <w:szCs w:val="24"/>
        </w:rPr>
      </w:pPr>
    </w:p>
    <w:p w:rsidR="00CA6E1B" w:rsidRPr="00D448F9" w:rsidRDefault="00CA6E1B" w:rsidP="00CA6E1B">
      <w:pPr>
        <w:widowControl w:val="0"/>
        <w:tabs>
          <w:tab w:val="left" w:pos="6257"/>
        </w:tabs>
        <w:spacing w:after="0" w:line="240" w:lineRule="auto"/>
        <w:rPr>
          <w:rFonts w:ascii="Times New Roman" w:hAnsi="Times New Roman"/>
          <w:b/>
          <w:bCs/>
          <w:color w:val="000000"/>
          <w:sz w:val="24"/>
          <w:szCs w:val="24"/>
        </w:rPr>
      </w:pPr>
    </w:p>
    <w:p w:rsidR="00CA6E1B" w:rsidRPr="00D448F9" w:rsidRDefault="00CA6E1B" w:rsidP="00CA6E1B">
      <w:pPr>
        <w:widowControl w:val="0"/>
        <w:tabs>
          <w:tab w:val="left" w:pos="6257"/>
        </w:tabs>
        <w:spacing w:after="0" w:line="240" w:lineRule="auto"/>
        <w:rPr>
          <w:rFonts w:ascii="Times New Roman" w:hAnsi="Times New Roman"/>
          <w:b/>
          <w:bCs/>
          <w:color w:val="000000"/>
          <w:sz w:val="24"/>
          <w:szCs w:val="24"/>
        </w:rPr>
      </w:pPr>
    </w:p>
    <w:p w:rsidR="00CA6E1B" w:rsidRPr="00D448F9" w:rsidRDefault="00CA6E1B" w:rsidP="00CA6E1B">
      <w:pPr>
        <w:pStyle w:val="1"/>
        <w:keepNext w:val="0"/>
        <w:widowControl w:val="0"/>
        <w:jc w:val="left"/>
        <w:rPr>
          <w:b w:val="0"/>
          <w:bCs/>
          <w:iCs/>
          <w:color w:val="000000"/>
          <w:sz w:val="24"/>
          <w:szCs w:val="24"/>
        </w:rPr>
      </w:pPr>
    </w:p>
    <w:p w:rsidR="00CA6E1B" w:rsidRPr="00D448F9" w:rsidRDefault="00CA6E1B" w:rsidP="00CA6E1B">
      <w:pPr>
        <w:pStyle w:val="1"/>
        <w:keepNext w:val="0"/>
        <w:widowControl w:val="0"/>
        <w:rPr>
          <w:bCs/>
          <w:iCs/>
          <w:color w:val="000000"/>
          <w:sz w:val="24"/>
          <w:szCs w:val="24"/>
        </w:rPr>
      </w:pPr>
    </w:p>
    <w:p w:rsidR="00CA6E1B" w:rsidRPr="00750CE2" w:rsidRDefault="00CA6E1B" w:rsidP="00CA6E1B">
      <w:pPr>
        <w:pStyle w:val="1"/>
        <w:keepNext w:val="0"/>
        <w:widowControl w:val="0"/>
        <w:ind w:firstLine="0"/>
        <w:jc w:val="center"/>
        <w:rPr>
          <w:bCs/>
          <w:iCs/>
          <w:color w:val="000000"/>
          <w:sz w:val="28"/>
          <w:szCs w:val="28"/>
        </w:rPr>
      </w:pPr>
      <w:r>
        <w:rPr>
          <w:bCs/>
          <w:iCs/>
          <w:color w:val="000000"/>
          <w:sz w:val="28"/>
          <w:szCs w:val="28"/>
        </w:rPr>
        <w:t>Програма</w:t>
      </w:r>
    </w:p>
    <w:p w:rsidR="00CA6E1B" w:rsidRPr="00750CE2" w:rsidRDefault="00CA6E1B" w:rsidP="00CA6E1B">
      <w:pPr>
        <w:widowControl w:val="0"/>
        <w:spacing w:after="0" w:line="240" w:lineRule="auto"/>
        <w:jc w:val="center"/>
        <w:rPr>
          <w:rFonts w:ascii="Times New Roman" w:hAnsi="Times New Roman"/>
          <w:b/>
          <w:iCs/>
          <w:color w:val="000000"/>
          <w:sz w:val="28"/>
          <w:szCs w:val="28"/>
        </w:rPr>
      </w:pPr>
      <w:r w:rsidRPr="00750CE2">
        <w:rPr>
          <w:rFonts w:ascii="Times New Roman" w:hAnsi="Times New Roman"/>
          <w:b/>
          <w:iCs/>
          <w:color w:val="000000"/>
          <w:sz w:val="28"/>
          <w:szCs w:val="28"/>
        </w:rPr>
        <w:t xml:space="preserve">розвитку малого та середнього </w:t>
      </w:r>
      <w:r w:rsidRPr="00750CE2">
        <w:rPr>
          <w:rFonts w:ascii="Times New Roman" w:hAnsi="Times New Roman"/>
          <w:b/>
          <w:iCs/>
          <w:color w:val="FF0000"/>
          <w:sz w:val="28"/>
          <w:szCs w:val="28"/>
        </w:rPr>
        <w:t xml:space="preserve"> </w:t>
      </w:r>
      <w:r w:rsidRPr="00750CE2">
        <w:rPr>
          <w:rFonts w:ascii="Times New Roman" w:hAnsi="Times New Roman"/>
          <w:b/>
          <w:iCs/>
          <w:color w:val="000000"/>
          <w:sz w:val="28"/>
          <w:szCs w:val="28"/>
        </w:rPr>
        <w:t>підприємництва</w:t>
      </w:r>
    </w:p>
    <w:p w:rsidR="00CA6E1B" w:rsidRDefault="00CA6E1B" w:rsidP="00CA6E1B">
      <w:pPr>
        <w:pStyle w:val="1"/>
        <w:keepNext w:val="0"/>
        <w:widowControl w:val="0"/>
        <w:ind w:firstLine="0"/>
        <w:jc w:val="center"/>
        <w:rPr>
          <w:iCs/>
          <w:color w:val="000000"/>
          <w:sz w:val="28"/>
          <w:szCs w:val="28"/>
        </w:rPr>
      </w:pPr>
      <w:r w:rsidRPr="00750CE2">
        <w:rPr>
          <w:iCs/>
          <w:color w:val="000000"/>
          <w:sz w:val="28"/>
          <w:szCs w:val="28"/>
        </w:rPr>
        <w:t>в місті Глухові на 201</w:t>
      </w:r>
      <w:r>
        <w:rPr>
          <w:iCs/>
          <w:color w:val="000000"/>
          <w:sz w:val="28"/>
          <w:szCs w:val="28"/>
        </w:rPr>
        <w:t>9</w:t>
      </w:r>
      <w:r w:rsidRPr="00750CE2">
        <w:rPr>
          <w:iCs/>
          <w:color w:val="000000"/>
          <w:sz w:val="28"/>
          <w:szCs w:val="28"/>
        </w:rPr>
        <w:t>-20</w:t>
      </w:r>
      <w:r>
        <w:rPr>
          <w:iCs/>
          <w:color w:val="000000"/>
          <w:sz w:val="28"/>
          <w:szCs w:val="28"/>
        </w:rPr>
        <w:t>20</w:t>
      </w:r>
      <w:r w:rsidRPr="00750CE2">
        <w:rPr>
          <w:iCs/>
          <w:color w:val="000000"/>
          <w:sz w:val="28"/>
          <w:szCs w:val="28"/>
        </w:rPr>
        <w:t xml:space="preserve"> роки</w:t>
      </w:r>
    </w:p>
    <w:p w:rsidR="00CA6E1B" w:rsidRPr="00CA6E1B" w:rsidRDefault="00CA6E1B" w:rsidP="00CA6E1B">
      <w:pPr>
        <w:rPr>
          <w:lang w:eastAsia="ru-RU"/>
        </w:rPr>
      </w:pPr>
    </w:p>
    <w:p w:rsidR="00CA6E1B" w:rsidRPr="00D448F9" w:rsidRDefault="00CA6E1B" w:rsidP="00CA6E1B">
      <w:pPr>
        <w:widowControl w:val="0"/>
        <w:spacing w:after="0" w:line="240" w:lineRule="auto"/>
        <w:rPr>
          <w:rFonts w:ascii="Times New Roman" w:hAnsi="Times New Roman"/>
          <w:color w:val="000000"/>
          <w:sz w:val="24"/>
          <w:szCs w:val="24"/>
          <w:lang w:val="ru-RU"/>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rPr>
          <w:rFonts w:ascii="Times New Roman" w:hAnsi="Times New Roman"/>
          <w:color w:val="000000"/>
          <w:sz w:val="24"/>
          <w:szCs w:val="24"/>
        </w:rPr>
      </w:pPr>
    </w:p>
    <w:p w:rsidR="00CA6E1B" w:rsidRPr="00D448F9" w:rsidRDefault="00CA6E1B" w:rsidP="00CA6E1B">
      <w:pPr>
        <w:widowControl w:val="0"/>
        <w:spacing w:after="0" w:line="240" w:lineRule="auto"/>
        <w:ind w:firstLine="708"/>
        <w:jc w:val="center"/>
        <w:rPr>
          <w:rFonts w:ascii="Times New Roman" w:hAnsi="Times New Roman"/>
          <w:color w:val="000000"/>
          <w:sz w:val="24"/>
          <w:szCs w:val="24"/>
        </w:rPr>
      </w:pPr>
      <w:r w:rsidRPr="00D448F9">
        <w:rPr>
          <w:rFonts w:ascii="Times New Roman" w:hAnsi="Times New Roman"/>
          <w:color w:val="000000"/>
          <w:sz w:val="24"/>
          <w:szCs w:val="24"/>
        </w:rPr>
        <w:tab/>
      </w:r>
      <w:r w:rsidRPr="00D448F9">
        <w:rPr>
          <w:rFonts w:ascii="Times New Roman" w:hAnsi="Times New Roman"/>
          <w:color w:val="000000"/>
          <w:sz w:val="24"/>
          <w:szCs w:val="24"/>
        </w:rPr>
        <w:tab/>
      </w:r>
    </w:p>
    <w:p w:rsidR="00CA6E1B" w:rsidRPr="00D448F9" w:rsidRDefault="00CA6E1B" w:rsidP="00CA6E1B">
      <w:pPr>
        <w:widowControl w:val="0"/>
        <w:spacing w:after="0" w:line="240" w:lineRule="auto"/>
        <w:ind w:firstLine="708"/>
        <w:jc w:val="center"/>
        <w:rPr>
          <w:rFonts w:ascii="Times New Roman" w:hAnsi="Times New Roman"/>
          <w:color w:val="000000"/>
          <w:sz w:val="24"/>
          <w:szCs w:val="24"/>
        </w:rPr>
      </w:pPr>
    </w:p>
    <w:p w:rsidR="00CA6E1B" w:rsidRPr="00D448F9" w:rsidRDefault="00CA6E1B" w:rsidP="00CA6E1B">
      <w:pPr>
        <w:pStyle w:val="2"/>
        <w:keepNext w:val="0"/>
        <w:widowControl w:val="0"/>
        <w:spacing w:before="0" w:after="0"/>
        <w:jc w:val="center"/>
        <w:rPr>
          <w:rFonts w:ascii="Times New Roman" w:hAnsi="Times New Roman"/>
          <w:b w:val="0"/>
          <w:bCs w:val="0"/>
          <w:color w:val="000000"/>
          <w:sz w:val="24"/>
          <w:szCs w:val="24"/>
        </w:rPr>
      </w:pPr>
    </w:p>
    <w:p w:rsidR="00CA6E1B" w:rsidRPr="00D448F9" w:rsidRDefault="00CA6E1B" w:rsidP="00CA6E1B">
      <w:pPr>
        <w:pStyle w:val="2"/>
        <w:keepNext w:val="0"/>
        <w:widowControl w:val="0"/>
        <w:spacing w:before="0" w:after="0"/>
        <w:jc w:val="center"/>
        <w:rPr>
          <w:rFonts w:ascii="Times New Roman" w:hAnsi="Times New Roman"/>
          <w:b w:val="0"/>
          <w:sz w:val="24"/>
          <w:szCs w:val="24"/>
        </w:rPr>
      </w:pPr>
      <w:r w:rsidRPr="00D448F9">
        <w:rPr>
          <w:rFonts w:ascii="Times New Roman" w:hAnsi="Times New Roman"/>
          <w:b w:val="0"/>
          <w:sz w:val="24"/>
          <w:szCs w:val="24"/>
        </w:rPr>
        <w:t xml:space="preserve">  </w:t>
      </w: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17023A" w:rsidRDefault="0017023A" w:rsidP="00CA6E1B">
      <w:pPr>
        <w:spacing w:after="0" w:line="240" w:lineRule="auto"/>
        <w:rPr>
          <w:rFonts w:ascii="Times New Roman" w:hAnsi="Times New Roman"/>
          <w:sz w:val="24"/>
          <w:szCs w:val="24"/>
        </w:rPr>
      </w:pPr>
    </w:p>
    <w:p w:rsidR="00CA6E1B" w:rsidRPr="00D448F9" w:rsidRDefault="00CA6E1B" w:rsidP="00CA6E1B">
      <w:pPr>
        <w:spacing w:after="0" w:line="240" w:lineRule="auto"/>
        <w:rPr>
          <w:rFonts w:ascii="Times New Roman" w:hAnsi="Times New Roman"/>
          <w:sz w:val="24"/>
          <w:szCs w:val="24"/>
        </w:rPr>
      </w:pPr>
    </w:p>
    <w:p w:rsidR="0017023A" w:rsidRDefault="00CA6E1B" w:rsidP="0017023A">
      <w:pPr>
        <w:pStyle w:val="2"/>
        <w:keepNext w:val="0"/>
        <w:widowControl w:val="0"/>
        <w:spacing w:before="0" w:after="0"/>
        <w:jc w:val="center"/>
        <w:rPr>
          <w:rFonts w:ascii="Times New Roman" w:hAnsi="Times New Roman"/>
          <w:b w:val="0"/>
          <w:i w:val="0"/>
          <w:sz w:val="24"/>
          <w:szCs w:val="24"/>
        </w:rPr>
      </w:pPr>
      <w:r w:rsidRPr="00A64E77">
        <w:rPr>
          <w:rFonts w:ascii="Times New Roman" w:hAnsi="Times New Roman"/>
          <w:b w:val="0"/>
          <w:i w:val="0"/>
          <w:sz w:val="24"/>
          <w:szCs w:val="24"/>
        </w:rPr>
        <w:t>Глухів – 201</w:t>
      </w:r>
      <w:r>
        <w:rPr>
          <w:rFonts w:ascii="Times New Roman" w:hAnsi="Times New Roman"/>
          <w:b w:val="0"/>
          <w:i w:val="0"/>
          <w:sz w:val="24"/>
          <w:szCs w:val="24"/>
        </w:rPr>
        <w:t>8</w:t>
      </w:r>
      <w:r w:rsidRPr="00A64E77">
        <w:rPr>
          <w:rFonts w:ascii="Times New Roman" w:hAnsi="Times New Roman"/>
          <w:b w:val="0"/>
          <w:i w:val="0"/>
          <w:sz w:val="24"/>
          <w:szCs w:val="24"/>
        </w:rPr>
        <w:t xml:space="preserve"> р.</w:t>
      </w:r>
    </w:p>
    <w:p w:rsidR="0017023A" w:rsidRDefault="0017023A" w:rsidP="0017023A">
      <w:pPr>
        <w:rPr>
          <w:lang w:eastAsia="ru-RU"/>
        </w:rPr>
        <w:sectPr w:rsidR="0017023A" w:rsidSect="00560367">
          <w:pgSz w:w="11906" w:h="16838" w:code="9"/>
          <w:pgMar w:top="851" w:right="567" w:bottom="851" w:left="1701" w:header="709" w:footer="709" w:gutter="0"/>
          <w:cols w:space="708"/>
          <w:docGrid w:linePitch="360"/>
        </w:sectPr>
      </w:pPr>
    </w:p>
    <w:p w:rsidR="0017023A" w:rsidRDefault="0017023A" w:rsidP="0017023A">
      <w:pPr>
        <w:spacing w:after="0" w:line="240" w:lineRule="auto"/>
        <w:jc w:val="center"/>
        <w:rPr>
          <w:rFonts w:ascii="Times New Roman" w:hAnsi="Times New Roman"/>
          <w:sz w:val="36"/>
          <w:szCs w:val="36"/>
          <w:lang w:eastAsia="ru-RU"/>
        </w:rPr>
      </w:pPr>
      <w:r>
        <w:rPr>
          <w:rFonts w:ascii="Times New Roman" w:hAnsi="Times New Roman"/>
          <w:sz w:val="36"/>
          <w:szCs w:val="36"/>
          <w:lang w:eastAsia="ru-RU"/>
        </w:rPr>
        <w:lastRenderedPageBreak/>
        <w:t>Зміст</w:t>
      </w:r>
    </w:p>
    <w:p w:rsidR="0017023A" w:rsidRDefault="0017023A" w:rsidP="0017023A">
      <w:pPr>
        <w:spacing w:after="0" w:line="240" w:lineRule="auto"/>
        <w:jc w:val="center"/>
        <w:rPr>
          <w:rFonts w:ascii="Times New Roman" w:hAnsi="Times New Roman"/>
          <w:sz w:val="36"/>
          <w:szCs w:val="36"/>
          <w:lang w:eastAsia="ru-RU"/>
        </w:rPr>
      </w:pPr>
    </w:p>
    <w:p w:rsidR="0017023A" w:rsidRDefault="0017023A" w:rsidP="0017023A">
      <w:pPr>
        <w:spacing w:after="0" w:line="240" w:lineRule="auto"/>
        <w:jc w:val="center"/>
        <w:rPr>
          <w:rFonts w:ascii="Times New Roman" w:hAnsi="Times New Roman"/>
          <w:sz w:val="36"/>
          <w:szCs w:val="36"/>
          <w:lang w:eastAsia="ru-RU"/>
        </w:rPr>
      </w:pPr>
    </w:p>
    <w:tbl>
      <w:tblPr>
        <w:tblW w:w="9747" w:type="dxa"/>
        <w:tblLayout w:type="fixed"/>
        <w:tblLook w:val="01E0" w:firstRow="1" w:lastRow="1" w:firstColumn="1" w:lastColumn="1" w:noHBand="0" w:noVBand="0"/>
      </w:tblPr>
      <w:tblGrid>
        <w:gridCol w:w="8748"/>
        <w:gridCol w:w="999"/>
      </w:tblGrid>
      <w:tr w:rsidR="0017023A" w:rsidTr="001952EA">
        <w:tc>
          <w:tcPr>
            <w:tcW w:w="8748" w:type="dxa"/>
          </w:tcPr>
          <w:p w:rsidR="0017023A" w:rsidRDefault="00560367" w:rsidP="008F3F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17023A">
              <w:rPr>
                <w:rFonts w:ascii="Times New Roman" w:hAnsi="Times New Roman"/>
                <w:sz w:val="28"/>
                <w:szCs w:val="28"/>
                <w:lang w:eastAsia="ru-RU"/>
              </w:rPr>
              <w:t>Вступ</w:t>
            </w:r>
          </w:p>
          <w:p w:rsidR="0017023A" w:rsidRDefault="0017023A" w:rsidP="008F3F25">
            <w:pPr>
              <w:spacing w:after="0" w:line="240" w:lineRule="auto"/>
              <w:jc w:val="both"/>
              <w:rPr>
                <w:rFonts w:ascii="Times New Roman" w:hAnsi="Times New Roman"/>
                <w:sz w:val="28"/>
                <w:szCs w:val="28"/>
                <w:lang w:eastAsia="ru-RU"/>
              </w:rPr>
            </w:pPr>
          </w:p>
        </w:tc>
        <w:tc>
          <w:tcPr>
            <w:tcW w:w="999" w:type="dxa"/>
            <w:hideMark/>
          </w:tcPr>
          <w:p w:rsidR="0017023A" w:rsidRDefault="000F73CB" w:rsidP="001952EA">
            <w:pPr>
              <w:spacing w:after="0" w:line="240" w:lineRule="auto"/>
              <w:rPr>
                <w:rFonts w:ascii="Times New Roman" w:hAnsi="Times New Roman"/>
                <w:sz w:val="28"/>
                <w:szCs w:val="28"/>
                <w:lang w:eastAsia="ru-RU"/>
              </w:rPr>
            </w:pPr>
            <w:r>
              <w:rPr>
                <w:rFonts w:ascii="Times New Roman" w:hAnsi="Times New Roman"/>
                <w:sz w:val="28"/>
                <w:szCs w:val="28"/>
                <w:lang w:eastAsia="ru-RU"/>
              </w:rPr>
              <w:t>3</w:t>
            </w:r>
          </w:p>
        </w:tc>
      </w:tr>
      <w:tr w:rsidR="0017023A" w:rsidTr="001952EA">
        <w:tc>
          <w:tcPr>
            <w:tcW w:w="8748" w:type="dxa"/>
          </w:tcPr>
          <w:p w:rsidR="0017023A" w:rsidRDefault="0017023A" w:rsidP="0017023A">
            <w:pPr>
              <w:numPr>
                <w:ilvl w:val="0"/>
                <w:numId w:val="9"/>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Паспорт Програми</w:t>
            </w:r>
          </w:p>
          <w:p w:rsidR="0017023A" w:rsidRDefault="0017023A" w:rsidP="008F3F25">
            <w:pPr>
              <w:spacing w:after="0" w:line="240" w:lineRule="auto"/>
              <w:ind w:left="360"/>
              <w:jc w:val="both"/>
              <w:rPr>
                <w:rFonts w:ascii="Times New Roman" w:hAnsi="Times New Roman"/>
                <w:sz w:val="28"/>
                <w:szCs w:val="28"/>
                <w:lang w:eastAsia="ru-RU"/>
              </w:rPr>
            </w:pPr>
          </w:p>
        </w:tc>
        <w:tc>
          <w:tcPr>
            <w:tcW w:w="999" w:type="dxa"/>
            <w:hideMark/>
          </w:tcPr>
          <w:p w:rsidR="0017023A" w:rsidRDefault="000F73CB"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4</w:t>
            </w:r>
            <w:r w:rsidR="001952EA">
              <w:rPr>
                <w:rFonts w:ascii="Times New Roman" w:hAnsi="Times New Roman"/>
                <w:sz w:val="28"/>
                <w:szCs w:val="28"/>
                <w:lang w:eastAsia="ru-RU"/>
              </w:rPr>
              <w:t>-</w:t>
            </w:r>
            <w:r>
              <w:rPr>
                <w:rFonts w:ascii="Times New Roman" w:hAnsi="Times New Roman"/>
                <w:sz w:val="28"/>
                <w:szCs w:val="28"/>
                <w:lang w:eastAsia="ru-RU"/>
              </w:rPr>
              <w:t>5</w:t>
            </w:r>
          </w:p>
        </w:tc>
      </w:tr>
      <w:tr w:rsidR="0017023A" w:rsidTr="001952EA">
        <w:tc>
          <w:tcPr>
            <w:tcW w:w="8748" w:type="dxa"/>
          </w:tcPr>
          <w:p w:rsidR="0017023A" w:rsidRDefault="0017023A" w:rsidP="008F3F25">
            <w:pPr>
              <w:spacing w:after="0" w:line="240" w:lineRule="auto"/>
              <w:ind w:left="360"/>
              <w:jc w:val="both"/>
              <w:rPr>
                <w:rFonts w:ascii="Times New Roman" w:hAnsi="Times New Roman"/>
                <w:sz w:val="28"/>
                <w:szCs w:val="28"/>
                <w:lang w:eastAsia="ru-RU"/>
              </w:rPr>
            </w:pPr>
            <w:r>
              <w:rPr>
                <w:rFonts w:ascii="Times New Roman" w:hAnsi="Times New Roman"/>
                <w:sz w:val="28"/>
                <w:szCs w:val="28"/>
                <w:lang w:eastAsia="ru-RU"/>
              </w:rPr>
              <w:t>2. Стан і аналіз проблем  малого та середнього підприємництва в           місті Глухові</w:t>
            </w:r>
          </w:p>
          <w:p w:rsidR="0017023A" w:rsidRDefault="0017023A" w:rsidP="008F3F25">
            <w:pPr>
              <w:spacing w:after="0" w:line="240" w:lineRule="auto"/>
              <w:ind w:left="360"/>
              <w:jc w:val="both"/>
              <w:rPr>
                <w:rFonts w:ascii="Times New Roman" w:hAnsi="Times New Roman"/>
                <w:sz w:val="28"/>
                <w:szCs w:val="28"/>
                <w:lang w:eastAsia="ru-RU"/>
              </w:rPr>
            </w:pP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0F73CB">
              <w:rPr>
                <w:rFonts w:ascii="Times New Roman" w:hAnsi="Times New Roman"/>
                <w:sz w:val="28"/>
                <w:szCs w:val="28"/>
                <w:lang w:eastAsia="ru-RU"/>
              </w:rPr>
              <w:t>6</w:t>
            </w:r>
            <w:r>
              <w:rPr>
                <w:rFonts w:ascii="Times New Roman" w:hAnsi="Times New Roman"/>
                <w:sz w:val="28"/>
                <w:szCs w:val="28"/>
                <w:lang w:eastAsia="ru-RU"/>
              </w:rPr>
              <w:t>-</w:t>
            </w:r>
            <w:r w:rsidR="000F73CB">
              <w:rPr>
                <w:rFonts w:ascii="Times New Roman" w:hAnsi="Times New Roman"/>
                <w:sz w:val="28"/>
                <w:szCs w:val="28"/>
                <w:lang w:eastAsia="ru-RU"/>
              </w:rPr>
              <w:t>8</w:t>
            </w:r>
          </w:p>
        </w:tc>
      </w:tr>
      <w:tr w:rsidR="0017023A" w:rsidTr="001952EA">
        <w:tc>
          <w:tcPr>
            <w:tcW w:w="8748" w:type="dxa"/>
            <w:hideMark/>
          </w:tcPr>
          <w:p w:rsidR="0017023A" w:rsidRPr="0017023A" w:rsidRDefault="0017023A" w:rsidP="0017023A">
            <w:pPr>
              <w:pStyle w:val="a5"/>
              <w:numPr>
                <w:ilvl w:val="0"/>
                <w:numId w:val="12"/>
              </w:numPr>
              <w:spacing w:after="0" w:line="240" w:lineRule="auto"/>
              <w:jc w:val="both"/>
              <w:rPr>
                <w:rFonts w:ascii="Times New Roman" w:hAnsi="Times New Roman"/>
                <w:sz w:val="28"/>
                <w:szCs w:val="28"/>
                <w:lang w:eastAsia="ru-RU"/>
              </w:rPr>
            </w:pPr>
            <w:r w:rsidRPr="0017023A">
              <w:rPr>
                <w:rFonts w:ascii="Times New Roman" w:hAnsi="Times New Roman"/>
                <w:sz w:val="28"/>
                <w:szCs w:val="28"/>
                <w:lang w:eastAsia="ru-RU"/>
              </w:rPr>
              <w:t xml:space="preserve">Заходи Програми відповідно до пріоритетних завдань за   напрямами підтримки малого та середнього підприємництва: </w:t>
            </w:r>
          </w:p>
        </w:tc>
        <w:tc>
          <w:tcPr>
            <w:tcW w:w="999" w:type="dxa"/>
            <w:hideMark/>
          </w:tcPr>
          <w:p w:rsidR="0017023A" w:rsidRDefault="001952EA" w:rsidP="008F3F25">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0F73CB">
              <w:rPr>
                <w:rFonts w:ascii="Times New Roman" w:hAnsi="Times New Roman"/>
                <w:sz w:val="28"/>
                <w:szCs w:val="28"/>
                <w:lang w:eastAsia="ru-RU"/>
              </w:rPr>
              <w:t>8</w:t>
            </w:r>
          </w:p>
        </w:tc>
      </w:tr>
      <w:tr w:rsidR="0017023A" w:rsidTr="001952EA">
        <w:tc>
          <w:tcPr>
            <w:tcW w:w="8748" w:type="dxa"/>
            <w:hideMark/>
          </w:tcPr>
          <w:p w:rsidR="0017023A" w:rsidRDefault="0017023A" w:rsidP="0017023A">
            <w:pPr>
              <w:numPr>
                <w:ilvl w:val="1"/>
                <w:numId w:val="10"/>
              </w:numPr>
              <w:tabs>
                <w:tab w:val="left" w:pos="900"/>
                <w:tab w:val="left" w:pos="1188"/>
                <w:tab w:val="left" w:pos="1512"/>
              </w:tabs>
              <w:spacing w:after="0" w:line="240" w:lineRule="auto"/>
              <w:rPr>
                <w:rFonts w:ascii="Times New Roman" w:hAnsi="Times New Roman"/>
                <w:bCs/>
                <w:sz w:val="28"/>
                <w:szCs w:val="28"/>
                <w:lang w:eastAsia="ru-RU"/>
              </w:rPr>
            </w:pPr>
            <w:r>
              <w:rPr>
                <w:rFonts w:ascii="Times New Roman" w:hAnsi="Times New Roman"/>
                <w:sz w:val="28"/>
                <w:szCs w:val="28"/>
                <w:lang w:eastAsia="ru-RU"/>
              </w:rPr>
              <w:t xml:space="preserve">. Впорядкування нормативно-правового регулювання     </w:t>
            </w:r>
          </w:p>
          <w:p w:rsidR="0017023A" w:rsidRDefault="0017023A" w:rsidP="008F3F25">
            <w:pPr>
              <w:tabs>
                <w:tab w:val="left" w:pos="900"/>
                <w:tab w:val="left" w:pos="1188"/>
                <w:tab w:val="left" w:pos="1512"/>
              </w:tabs>
              <w:spacing w:after="0" w:line="240" w:lineRule="auto"/>
              <w:ind w:left="360"/>
              <w:rPr>
                <w:rFonts w:ascii="Times New Roman" w:hAnsi="Times New Roman"/>
                <w:bCs/>
                <w:sz w:val="28"/>
                <w:szCs w:val="28"/>
                <w:lang w:eastAsia="ru-RU"/>
              </w:rPr>
            </w:pPr>
            <w:r>
              <w:rPr>
                <w:rFonts w:ascii="Times New Roman" w:hAnsi="Times New Roman"/>
                <w:sz w:val="28"/>
                <w:szCs w:val="28"/>
                <w:lang w:eastAsia="ru-RU"/>
              </w:rPr>
              <w:t>підприємницької діяльності</w:t>
            </w: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0F73CB">
              <w:rPr>
                <w:rFonts w:ascii="Times New Roman" w:hAnsi="Times New Roman"/>
                <w:sz w:val="28"/>
                <w:szCs w:val="28"/>
                <w:lang w:eastAsia="ru-RU"/>
              </w:rPr>
              <w:t>8</w:t>
            </w:r>
            <w:r w:rsidR="008F3F25">
              <w:rPr>
                <w:rFonts w:ascii="Times New Roman" w:hAnsi="Times New Roman"/>
                <w:sz w:val="28"/>
                <w:szCs w:val="28"/>
                <w:lang w:eastAsia="ru-RU"/>
              </w:rPr>
              <w:t>-</w:t>
            </w:r>
            <w:r w:rsidR="000F73CB">
              <w:rPr>
                <w:rFonts w:ascii="Times New Roman" w:hAnsi="Times New Roman"/>
                <w:sz w:val="28"/>
                <w:szCs w:val="28"/>
                <w:lang w:eastAsia="ru-RU"/>
              </w:rPr>
              <w:t>9</w:t>
            </w:r>
          </w:p>
        </w:tc>
      </w:tr>
      <w:tr w:rsidR="0017023A" w:rsidTr="001952EA">
        <w:tc>
          <w:tcPr>
            <w:tcW w:w="8748" w:type="dxa"/>
            <w:hideMark/>
          </w:tcPr>
          <w:p w:rsidR="0017023A" w:rsidRDefault="0017023A" w:rsidP="0017023A">
            <w:pPr>
              <w:spacing w:after="0" w:line="240" w:lineRule="auto"/>
              <w:ind w:left="360"/>
              <w:rPr>
                <w:rFonts w:ascii="Times New Roman" w:hAnsi="Times New Roman"/>
                <w:sz w:val="28"/>
                <w:szCs w:val="28"/>
                <w:lang w:eastAsia="ru-RU"/>
              </w:rPr>
            </w:pPr>
            <w:r>
              <w:rPr>
                <w:rFonts w:ascii="Times New Roman" w:hAnsi="Times New Roman"/>
                <w:sz w:val="28"/>
                <w:szCs w:val="28"/>
                <w:lang w:eastAsia="ru-RU"/>
              </w:rPr>
              <w:t xml:space="preserve">3.2 Фінансово-кредитна та інвестиційна підтримка малого підприємництва </w:t>
            </w: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0F73CB">
              <w:rPr>
                <w:rFonts w:ascii="Times New Roman" w:hAnsi="Times New Roman"/>
                <w:sz w:val="28"/>
                <w:szCs w:val="28"/>
                <w:lang w:eastAsia="ru-RU"/>
              </w:rPr>
              <w:t>9</w:t>
            </w:r>
          </w:p>
        </w:tc>
      </w:tr>
      <w:tr w:rsidR="0017023A" w:rsidTr="001952EA">
        <w:tc>
          <w:tcPr>
            <w:tcW w:w="8748" w:type="dxa"/>
            <w:hideMark/>
          </w:tcPr>
          <w:p w:rsidR="0017023A" w:rsidRPr="0017023A" w:rsidRDefault="0017023A" w:rsidP="0017023A">
            <w:pPr>
              <w:pStyle w:val="a5"/>
              <w:numPr>
                <w:ilvl w:val="1"/>
                <w:numId w:val="12"/>
              </w:numPr>
              <w:tabs>
                <w:tab w:val="left" w:pos="900"/>
                <w:tab w:val="left" w:pos="1104"/>
              </w:tabs>
              <w:spacing w:after="0" w:line="240" w:lineRule="auto"/>
              <w:jc w:val="both"/>
              <w:rPr>
                <w:rFonts w:ascii="Times New Roman" w:hAnsi="Times New Roman"/>
                <w:sz w:val="28"/>
                <w:szCs w:val="28"/>
                <w:lang w:eastAsia="ru-RU"/>
              </w:rPr>
            </w:pPr>
            <w:r w:rsidRPr="0017023A">
              <w:rPr>
                <w:rFonts w:ascii="Times New Roman" w:hAnsi="Times New Roman"/>
                <w:sz w:val="28"/>
                <w:szCs w:val="28"/>
                <w:lang w:eastAsia="ru-RU"/>
              </w:rPr>
              <w:t>Ресурсна та інформаційна підтримка розвитку малого підприємництва</w:t>
            </w:r>
          </w:p>
          <w:p w:rsidR="0017023A" w:rsidRPr="0017023A" w:rsidRDefault="0017023A" w:rsidP="0017023A">
            <w:pPr>
              <w:pStyle w:val="a5"/>
              <w:tabs>
                <w:tab w:val="left" w:pos="900"/>
                <w:tab w:val="left" w:pos="1104"/>
              </w:tabs>
              <w:spacing w:after="0" w:line="240" w:lineRule="auto"/>
              <w:ind w:left="1080"/>
              <w:jc w:val="both"/>
              <w:rPr>
                <w:rFonts w:ascii="Times New Roman" w:hAnsi="Times New Roman"/>
                <w:bCs/>
                <w:sz w:val="28"/>
                <w:szCs w:val="28"/>
                <w:lang w:eastAsia="ru-RU"/>
              </w:rPr>
            </w:pP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0F73CB">
              <w:rPr>
                <w:rFonts w:ascii="Times New Roman" w:hAnsi="Times New Roman"/>
                <w:sz w:val="28"/>
                <w:szCs w:val="28"/>
                <w:lang w:eastAsia="ru-RU"/>
              </w:rPr>
              <w:t>9</w:t>
            </w:r>
          </w:p>
        </w:tc>
      </w:tr>
      <w:tr w:rsidR="0017023A" w:rsidTr="001952EA">
        <w:tc>
          <w:tcPr>
            <w:tcW w:w="8748" w:type="dxa"/>
          </w:tcPr>
          <w:p w:rsidR="0017023A" w:rsidRPr="0017023A" w:rsidRDefault="0017023A" w:rsidP="0017023A">
            <w:pPr>
              <w:pStyle w:val="a5"/>
              <w:numPr>
                <w:ilvl w:val="0"/>
                <w:numId w:val="12"/>
              </w:numPr>
              <w:spacing w:after="0" w:line="240" w:lineRule="auto"/>
              <w:jc w:val="both"/>
              <w:rPr>
                <w:rFonts w:ascii="Times New Roman" w:hAnsi="Times New Roman"/>
                <w:sz w:val="28"/>
                <w:szCs w:val="28"/>
                <w:lang w:eastAsia="ru-RU"/>
              </w:rPr>
            </w:pPr>
            <w:r w:rsidRPr="0017023A">
              <w:rPr>
                <w:rFonts w:ascii="Times New Roman" w:hAnsi="Times New Roman"/>
                <w:sz w:val="28"/>
                <w:szCs w:val="28"/>
                <w:lang w:eastAsia="ru-RU"/>
              </w:rPr>
              <w:t>Очікувані показники ефективності реалізації  заходів Програми</w:t>
            </w:r>
          </w:p>
          <w:p w:rsidR="0017023A" w:rsidRDefault="0017023A" w:rsidP="008F3F25">
            <w:pPr>
              <w:spacing w:after="0" w:line="240" w:lineRule="auto"/>
              <w:ind w:left="360"/>
              <w:jc w:val="center"/>
              <w:rPr>
                <w:rFonts w:ascii="Times New Roman" w:hAnsi="Times New Roman"/>
                <w:b/>
                <w:sz w:val="28"/>
                <w:szCs w:val="28"/>
                <w:lang w:eastAsia="ru-RU"/>
              </w:rPr>
            </w:pP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595B48">
              <w:rPr>
                <w:rFonts w:ascii="Times New Roman" w:hAnsi="Times New Roman"/>
                <w:sz w:val="28"/>
                <w:szCs w:val="28"/>
                <w:lang w:eastAsia="ru-RU"/>
              </w:rPr>
              <w:t>9-</w:t>
            </w:r>
            <w:r w:rsidR="0017023A">
              <w:rPr>
                <w:rFonts w:ascii="Times New Roman" w:hAnsi="Times New Roman"/>
                <w:sz w:val="28"/>
                <w:szCs w:val="28"/>
                <w:lang w:eastAsia="ru-RU"/>
              </w:rPr>
              <w:t>1</w:t>
            </w:r>
            <w:r w:rsidR="000F73CB">
              <w:rPr>
                <w:rFonts w:ascii="Times New Roman" w:hAnsi="Times New Roman"/>
                <w:sz w:val="28"/>
                <w:szCs w:val="28"/>
                <w:lang w:eastAsia="ru-RU"/>
              </w:rPr>
              <w:t>0</w:t>
            </w:r>
          </w:p>
        </w:tc>
      </w:tr>
      <w:tr w:rsidR="0017023A" w:rsidTr="001952EA">
        <w:tc>
          <w:tcPr>
            <w:tcW w:w="8748" w:type="dxa"/>
          </w:tcPr>
          <w:p w:rsidR="0017023A" w:rsidRDefault="0017023A" w:rsidP="008F3F25">
            <w:pPr>
              <w:spacing w:after="0" w:line="240" w:lineRule="auto"/>
              <w:ind w:firstLine="360"/>
              <w:jc w:val="both"/>
              <w:rPr>
                <w:rFonts w:ascii="Times New Roman" w:hAnsi="Times New Roman"/>
                <w:sz w:val="28"/>
                <w:szCs w:val="28"/>
                <w:lang w:eastAsia="ru-RU"/>
              </w:rPr>
            </w:pPr>
            <w:r>
              <w:rPr>
                <w:rFonts w:ascii="Times New Roman" w:hAnsi="Times New Roman"/>
                <w:sz w:val="28"/>
                <w:szCs w:val="28"/>
                <w:lang w:eastAsia="ru-RU"/>
              </w:rPr>
              <w:t>5.  Організація виконання Програми та контроль за її виконанням</w:t>
            </w:r>
          </w:p>
          <w:p w:rsidR="0017023A" w:rsidRDefault="0017023A" w:rsidP="008F3F25">
            <w:pPr>
              <w:tabs>
                <w:tab w:val="num" w:pos="360"/>
              </w:tabs>
              <w:spacing w:after="0" w:line="240" w:lineRule="auto"/>
              <w:jc w:val="both"/>
              <w:rPr>
                <w:rFonts w:ascii="Times New Roman" w:hAnsi="Times New Roman"/>
                <w:sz w:val="28"/>
                <w:szCs w:val="28"/>
                <w:lang w:eastAsia="ru-RU"/>
              </w:rPr>
            </w:pPr>
          </w:p>
        </w:tc>
        <w:tc>
          <w:tcPr>
            <w:tcW w:w="999" w:type="dxa"/>
            <w:hideMark/>
          </w:tcPr>
          <w:p w:rsidR="0017023A" w:rsidRDefault="001952EA" w:rsidP="000F73CB">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17023A">
              <w:rPr>
                <w:rFonts w:ascii="Times New Roman" w:hAnsi="Times New Roman"/>
                <w:sz w:val="28"/>
                <w:szCs w:val="28"/>
                <w:lang w:eastAsia="ru-RU"/>
              </w:rPr>
              <w:t>1</w:t>
            </w:r>
            <w:r w:rsidR="000F73CB">
              <w:rPr>
                <w:rFonts w:ascii="Times New Roman" w:hAnsi="Times New Roman"/>
                <w:sz w:val="28"/>
                <w:szCs w:val="28"/>
                <w:lang w:eastAsia="ru-RU"/>
              </w:rPr>
              <w:t>0</w:t>
            </w:r>
          </w:p>
        </w:tc>
      </w:tr>
      <w:tr w:rsidR="0017023A" w:rsidTr="001952EA">
        <w:tc>
          <w:tcPr>
            <w:tcW w:w="8748" w:type="dxa"/>
            <w:hideMark/>
          </w:tcPr>
          <w:p w:rsidR="0017023A" w:rsidRPr="001952EA" w:rsidRDefault="0017023A" w:rsidP="001952EA">
            <w:pPr>
              <w:pStyle w:val="a5"/>
              <w:numPr>
                <w:ilvl w:val="0"/>
                <w:numId w:val="20"/>
              </w:numPr>
              <w:spacing w:after="0" w:line="240" w:lineRule="auto"/>
              <w:jc w:val="both"/>
              <w:rPr>
                <w:rFonts w:ascii="Times New Roman" w:hAnsi="Times New Roman"/>
                <w:sz w:val="28"/>
                <w:szCs w:val="28"/>
                <w:lang w:eastAsia="ru-RU"/>
              </w:rPr>
            </w:pPr>
            <w:r w:rsidRPr="001952EA">
              <w:rPr>
                <w:rFonts w:ascii="Times New Roman" w:hAnsi="Times New Roman"/>
                <w:sz w:val="28"/>
                <w:szCs w:val="28"/>
                <w:lang w:eastAsia="ru-RU"/>
              </w:rPr>
              <w:t>Заходи щодо реалізації Програми розвитку малого та середнього підприємництва в місті Глухові на 2019-2020 роки.</w:t>
            </w:r>
          </w:p>
        </w:tc>
        <w:tc>
          <w:tcPr>
            <w:tcW w:w="999" w:type="dxa"/>
          </w:tcPr>
          <w:p w:rsidR="0017023A" w:rsidRDefault="001952EA" w:rsidP="00595B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r w:rsidR="000F73CB">
              <w:rPr>
                <w:rFonts w:ascii="Times New Roman" w:hAnsi="Times New Roman"/>
                <w:sz w:val="28"/>
                <w:szCs w:val="28"/>
                <w:lang w:eastAsia="ru-RU"/>
              </w:rPr>
              <w:t>1</w:t>
            </w:r>
            <w:r>
              <w:rPr>
                <w:rFonts w:ascii="Times New Roman" w:hAnsi="Times New Roman"/>
                <w:sz w:val="28"/>
                <w:szCs w:val="28"/>
                <w:lang w:eastAsia="ru-RU"/>
              </w:rPr>
              <w:t>-1</w:t>
            </w:r>
            <w:r w:rsidR="00595B48">
              <w:rPr>
                <w:rFonts w:ascii="Times New Roman" w:hAnsi="Times New Roman"/>
                <w:sz w:val="28"/>
                <w:szCs w:val="28"/>
                <w:lang w:eastAsia="ru-RU"/>
              </w:rPr>
              <w:t>5</w:t>
            </w:r>
          </w:p>
        </w:tc>
      </w:tr>
    </w:tbl>
    <w:p w:rsidR="0017023A" w:rsidRPr="0017023A" w:rsidRDefault="0017023A" w:rsidP="0017023A">
      <w:pPr>
        <w:rPr>
          <w:lang w:eastAsia="ru-RU"/>
        </w:rPr>
        <w:sectPr w:rsidR="0017023A" w:rsidRPr="0017023A" w:rsidSect="0017023A">
          <w:pgSz w:w="11906" w:h="16838" w:code="9"/>
          <w:pgMar w:top="851" w:right="851" w:bottom="851" w:left="1701" w:header="709" w:footer="709" w:gutter="0"/>
          <w:cols w:space="708"/>
          <w:docGrid w:linePitch="360"/>
        </w:sectPr>
      </w:pPr>
    </w:p>
    <w:p w:rsidR="0017023A" w:rsidRPr="009E0241" w:rsidRDefault="00CA6E1B" w:rsidP="0017023A">
      <w:pPr>
        <w:spacing w:after="0" w:line="240" w:lineRule="auto"/>
        <w:jc w:val="center"/>
        <w:rPr>
          <w:rFonts w:ascii="Times New Roman" w:hAnsi="Times New Roman"/>
          <w:b/>
          <w:sz w:val="24"/>
          <w:szCs w:val="24"/>
          <w:u w:val="single"/>
          <w:lang w:eastAsia="ru-RU"/>
        </w:rPr>
      </w:pPr>
      <w:r w:rsidRPr="00F00880">
        <w:rPr>
          <w:rFonts w:ascii="Times New Roman" w:hAnsi="Times New Roman"/>
          <w:sz w:val="24"/>
          <w:szCs w:val="24"/>
        </w:rPr>
        <w:lastRenderedPageBreak/>
        <w:tab/>
      </w:r>
      <w:r w:rsidR="0017023A" w:rsidRPr="009E0241">
        <w:rPr>
          <w:rFonts w:ascii="Times New Roman" w:hAnsi="Times New Roman"/>
          <w:b/>
          <w:sz w:val="24"/>
          <w:szCs w:val="24"/>
          <w:u w:val="single"/>
          <w:lang w:eastAsia="ru-RU"/>
        </w:rPr>
        <w:t>ВСТУП</w:t>
      </w:r>
    </w:p>
    <w:p w:rsidR="0017023A" w:rsidRPr="009E0241" w:rsidRDefault="0017023A" w:rsidP="0017023A">
      <w:pPr>
        <w:spacing w:after="0" w:line="240" w:lineRule="auto"/>
        <w:jc w:val="center"/>
        <w:rPr>
          <w:rFonts w:ascii="Times New Roman" w:hAnsi="Times New Roman"/>
          <w:b/>
          <w:sz w:val="24"/>
          <w:szCs w:val="24"/>
          <w:u w:val="single"/>
          <w:lang w:eastAsia="ru-RU"/>
        </w:rPr>
      </w:pPr>
    </w:p>
    <w:p w:rsidR="0017023A" w:rsidRPr="009E0241" w:rsidRDefault="0017023A" w:rsidP="0017023A">
      <w:pPr>
        <w:spacing w:after="0" w:line="240" w:lineRule="auto"/>
        <w:ind w:firstLine="708"/>
        <w:jc w:val="both"/>
        <w:rPr>
          <w:rFonts w:ascii="Times New Roman" w:hAnsi="Times New Roman"/>
          <w:sz w:val="24"/>
          <w:szCs w:val="24"/>
          <w:lang w:eastAsia="ru-RU"/>
        </w:rPr>
      </w:pPr>
      <w:r w:rsidRPr="009E0241">
        <w:rPr>
          <w:rFonts w:ascii="Times New Roman" w:hAnsi="Times New Roman"/>
          <w:sz w:val="24"/>
          <w:szCs w:val="24"/>
          <w:lang w:eastAsia="ru-RU"/>
        </w:rPr>
        <w:t xml:space="preserve">Програма розвитку малого та середнього  підприємництва в місті Глухові на 2019-2020 роки (далі – Програма) розроблена відповідно до Законів України </w:t>
      </w:r>
      <w:proofErr w:type="spellStart"/>
      <w:r w:rsidRPr="009E0241">
        <w:rPr>
          <w:rFonts w:ascii="Times New Roman" w:hAnsi="Times New Roman"/>
          <w:sz w:val="24"/>
          <w:szCs w:val="24"/>
          <w:lang w:eastAsia="ru-RU"/>
        </w:rPr>
        <w:t>„Про</w:t>
      </w:r>
      <w:proofErr w:type="spellEnd"/>
      <w:r w:rsidRPr="009E0241">
        <w:rPr>
          <w:rFonts w:ascii="Times New Roman" w:hAnsi="Times New Roman"/>
          <w:sz w:val="24"/>
          <w:szCs w:val="24"/>
          <w:lang w:eastAsia="ru-RU"/>
        </w:rPr>
        <w:t xml:space="preserve"> розвиток та державну підтримку малого і середнього підприємництва”, «Про стимулювання розвитку регіонів», «Про державне прогнозування та розроблення програм економічного і соціального розвитку України», «Про місцеве самоврядування в Україні».</w:t>
      </w:r>
    </w:p>
    <w:p w:rsidR="0017023A" w:rsidRPr="009E0241" w:rsidRDefault="0017023A" w:rsidP="0017023A">
      <w:pPr>
        <w:spacing w:after="0" w:line="240" w:lineRule="auto"/>
        <w:ind w:firstLine="708"/>
        <w:jc w:val="both"/>
        <w:rPr>
          <w:rFonts w:ascii="Times New Roman" w:hAnsi="Times New Roman"/>
          <w:sz w:val="24"/>
          <w:szCs w:val="24"/>
          <w:lang w:eastAsia="ru-RU"/>
        </w:rPr>
      </w:pPr>
      <w:r w:rsidRPr="009E0241">
        <w:rPr>
          <w:rFonts w:ascii="Times New Roman" w:hAnsi="Times New Roman"/>
          <w:sz w:val="24"/>
          <w:szCs w:val="24"/>
          <w:lang w:eastAsia="ru-RU"/>
        </w:rPr>
        <w:t>У Програмі враховані положення Законів України «Про засади державної регуляторної політики у сфері господарської діяльності», «Про Національну програму сприяння розвитку малого підприємництва в Україні», «Про затвердження Загальнодержавної програми розвитку малих міст», Указів Президента України, Програми діяльності Кабінету Міністрів України, інших програмних, законодавчих та нормативно-правових документів щодо регулювання та розвитку малого підприємництва.</w:t>
      </w:r>
    </w:p>
    <w:p w:rsidR="0017023A" w:rsidRPr="009E0241" w:rsidRDefault="0017023A" w:rsidP="00170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lang w:eastAsia="ru-RU"/>
        </w:rPr>
      </w:pPr>
      <w:r w:rsidRPr="009E0241">
        <w:rPr>
          <w:rFonts w:ascii="Times New Roman" w:hAnsi="Times New Roman"/>
          <w:sz w:val="24"/>
          <w:szCs w:val="24"/>
          <w:lang w:eastAsia="ru-RU"/>
        </w:rPr>
        <w:t>Програма спрямована на досягнення показників, визначених Програмою соціально-економічного та культурного розвитку  міста Глухова на 2019-2020 роки.</w:t>
      </w:r>
    </w:p>
    <w:p w:rsidR="00CA6E1B" w:rsidRPr="009E0241" w:rsidRDefault="00CA6E1B" w:rsidP="00CA6E1B">
      <w:pPr>
        <w:shd w:val="clear" w:color="auto" w:fill="FFFFFF"/>
        <w:spacing w:after="0" w:line="240" w:lineRule="auto"/>
        <w:ind w:firstLine="696"/>
        <w:jc w:val="both"/>
        <w:rPr>
          <w:rFonts w:ascii="Times New Roman" w:hAnsi="Times New Roman"/>
          <w:sz w:val="24"/>
          <w:szCs w:val="24"/>
        </w:rPr>
      </w:pPr>
      <w:r w:rsidRPr="009E0241">
        <w:rPr>
          <w:rFonts w:ascii="Times New Roman" w:hAnsi="Times New Roman"/>
          <w:sz w:val="24"/>
          <w:szCs w:val="24"/>
        </w:rPr>
        <w:t>Реалізація заходів Програми здійснюватиметься за рахунок коштів міського бюджету та коштів виконавців.</w:t>
      </w:r>
    </w:p>
    <w:p w:rsidR="009E0241" w:rsidRPr="009E0241" w:rsidRDefault="009E0241" w:rsidP="009E0241">
      <w:pPr>
        <w:spacing w:after="0" w:line="240" w:lineRule="auto"/>
        <w:ind w:firstLine="709"/>
        <w:jc w:val="both"/>
        <w:rPr>
          <w:rFonts w:ascii="Times New Roman" w:hAnsi="Times New Roman"/>
          <w:sz w:val="24"/>
          <w:szCs w:val="24"/>
        </w:rPr>
      </w:pPr>
      <w:r w:rsidRPr="009E0241">
        <w:rPr>
          <w:rFonts w:ascii="Times New Roman" w:hAnsi="Times New Roman"/>
          <w:sz w:val="24"/>
          <w:szCs w:val="24"/>
        </w:rPr>
        <w:t xml:space="preserve">Метою Програми розвитку малого і середнього підприємництва у місті на 2019-2020 роки </w:t>
      </w:r>
      <w:r>
        <w:rPr>
          <w:rFonts w:ascii="Times New Roman" w:hAnsi="Times New Roman"/>
          <w:sz w:val="24"/>
          <w:szCs w:val="24"/>
        </w:rPr>
        <w:t xml:space="preserve">є </w:t>
      </w:r>
      <w:r w:rsidRPr="009E0241">
        <w:rPr>
          <w:rFonts w:ascii="Times New Roman" w:hAnsi="Times New Roman"/>
          <w:sz w:val="24"/>
          <w:szCs w:val="24"/>
        </w:rPr>
        <w:t>створення сприятливих умов для розвитку малого і середнього підприємництва, підвищення економічних показників розвитку міста, спрямування дій міської ради, органів державної влади, суб’єктів  підприємництва, установ ринкової інфраструктури, громадських об’єднань підприємців на забезпечення режиму максимального сприяння створенню та діяльності малого і середнього підприємництва, усунення обмежень, які стримують розвиток підприємницької діяльності.</w:t>
      </w:r>
    </w:p>
    <w:p w:rsidR="009E0241" w:rsidRPr="009E0241" w:rsidRDefault="009E0241" w:rsidP="009E0241">
      <w:pPr>
        <w:spacing w:after="0" w:line="240" w:lineRule="auto"/>
        <w:ind w:firstLine="709"/>
        <w:jc w:val="both"/>
        <w:rPr>
          <w:rFonts w:ascii="Times New Roman" w:hAnsi="Times New Roman"/>
          <w:sz w:val="24"/>
          <w:szCs w:val="24"/>
        </w:rPr>
      </w:pPr>
      <w:r w:rsidRPr="009E0241">
        <w:rPr>
          <w:rFonts w:ascii="Times New Roman" w:hAnsi="Times New Roman"/>
          <w:sz w:val="24"/>
          <w:szCs w:val="24"/>
        </w:rPr>
        <w:t>Досягнення мети планується здійснити шляхом:</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підвищенням ефективності реалізації державної регуляторної політики;</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підтримки розвитку пріоритетних напрямків у сфері підприємницької діяльності;</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удосконалення механізмів фінансової підтримки малого і середнього підприємництва;</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подальшого розвитку системи інформаційного забезпечення суб’єктів підприємництва;</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створення сприятливих умов для розвитку інноваційно-інвестиційної та зовнішньоекономічної діяльності суб’єктів малого і середнього підприємництва;</w:t>
      </w:r>
    </w:p>
    <w:p w:rsidR="009E0241" w:rsidRP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забезпечення підготовки, підвищення кваліфікації кадрів для малого і середнього підприємництва;</w:t>
      </w:r>
    </w:p>
    <w:p w:rsidR="009E0241" w:rsidRDefault="009E0241" w:rsidP="009E0241">
      <w:pPr>
        <w:spacing w:after="0" w:line="240" w:lineRule="auto"/>
        <w:jc w:val="both"/>
        <w:rPr>
          <w:rFonts w:ascii="Times New Roman" w:hAnsi="Times New Roman"/>
          <w:sz w:val="24"/>
          <w:szCs w:val="24"/>
        </w:rPr>
      </w:pPr>
      <w:r w:rsidRPr="009E0241">
        <w:rPr>
          <w:rFonts w:ascii="Times New Roman" w:hAnsi="Times New Roman"/>
          <w:sz w:val="24"/>
          <w:szCs w:val="24"/>
        </w:rPr>
        <w:t>- підтримки створення мережі інфраструктури підтримки підприємництва.</w:t>
      </w:r>
    </w:p>
    <w:p w:rsidR="000F73CB" w:rsidRDefault="000F73CB" w:rsidP="009E0241">
      <w:pPr>
        <w:spacing w:after="0" w:line="240" w:lineRule="auto"/>
        <w:jc w:val="both"/>
        <w:rPr>
          <w:rFonts w:ascii="Times New Roman" w:hAnsi="Times New Roman"/>
          <w:b/>
          <w:sz w:val="24"/>
          <w:szCs w:val="24"/>
        </w:rPr>
        <w:sectPr w:rsidR="000F73CB" w:rsidSect="0017023A">
          <w:pgSz w:w="11906" w:h="16838" w:code="9"/>
          <w:pgMar w:top="851" w:right="851" w:bottom="851" w:left="1701" w:header="709" w:footer="709" w:gutter="0"/>
          <w:cols w:space="708"/>
          <w:docGrid w:linePitch="360"/>
        </w:sectPr>
      </w:pPr>
    </w:p>
    <w:p w:rsidR="000F73CB" w:rsidRDefault="000F73CB" w:rsidP="000F73CB">
      <w:pPr>
        <w:spacing w:after="0" w:line="240" w:lineRule="auto"/>
        <w:jc w:val="center"/>
        <w:rPr>
          <w:rFonts w:ascii="Times New Roman" w:hAnsi="Times New Roman"/>
          <w:b/>
          <w:sz w:val="28"/>
          <w:szCs w:val="28"/>
          <w:u w:val="single"/>
          <w:lang w:eastAsia="ru-RU"/>
        </w:rPr>
      </w:pPr>
      <w:r>
        <w:rPr>
          <w:rFonts w:ascii="Times New Roman" w:hAnsi="Times New Roman"/>
          <w:b/>
          <w:sz w:val="28"/>
          <w:szCs w:val="28"/>
          <w:u w:val="single"/>
          <w:lang w:eastAsia="ru-RU"/>
        </w:rPr>
        <w:lastRenderedPageBreak/>
        <w:t>1. Паспорт Програми</w:t>
      </w:r>
    </w:p>
    <w:p w:rsidR="000F73CB" w:rsidRPr="00F00880" w:rsidRDefault="000F73CB" w:rsidP="000F73CB">
      <w:pPr>
        <w:pStyle w:val="Default"/>
        <w:jc w:val="center"/>
        <w:outlineLvl w:val="0"/>
        <w:rPr>
          <w:rFonts w:ascii="Times New Roman" w:hAnsi="Times New Roman" w:cs="Times New Roman"/>
          <w:color w:val="auto"/>
          <w:lang w:val="uk-UA"/>
        </w:rPr>
      </w:pPr>
    </w:p>
    <w:p w:rsidR="000F73CB" w:rsidRPr="00F00880" w:rsidRDefault="000F73CB" w:rsidP="000F73CB">
      <w:pPr>
        <w:pStyle w:val="Default"/>
        <w:jc w:val="center"/>
        <w:rPr>
          <w:rFonts w:ascii="Times New Roman" w:hAnsi="Times New Roman" w:cs="Times New Roman"/>
          <w:b/>
          <w:color w:val="auto"/>
          <w:lang w:val="uk-UA"/>
        </w:rPr>
      </w:pPr>
      <w:r>
        <w:rPr>
          <w:rFonts w:ascii="Times New Roman" w:hAnsi="Times New Roman" w:cs="Times New Roman"/>
          <w:b/>
          <w:color w:val="auto"/>
          <w:lang w:val="uk-UA"/>
        </w:rPr>
        <w:t xml:space="preserve"> Характеристика П</w:t>
      </w:r>
      <w:r w:rsidRPr="00F00880">
        <w:rPr>
          <w:rFonts w:ascii="Times New Roman" w:hAnsi="Times New Roman" w:cs="Times New Roman"/>
          <w:b/>
          <w:color w:val="auto"/>
          <w:lang w:val="uk-UA"/>
        </w:rPr>
        <w:t>рограми розвитку малого та середнього підприємництва</w:t>
      </w:r>
    </w:p>
    <w:p w:rsidR="000F73CB" w:rsidRPr="00F00880" w:rsidRDefault="000F73CB" w:rsidP="000F73CB">
      <w:pPr>
        <w:pStyle w:val="Default"/>
        <w:numPr>
          <w:ilvl w:val="0"/>
          <w:numId w:val="2"/>
        </w:numPr>
        <w:jc w:val="center"/>
        <w:rPr>
          <w:rFonts w:ascii="Times New Roman" w:hAnsi="Times New Roman" w:cs="Times New Roman"/>
          <w:b/>
          <w:color w:val="auto"/>
          <w:lang w:val="uk-UA"/>
        </w:rPr>
      </w:pPr>
      <w:r w:rsidRPr="00F00880">
        <w:rPr>
          <w:rFonts w:ascii="Times New Roman" w:hAnsi="Times New Roman" w:cs="Times New Roman"/>
          <w:b/>
          <w:lang w:val="uk-UA"/>
        </w:rPr>
        <w:t>в місті Глухові на 201</w:t>
      </w:r>
      <w:r>
        <w:rPr>
          <w:rFonts w:ascii="Times New Roman" w:hAnsi="Times New Roman" w:cs="Times New Roman"/>
          <w:b/>
          <w:lang w:val="uk-UA"/>
        </w:rPr>
        <w:t>9</w:t>
      </w:r>
      <w:r w:rsidRPr="00F00880">
        <w:rPr>
          <w:rFonts w:ascii="Times New Roman" w:hAnsi="Times New Roman" w:cs="Times New Roman"/>
          <w:b/>
          <w:lang w:val="uk-UA"/>
        </w:rPr>
        <w:t xml:space="preserve"> -20</w:t>
      </w:r>
      <w:r>
        <w:rPr>
          <w:rFonts w:ascii="Times New Roman" w:hAnsi="Times New Roman" w:cs="Times New Roman"/>
          <w:b/>
          <w:lang w:val="uk-UA"/>
        </w:rPr>
        <w:t>20</w:t>
      </w:r>
      <w:r w:rsidRPr="00F00880">
        <w:rPr>
          <w:rFonts w:ascii="Times New Roman" w:hAnsi="Times New Roman" w:cs="Times New Roman"/>
          <w:b/>
          <w:lang w:val="uk-UA"/>
        </w:rPr>
        <w:t xml:space="preserve"> роки</w:t>
      </w:r>
    </w:p>
    <w:p w:rsidR="000F73CB" w:rsidRDefault="000F73CB" w:rsidP="000F73CB">
      <w:pPr>
        <w:pStyle w:val="Default"/>
        <w:jc w:val="center"/>
        <w:rPr>
          <w:rFonts w:ascii="Times New Roman" w:hAnsi="Times New Roman" w:cs="Times New Roman"/>
          <w:b/>
          <w:color w:val="auto"/>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0"/>
        <w:gridCol w:w="3264"/>
        <w:gridCol w:w="1977"/>
        <w:gridCol w:w="1850"/>
        <w:gridCol w:w="2268"/>
      </w:tblGrid>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1.</w:t>
            </w:r>
          </w:p>
        </w:tc>
        <w:tc>
          <w:tcPr>
            <w:tcW w:w="9359" w:type="dxa"/>
            <w:gridSpan w:val="4"/>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Загальна характеристика міста:</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p>
        </w:tc>
        <w:tc>
          <w:tcPr>
            <w:tcW w:w="9359" w:type="dxa"/>
            <w:gridSpan w:val="4"/>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 xml:space="preserve">Площа територія (кв. км) – 0,02 </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Чисельн</w:t>
            </w:r>
            <w:r>
              <w:rPr>
                <w:rFonts w:ascii="Times New Roman" w:hAnsi="Times New Roman"/>
                <w:sz w:val="24"/>
                <w:szCs w:val="24"/>
              </w:rPr>
              <w:t>ість наявного населення на 01.12</w:t>
            </w:r>
            <w:r w:rsidRPr="00F00880">
              <w:rPr>
                <w:rFonts w:ascii="Times New Roman" w:hAnsi="Times New Roman"/>
                <w:sz w:val="24"/>
                <w:szCs w:val="24"/>
              </w:rPr>
              <w:t>. 201</w:t>
            </w:r>
            <w:r>
              <w:rPr>
                <w:rFonts w:ascii="Times New Roman" w:hAnsi="Times New Roman"/>
                <w:sz w:val="24"/>
                <w:szCs w:val="24"/>
              </w:rPr>
              <w:t>8</w:t>
            </w:r>
            <w:r w:rsidRPr="00F00880">
              <w:rPr>
                <w:rFonts w:ascii="Times New Roman" w:hAnsi="Times New Roman"/>
                <w:sz w:val="24"/>
                <w:szCs w:val="24"/>
              </w:rPr>
              <w:t xml:space="preserve"> року (тис. чол.) – 33,8</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Специфіка – індустріально-аграрна</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2.</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Головний замовник Програми</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Головний розробник Програми</w:t>
            </w:r>
          </w:p>
          <w:p w:rsidR="000F73CB" w:rsidRPr="00F00880" w:rsidRDefault="000F73CB" w:rsidP="000F73CB">
            <w:pPr>
              <w:spacing w:after="0" w:line="240" w:lineRule="auto"/>
              <w:rPr>
                <w:rFonts w:ascii="Times New Roman" w:hAnsi="Times New Roman"/>
                <w:sz w:val="24"/>
                <w:szCs w:val="24"/>
              </w:rPr>
            </w:pPr>
          </w:p>
          <w:p w:rsidR="000F73CB" w:rsidRPr="00F00880" w:rsidRDefault="000F73CB" w:rsidP="000F73CB">
            <w:pPr>
              <w:spacing w:after="0" w:line="240" w:lineRule="auto"/>
              <w:rPr>
                <w:rFonts w:ascii="Times New Roman" w:hAnsi="Times New Roman"/>
                <w:sz w:val="24"/>
                <w:szCs w:val="24"/>
                <w:lang w:eastAsia="ru-RU"/>
              </w:rPr>
            </w:pPr>
            <w:proofErr w:type="spellStart"/>
            <w:r w:rsidRPr="00F00880">
              <w:rPr>
                <w:rFonts w:ascii="Times New Roman" w:hAnsi="Times New Roman"/>
                <w:sz w:val="24"/>
                <w:szCs w:val="24"/>
              </w:rPr>
              <w:t>Співрозробники</w:t>
            </w:r>
            <w:proofErr w:type="spellEnd"/>
            <w:r w:rsidRPr="00F00880">
              <w:rPr>
                <w:rFonts w:ascii="Times New Roman" w:hAnsi="Times New Roman"/>
                <w:sz w:val="24"/>
                <w:szCs w:val="24"/>
              </w:rPr>
              <w:t>:</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Глухівська міська рада</w:t>
            </w:r>
          </w:p>
          <w:p w:rsidR="000F73CB" w:rsidRPr="00F00880" w:rsidRDefault="000F73CB" w:rsidP="000F73CB">
            <w:pPr>
              <w:spacing w:after="0" w:line="240" w:lineRule="auto"/>
              <w:rPr>
                <w:rFonts w:ascii="Times New Roman" w:hAnsi="Times New Roman"/>
                <w:sz w:val="24"/>
                <w:szCs w:val="24"/>
              </w:rPr>
            </w:pP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Управління соціально-економічного розвитку Глухівської міської ради</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Структурні підрозділи Глухівської міської ради.</w:t>
            </w:r>
          </w:p>
          <w:p w:rsidR="000F73CB" w:rsidRDefault="000F73CB" w:rsidP="000F73CB">
            <w:pPr>
              <w:spacing w:after="0" w:line="240" w:lineRule="auto"/>
              <w:rPr>
                <w:rFonts w:ascii="Times New Roman" w:hAnsi="Times New Roman"/>
                <w:sz w:val="24"/>
                <w:szCs w:val="24"/>
              </w:rPr>
            </w:pPr>
            <w:r w:rsidRPr="009D2A3A">
              <w:rPr>
                <w:rFonts w:ascii="Times New Roman" w:hAnsi="Times New Roman"/>
                <w:bCs/>
                <w:sz w:val="24"/>
                <w:szCs w:val="24"/>
              </w:rPr>
              <w:t xml:space="preserve">Глухівська </w:t>
            </w:r>
            <w:proofErr w:type="spellStart"/>
            <w:r w:rsidRPr="009D2A3A">
              <w:rPr>
                <w:rFonts w:ascii="Times New Roman" w:hAnsi="Times New Roman"/>
                <w:bCs/>
                <w:sz w:val="24"/>
                <w:szCs w:val="24"/>
              </w:rPr>
              <w:t>міськрайонна</w:t>
            </w:r>
            <w:proofErr w:type="spellEnd"/>
            <w:r w:rsidRPr="009D2A3A">
              <w:rPr>
                <w:rFonts w:ascii="Times New Roman" w:hAnsi="Times New Roman"/>
                <w:bCs/>
                <w:sz w:val="24"/>
                <w:szCs w:val="24"/>
              </w:rPr>
              <w:t xml:space="preserve"> філія Сумського ОЦЗ</w:t>
            </w:r>
          </w:p>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Суб’єкти малого і середнього підприємництва</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3.</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Мета Програми</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sz w:val="24"/>
                <w:szCs w:val="24"/>
              </w:rPr>
              <w:t>Головною метою Програми є:</w:t>
            </w:r>
          </w:p>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sz w:val="24"/>
                <w:szCs w:val="24"/>
              </w:rPr>
              <w:t>спрямування дій міської ради, суб’єктів малого і середнього підприємництва, громадських об’єднань підприємців, суб’єктів ринкової інфраструктури на створення в міста сприятливих умов для розвитку малого і середнього підприємництва, зростання його інвестиційної та інноваційної активності, підвищення рівня конкурентоспроможності та внеску у зростання економічних показників розвитку міста, пріоритетних галузей економіки, забезпечення зайнятості населення шляхом заохочення суб’єктів господарювання до розвитку їх діяльності</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4.</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Перелік пріоритетних завдань Програми:</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854267" w:rsidRDefault="000F73CB" w:rsidP="000F73CB">
            <w:pPr>
              <w:numPr>
                <w:ilvl w:val="0"/>
                <w:numId w:val="13"/>
              </w:numPr>
              <w:tabs>
                <w:tab w:val="left" w:pos="306"/>
              </w:tabs>
              <w:spacing w:after="0" w:line="240" w:lineRule="auto"/>
              <w:ind w:left="0" w:firstLine="26"/>
              <w:jc w:val="both"/>
              <w:rPr>
                <w:rFonts w:ascii="Times New Roman" w:hAnsi="Times New Roman"/>
                <w:spacing w:val="-4"/>
                <w:sz w:val="24"/>
                <w:szCs w:val="24"/>
                <w:lang w:eastAsia="ru-RU"/>
              </w:rPr>
            </w:pPr>
            <w:r w:rsidRPr="00854267">
              <w:rPr>
                <w:rFonts w:ascii="Times New Roman" w:hAnsi="Times New Roman"/>
                <w:spacing w:val="-4"/>
                <w:sz w:val="24"/>
                <w:szCs w:val="24"/>
                <w:lang w:eastAsia="ru-RU"/>
              </w:rPr>
              <w:t xml:space="preserve">формування умов для зростання кількості суб’єктів малого підприємництва,  підвищення конкурентоздатності </w:t>
            </w:r>
            <w:r>
              <w:rPr>
                <w:rFonts w:ascii="Times New Roman" w:hAnsi="Times New Roman"/>
                <w:spacing w:val="-4"/>
                <w:sz w:val="24"/>
                <w:szCs w:val="24"/>
                <w:lang w:eastAsia="ru-RU"/>
              </w:rPr>
              <w:t>зазначеного</w:t>
            </w:r>
            <w:r w:rsidRPr="00854267">
              <w:rPr>
                <w:rFonts w:ascii="Times New Roman" w:hAnsi="Times New Roman"/>
                <w:spacing w:val="-4"/>
                <w:sz w:val="24"/>
                <w:szCs w:val="24"/>
                <w:lang w:eastAsia="ru-RU"/>
              </w:rPr>
              <w:t xml:space="preserve"> сектору економіки;</w:t>
            </w:r>
          </w:p>
          <w:p w:rsidR="000F73CB" w:rsidRPr="00854267" w:rsidRDefault="000F73CB" w:rsidP="000F73CB">
            <w:pPr>
              <w:numPr>
                <w:ilvl w:val="0"/>
                <w:numId w:val="13"/>
              </w:numPr>
              <w:tabs>
                <w:tab w:val="left" w:pos="306"/>
              </w:tabs>
              <w:spacing w:after="0" w:line="240" w:lineRule="auto"/>
              <w:ind w:left="0" w:firstLine="26"/>
              <w:jc w:val="both"/>
              <w:rPr>
                <w:rFonts w:ascii="Times New Roman" w:hAnsi="Times New Roman"/>
                <w:spacing w:val="-4"/>
                <w:sz w:val="24"/>
                <w:szCs w:val="24"/>
                <w:lang w:eastAsia="ru-RU"/>
              </w:rPr>
            </w:pPr>
            <w:r w:rsidRPr="00854267">
              <w:rPr>
                <w:rFonts w:ascii="Times New Roman" w:hAnsi="Times New Roman"/>
                <w:spacing w:val="-4"/>
                <w:sz w:val="24"/>
                <w:szCs w:val="24"/>
                <w:lang w:eastAsia="ru-RU"/>
              </w:rPr>
              <w:t>використання</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незадіяних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виробничих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площ</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із залученням</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вітчизняних та іноземних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інвесторів до реалізації</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перспективних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інвестиційних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проектів;</w:t>
            </w:r>
          </w:p>
          <w:p w:rsidR="000F73CB" w:rsidRPr="00854267" w:rsidRDefault="000F73CB" w:rsidP="000F73CB">
            <w:pPr>
              <w:numPr>
                <w:ilvl w:val="0"/>
                <w:numId w:val="13"/>
              </w:numPr>
              <w:tabs>
                <w:tab w:val="left" w:pos="306"/>
              </w:tabs>
              <w:spacing w:after="0" w:line="240" w:lineRule="auto"/>
              <w:ind w:left="0" w:firstLine="26"/>
              <w:jc w:val="both"/>
              <w:rPr>
                <w:rFonts w:ascii="Times New Roman" w:hAnsi="Times New Roman"/>
                <w:spacing w:val="-4"/>
                <w:sz w:val="24"/>
                <w:szCs w:val="24"/>
                <w:lang w:eastAsia="ru-RU"/>
              </w:rPr>
            </w:pPr>
            <w:r w:rsidRPr="00854267">
              <w:rPr>
                <w:rFonts w:ascii="Times New Roman" w:hAnsi="Times New Roman"/>
                <w:spacing w:val="-4"/>
                <w:sz w:val="24"/>
                <w:szCs w:val="24"/>
                <w:lang w:eastAsia="ru-RU"/>
              </w:rPr>
              <w:t>сприяння</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суб’єктам малого підприємництва-товаровиробникам у просуванні</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власної</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продукції шляхом проведення</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ярмарково-виставкових</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заходів;</w:t>
            </w:r>
          </w:p>
          <w:p w:rsidR="000F73CB" w:rsidRDefault="000F73CB" w:rsidP="000F73CB">
            <w:pPr>
              <w:numPr>
                <w:ilvl w:val="0"/>
                <w:numId w:val="13"/>
              </w:numPr>
              <w:tabs>
                <w:tab w:val="left" w:pos="306"/>
              </w:tabs>
              <w:spacing w:after="0" w:line="240" w:lineRule="auto"/>
              <w:ind w:left="0" w:firstLine="26"/>
              <w:jc w:val="both"/>
              <w:rPr>
                <w:rFonts w:ascii="Times New Roman" w:hAnsi="Times New Roman"/>
                <w:spacing w:val="-4"/>
                <w:sz w:val="24"/>
                <w:szCs w:val="24"/>
                <w:lang w:eastAsia="ru-RU"/>
              </w:rPr>
            </w:pPr>
            <w:r w:rsidRPr="00854267">
              <w:rPr>
                <w:rFonts w:ascii="Times New Roman" w:hAnsi="Times New Roman"/>
                <w:spacing w:val="-4"/>
                <w:sz w:val="24"/>
                <w:szCs w:val="24"/>
                <w:lang w:eastAsia="ru-RU"/>
              </w:rPr>
              <w:t>надання</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організаційної, інформаційної та консультаційної</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підтримки</w:t>
            </w:r>
            <w:r>
              <w:rPr>
                <w:rFonts w:ascii="Times New Roman" w:hAnsi="Times New Roman"/>
                <w:spacing w:val="-4"/>
                <w:sz w:val="24"/>
                <w:szCs w:val="24"/>
                <w:lang w:eastAsia="ru-RU"/>
              </w:rPr>
              <w:t xml:space="preserve"> </w:t>
            </w:r>
            <w:r w:rsidRPr="00854267">
              <w:rPr>
                <w:rFonts w:ascii="Times New Roman" w:hAnsi="Times New Roman"/>
                <w:spacing w:val="-4"/>
                <w:sz w:val="24"/>
                <w:szCs w:val="24"/>
                <w:lang w:eastAsia="ru-RU"/>
              </w:rPr>
              <w:t>суб’єктам малого підприємництва;</w:t>
            </w:r>
          </w:p>
          <w:p w:rsidR="000F73CB" w:rsidRPr="00713622" w:rsidRDefault="000F73CB" w:rsidP="000F73CB">
            <w:pPr>
              <w:pStyle w:val="a5"/>
              <w:numPr>
                <w:ilvl w:val="0"/>
                <w:numId w:val="15"/>
              </w:numPr>
              <w:tabs>
                <w:tab w:val="left" w:pos="306"/>
              </w:tabs>
              <w:spacing w:after="0" w:line="240" w:lineRule="auto"/>
              <w:ind w:left="0" w:firstLine="26"/>
              <w:jc w:val="both"/>
              <w:rPr>
                <w:rFonts w:ascii="Times New Roman" w:hAnsi="Times New Roman"/>
                <w:sz w:val="24"/>
                <w:szCs w:val="24"/>
              </w:rPr>
            </w:pPr>
            <w:r w:rsidRPr="00713622">
              <w:rPr>
                <w:rFonts w:ascii="Times New Roman" w:hAnsi="Times New Roman"/>
                <w:spacing w:val="-4"/>
                <w:sz w:val="24"/>
                <w:szCs w:val="24"/>
                <w:lang w:eastAsia="ru-RU"/>
              </w:rPr>
              <w:t>збільшення надходжень до бюджету міста від діяльності суб’єктів малого підприємництва.</w:t>
            </w:r>
          </w:p>
        </w:tc>
      </w:tr>
      <w:tr w:rsidR="000F73CB" w:rsidRPr="00070D07" w:rsidTr="000F73CB">
        <w:trPr>
          <w:trHeight w:val="637"/>
        </w:trPr>
        <w:tc>
          <w:tcPr>
            <w:tcW w:w="530" w:type="dxa"/>
            <w:vMerge w:val="restart"/>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6.</w:t>
            </w:r>
          </w:p>
        </w:tc>
        <w:tc>
          <w:tcPr>
            <w:tcW w:w="3264" w:type="dxa"/>
            <w:vMerge w:val="restart"/>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Очікувані кінцеві результати від реалізації Програми в динаміці змін цільових показників:</w:t>
            </w:r>
          </w:p>
        </w:tc>
        <w:tc>
          <w:tcPr>
            <w:tcW w:w="1977" w:type="dxa"/>
            <w:vMerge w:val="restart"/>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Дані станом на 01.</w:t>
            </w:r>
            <w:r>
              <w:rPr>
                <w:rFonts w:ascii="Times New Roman" w:hAnsi="Times New Roman"/>
                <w:sz w:val="24"/>
                <w:szCs w:val="24"/>
              </w:rPr>
              <w:t>12</w:t>
            </w:r>
            <w:r w:rsidRPr="00F00880">
              <w:rPr>
                <w:rFonts w:ascii="Times New Roman" w:hAnsi="Times New Roman"/>
                <w:sz w:val="24"/>
                <w:szCs w:val="24"/>
              </w:rPr>
              <w:t>.20</w:t>
            </w:r>
            <w:r>
              <w:rPr>
                <w:rFonts w:ascii="Times New Roman" w:hAnsi="Times New Roman"/>
                <w:sz w:val="24"/>
                <w:szCs w:val="24"/>
              </w:rPr>
              <w:t>18</w:t>
            </w:r>
          </w:p>
        </w:tc>
        <w:tc>
          <w:tcPr>
            <w:tcW w:w="4118" w:type="dxa"/>
            <w:gridSpan w:val="2"/>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Очікувані показники</w:t>
            </w:r>
          </w:p>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(прогноз)</w:t>
            </w:r>
          </w:p>
        </w:tc>
      </w:tr>
      <w:tr w:rsidR="000F73CB" w:rsidRPr="00070D07" w:rsidTr="000F73CB">
        <w:trPr>
          <w:trHeight w:val="520"/>
        </w:trPr>
        <w:tc>
          <w:tcPr>
            <w:tcW w:w="530" w:type="dxa"/>
            <w:vMerge/>
            <w:tcBorders>
              <w:top w:val="single" w:sz="4" w:space="0" w:color="auto"/>
              <w:left w:val="single" w:sz="4" w:space="0" w:color="auto"/>
              <w:bottom w:val="single" w:sz="4" w:space="0" w:color="auto"/>
              <w:right w:val="single" w:sz="4" w:space="0" w:color="auto"/>
            </w:tcBorders>
            <w:vAlign w:val="center"/>
          </w:tcPr>
          <w:p w:rsidR="000F73CB" w:rsidRPr="00F00880" w:rsidRDefault="000F73CB" w:rsidP="000F73CB">
            <w:pPr>
              <w:spacing w:after="0" w:line="240" w:lineRule="auto"/>
              <w:rPr>
                <w:rFonts w:ascii="Times New Roman" w:hAnsi="Times New Roman"/>
                <w:sz w:val="24"/>
                <w:szCs w:val="24"/>
                <w:lang w:eastAsia="ru-RU"/>
              </w:rPr>
            </w:pPr>
          </w:p>
        </w:tc>
        <w:tc>
          <w:tcPr>
            <w:tcW w:w="3264" w:type="dxa"/>
            <w:vMerge/>
            <w:tcBorders>
              <w:top w:val="single" w:sz="4" w:space="0" w:color="auto"/>
              <w:left w:val="single" w:sz="4" w:space="0" w:color="auto"/>
              <w:bottom w:val="single" w:sz="4" w:space="0" w:color="auto"/>
              <w:right w:val="single" w:sz="4" w:space="0" w:color="auto"/>
            </w:tcBorders>
            <w:vAlign w:val="center"/>
          </w:tcPr>
          <w:p w:rsidR="000F73CB" w:rsidRPr="00F00880" w:rsidRDefault="000F73CB" w:rsidP="000F73CB">
            <w:pPr>
              <w:spacing w:after="0" w:line="240" w:lineRule="auto"/>
              <w:rPr>
                <w:rFonts w:ascii="Times New Roman" w:hAnsi="Times New Roman"/>
                <w:sz w:val="24"/>
                <w:szCs w:val="24"/>
                <w:lang w:eastAsia="ru-RU"/>
              </w:rPr>
            </w:pPr>
          </w:p>
        </w:tc>
        <w:tc>
          <w:tcPr>
            <w:tcW w:w="1977" w:type="dxa"/>
            <w:vMerge/>
            <w:tcBorders>
              <w:top w:val="single" w:sz="4" w:space="0" w:color="auto"/>
              <w:left w:val="single" w:sz="4" w:space="0" w:color="auto"/>
              <w:bottom w:val="single" w:sz="4" w:space="0" w:color="auto"/>
              <w:right w:val="single" w:sz="4" w:space="0" w:color="auto"/>
            </w:tcBorders>
            <w:vAlign w:val="center"/>
          </w:tcPr>
          <w:p w:rsidR="000F73CB" w:rsidRPr="00F00880" w:rsidRDefault="000F73CB" w:rsidP="000F73CB">
            <w:pPr>
              <w:spacing w:after="0" w:line="240" w:lineRule="auto"/>
              <w:rPr>
                <w:rFonts w:ascii="Times New Roman" w:hAnsi="Times New Roman"/>
                <w:sz w:val="24"/>
                <w:szCs w:val="24"/>
                <w:lang w:eastAsia="ru-RU"/>
              </w:rPr>
            </w:pPr>
          </w:p>
        </w:tc>
        <w:tc>
          <w:tcPr>
            <w:tcW w:w="185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201</w:t>
            </w:r>
            <w:r>
              <w:rPr>
                <w:rFonts w:ascii="Times New Roman" w:hAnsi="Times New Roman"/>
                <w:sz w:val="24"/>
                <w:szCs w:val="24"/>
              </w:rPr>
              <w:t>9</w:t>
            </w:r>
            <w:r w:rsidRPr="00F00880">
              <w:rPr>
                <w:rFonts w:ascii="Times New Roman" w:hAnsi="Times New Roman"/>
                <w:sz w:val="24"/>
                <w:szCs w:val="24"/>
              </w:rPr>
              <w:t xml:space="preserve"> рік</w:t>
            </w:r>
          </w:p>
        </w:tc>
        <w:tc>
          <w:tcPr>
            <w:tcW w:w="226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20</w:t>
            </w:r>
            <w:r>
              <w:rPr>
                <w:rFonts w:ascii="Times New Roman" w:hAnsi="Times New Roman"/>
                <w:sz w:val="24"/>
                <w:szCs w:val="24"/>
              </w:rPr>
              <w:t>20</w:t>
            </w:r>
            <w:r w:rsidRPr="00F00880">
              <w:rPr>
                <w:rFonts w:ascii="Times New Roman" w:hAnsi="Times New Roman"/>
                <w:sz w:val="24"/>
                <w:szCs w:val="24"/>
              </w:rPr>
              <w:t xml:space="preserve"> рік</w:t>
            </w:r>
          </w:p>
        </w:tc>
      </w:tr>
      <w:tr w:rsidR="000F73CB" w:rsidRPr="00070D07" w:rsidTr="000F73CB">
        <w:trPr>
          <w:trHeight w:val="795"/>
        </w:trPr>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1. Кількість діючих суб’єктів МСП/кількість суб’єктів МСП на 10 тис. населення (од.)</w:t>
            </w:r>
          </w:p>
        </w:tc>
        <w:tc>
          <w:tcPr>
            <w:tcW w:w="1977"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rPr>
            </w:pPr>
            <w:r w:rsidRPr="00F00880">
              <w:rPr>
                <w:rFonts w:ascii="Times New Roman" w:hAnsi="Times New Roman"/>
                <w:sz w:val="24"/>
                <w:szCs w:val="24"/>
              </w:rPr>
              <w:t>1</w:t>
            </w:r>
            <w:r>
              <w:rPr>
                <w:rFonts w:ascii="Times New Roman" w:hAnsi="Times New Roman"/>
                <w:sz w:val="24"/>
                <w:szCs w:val="24"/>
              </w:rPr>
              <w:t>366/37</w:t>
            </w:r>
          </w:p>
          <w:p w:rsidR="000F73CB" w:rsidRPr="00F00880" w:rsidRDefault="000F73CB" w:rsidP="000F73CB">
            <w:pPr>
              <w:spacing w:after="0" w:line="240" w:lineRule="auto"/>
              <w:jc w:val="center"/>
              <w:rPr>
                <w:rFonts w:ascii="Times New Roman" w:hAnsi="Times New Roman"/>
                <w:sz w:val="24"/>
                <w:szCs w:val="24"/>
                <w:lang w:eastAsia="ru-RU"/>
              </w:rPr>
            </w:pPr>
          </w:p>
        </w:tc>
        <w:tc>
          <w:tcPr>
            <w:tcW w:w="1850"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713622"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r w:rsidRPr="00713622">
              <w:rPr>
                <w:rFonts w:ascii="Times New Roman" w:hAnsi="Times New Roman"/>
                <w:sz w:val="24"/>
                <w:szCs w:val="24"/>
                <w:lang w:eastAsia="ru-RU"/>
              </w:rPr>
              <w:t>00/38</w:t>
            </w:r>
          </w:p>
        </w:tc>
        <w:tc>
          <w:tcPr>
            <w:tcW w:w="2268"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A50A48"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1450/38</w:t>
            </w:r>
          </w:p>
        </w:tc>
      </w:tr>
      <w:tr w:rsidR="000F73CB" w:rsidRPr="00E14098" w:rsidTr="000F73CB">
        <w:tc>
          <w:tcPr>
            <w:tcW w:w="530" w:type="dxa"/>
            <w:tcBorders>
              <w:top w:val="single" w:sz="4" w:space="0" w:color="auto"/>
              <w:left w:val="single" w:sz="4" w:space="0" w:color="auto"/>
              <w:bottom w:val="single" w:sz="4" w:space="0" w:color="auto"/>
              <w:right w:val="single" w:sz="4" w:space="0" w:color="auto"/>
            </w:tcBorders>
          </w:tcPr>
          <w:p w:rsidR="000F73CB" w:rsidRPr="00E14098" w:rsidRDefault="000F73CB" w:rsidP="000F73CB">
            <w:pPr>
              <w:spacing w:after="0" w:line="240" w:lineRule="auto"/>
              <w:jc w:val="center"/>
              <w:rPr>
                <w:rFonts w:ascii="Times New Roman" w:hAnsi="Times New Roman"/>
                <w:color w:val="FF0000"/>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rPr>
                <w:rFonts w:ascii="Times New Roman" w:hAnsi="Times New Roman"/>
                <w:sz w:val="24"/>
                <w:szCs w:val="24"/>
                <w:lang w:eastAsia="ru-RU"/>
              </w:rPr>
            </w:pPr>
            <w:r w:rsidRPr="00713622">
              <w:rPr>
                <w:rFonts w:ascii="Times New Roman" w:hAnsi="Times New Roman"/>
                <w:sz w:val="24"/>
                <w:szCs w:val="24"/>
              </w:rPr>
              <w:t>2. Чисельність працюючих у суб’єктів МСП (осіб)</w:t>
            </w:r>
          </w:p>
        </w:tc>
        <w:tc>
          <w:tcPr>
            <w:tcW w:w="1977"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rPr>
              <w:t>3500</w:t>
            </w:r>
          </w:p>
        </w:tc>
        <w:tc>
          <w:tcPr>
            <w:tcW w:w="1850"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3600</w:t>
            </w:r>
          </w:p>
        </w:tc>
        <w:tc>
          <w:tcPr>
            <w:tcW w:w="2268"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3700</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 xml:space="preserve">3. Кількість фізичних осіб </w:t>
            </w:r>
            <w:r w:rsidRPr="00F00880">
              <w:rPr>
                <w:rFonts w:ascii="Times New Roman" w:hAnsi="Times New Roman"/>
                <w:sz w:val="24"/>
                <w:szCs w:val="24"/>
              </w:rPr>
              <w:lastRenderedPageBreak/>
              <w:t>підприємців – (осіб)</w:t>
            </w:r>
          </w:p>
        </w:tc>
        <w:tc>
          <w:tcPr>
            <w:tcW w:w="1977"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lang w:eastAsia="ru-RU"/>
              </w:rPr>
              <w:lastRenderedPageBreak/>
              <w:t>1</w:t>
            </w:r>
            <w:r>
              <w:rPr>
                <w:rFonts w:ascii="Times New Roman" w:hAnsi="Times New Roman"/>
                <w:sz w:val="24"/>
                <w:szCs w:val="24"/>
                <w:lang w:eastAsia="ru-RU"/>
              </w:rPr>
              <w:t>202</w:t>
            </w:r>
          </w:p>
        </w:tc>
        <w:tc>
          <w:tcPr>
            <w:tcW w:w="185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1250</w:t>
            </w:r>
          </w:p>
        </w:tc>
        <w:tc>
          <w:tcPr>
            <w:tcW w:w="226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1300</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color w:val="FF0000"/>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ind w:left="-246" w:firstLine="246"/>
              <w:rPr>
                <w:rFonts w:ascii="Times New Roman" w:hAnsi="Times New Roman"/>
                <w:sz w:val="24"/>
                <w:szCs w:val="24"/>
                <w:lang w:eastAsia="ru-RU"/>
              </w:rPr>
            </w:pPr>
            <w:r w:rsidRPr="00F00880">
              <w:rPr>
                <w:rFonts w:ascii="Times New Roman" w:hAnsi="Times New Roman"/>
                <w:sz w:val="24"/>
                <w:szCs w:val="24"/>
              </w:rPr>
              <w:t>4. Питома вага реалізованої продукції суб’єктами МСП до загального обсягу реалізованої продукції (%)</w:t>
            </w:r>
          </w:p>
        </w:tc>
        <w:tc>
          <w:tcPr>
            <w:tcW w:w="1977"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72</w:t>
            </w:r>
          </w:p>
        </w:tc>
        <w:tc>
          <w:tcPr>
            <w:tcW w:w="185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w:t>
            </w:r>
          </w:p>
        </w:tc>
        <w:tc>
          <w:tcPr>
            <w:tcW w:w="226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 xml:space="preserve">5. </w:t>
            </w:r>
            <w:bookmarkStart w:id="1" w:name="OLE_LINK1"/>
            <w:bookmarkStart w:id="2" w:name="OLE_LINK2"/>
            <w:r w:rsidRPr="00F00880">
              <w:rPr>
                <w:rFonts w:ascii="Times New Roman" w:hAnsi="Times New Roman"/>
                <w:sz w:val="24"/>
                <w:szCs w:val="24"/>
              </w:rPr>
              <w:t xml:space="preserve">Надходження до </w:t>
            </w:r>
            <w:r>
              <w:rPr>
                <w:rFonts w:ascii="Times New Roman" w:hAnsi="Times New Roman"/>
                <w:sz w:val="24"/>
                <w:szCs w:val="24"/>
              </w:rPr>
              <w:t xml:space="preserve">міського </w:t>
            </w:r>
            <w:r w:rsidRPr="00F00880">
              <w:rPr>
                <w:rFonts w:ascii="Times New Roman" w:hAnsi="Times New Roman"/>
                <w:sz w:val="24"/>
                <w:szCs w:val="24"/>
              </w:rPr>
              <w:t>бюджету від суб’єктів МСП (</w:t>
            </w:r>
            <w:proofErr w:type="spellStart"/>
            <w:r w:rsidRPr="00F00880">
              <w:rPr>
                <w:rFonts w:ascii="Times New Roman" w:hAnsi="Times New Roman"/>
                <w:sz w:val="24"/>
                <w:szCs w:val="24"/>
              </w:rPr>
              <w:t>млн.грн</w:t>
            </w:r>
            <w:proofErr w:type="spellEnd"/>
            <w:r w:rsidRPr="00F00880">
              <w:rPr>
                <w:rFonts w:ascii="Times New Roman" w:hAnsi="Times New Roman"/>
                <w:sz w:val="24"/>
                <w:szCs w:val="24"/>
              </w:rPr>
              <w:t>.)</w:t>
            </w:r>
            <w:bookmarkEnd w:id="1"/>
            <w:bookmarkEnd w:id="2"/>
          </w:p>
        </w:tc>
        <w:tc>
          <w:tcPr>
            <w:tcW w:w="1977"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41792,6</w:t>
            </w:r>
          </w:p>
        </w:tc>
        <w:tc>
          <w:tcPr>
            <w:tcW w:w="1850" w:type="dxa"/>
            <w:tcBorders>
              <w:top w:val="single" w:sz="4" w:space="0" w:color="auto"/>
              <w:left w:val="single" w:sz="4" w:space="0" w:color="auto"/>
              <w:bottom w:val="single" w:sz="4" w:space="0" w:color="auto"/>
              <w:right w:val="single" w:sz="4" w:space="0" w:color="auto"/>
            </w:tcBorders>
          </w:tcPr>
          <w:p w:rsidR="000F73CB" w:rsidRPr="004E3D14"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50000,0</w:t>
            </w:r>
          </w:p>
        </w:tc>
        <w:tc>
          <w:tcPr>
            <w:tcW w:w="2268" w:type="dxa"/>
            <w:tcBorders>
              <w:top w:val="single" w:sz="4" w:space="0" w:color="auto"/>
              <w:left w:val="single" w:sz="4" w:space="0" w:color="auto"/>
              <w:bottom w:val="single" w:sz="4" w:space="0" w:color="auto"/>
              <w:right w:val="single" w:sz="4" w:space="0" w:color="auto"/>
            </w:tcBorders>
          </w:tcPr>
          <w:p w:rsidR="000F73CB" w:rsidRPr="004E3D14"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50000,0</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color w:val="FF0000"/>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6. Кількість об’єктів інфраструктури підтримки суб’єктів МСП (од.):</w:t>
            </w:r>
          </w:p>
        </w:tc>
        <w:tc>
          <w:tcPr>
            <w:tcW w:w="1977"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rPr>
            </w:pPr>
          </w:p>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11</w:t>
            </w:r>
          </w:p>
        </w:tc>
        <w:tc>
          <w:tcPr>
            <w:tcW w:w="1850"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color w:val="FF0000"/>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7. Залучення суб’єктів МСП до виконання робіт/послуг за державні кошти</w:t>
            </w:r>
          </w:p>
        </w:tc>
        <w:tc>
          <w:tcPr>
            <w:tcW w:w="1977"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52</w:t>
            </w:r>
          </w:p>
        </w:tc>
        <w:tc>
          <w:tcPr>
            <w:tcW w:w="1850"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2268" w:type="dxa"/>
            <w:tcBorders>
              <w:top w:val="single" w:sz="4" w:space="0" w:color="auto"/>
              <w:left w:val="single" w:sz="4" w:space="0" w:color="auto"/>
              <w:bottom w:val="single" w:sz="4" w:space="0" w:color="auto"/>
              <w:right w:val="single" w:sz="4" w:space="0" w:color="auto"/>
            </w:tcBorders>
          </w:tcPr>
          <w:p w:rsidR="000F73CB" w:rsidRDefault="000F73CB" w:rsidP="000F73CB">
            <w:pPr>
              <w:spacing w:after="0" w:line="240" w:lineRule="auto"/>
              <w:jc w:val="center"/>
              <w:rPr>
                <w:rFonts w:ascii="Times New Roman" w:hAnsi="Times New Roman"/>
                <w:sz w:val="24"/>
                <w:szCs w:val="24"/>
                <w:lang w:eastAsia="ru-RU"/>
              </w:rPr>
            </w:pPr>
          </w:p>
          <w:p w:rsidR="000F73CB" w:rsidRPr="00F00880"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r>
      <w:tr w:rsidR="000F73CB" w:rsidRPr="00E14098"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b/>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8. Кількість підприємців, що пройдуть підготовку, перепідготовку та підвищення кваліфікації (осіб)</w:t>
            </w:r>
          </w:p>
        </w:tc>
        <w:tc>
          <w:tcPr>
            <w:tcW w:w="1977"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p>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lang w:eastAsia="ru-RU"/>
              </w:rPr>
              <w:t>1</w:t>
            </w:r>
          </w:p>
        </w:tc>
        <w:tc>
          <w:tcPr>
            <w:tcW w:w="1850"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p>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p>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lang w:eastAsia="ru-RU"/>
              </w:rPr>
              <w:t>5</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E14098" w:rsidRDefault="000F73CB" w:rsidP="000F73CB">
            <w:pPr>
              <w:spacing w:after="0" w:line="240" w:lineRule="auto"/>
              <w:rPr>
                <w:rFonts w:ascii="Times New Roman" w:hAnsi="Times New Roman"/>
                <w:b/>
                <w:color w:val="FF0000"/>
                <w:sz w:val="24"/>
                <w:szCs w:val="24"/>
                <w:lang w:eastAsia="ru-RU"/>
              </w:rPr>
            </w:pPr>
          </w:p>
        </w:tc>
        <w:tc>
          <w:tcPr>
            <w:tcW w:w="3264"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rPr>
                <w:rFonts w:ascii="Times New Roman" w:hAnsi="Times New Roman"/>
                <w:sz w:val="24"/>
                <w:szCs w:val="24"/>
                <w:lang w:eastAsia="ru-RU"/>
              </w:rPr>
            </w:pPr>
            <w:r w:rsidRPr="00713622">
              <w:rPr>
                <w:rFonts w:ascii="Times New Roman" w:hAnsi="Times New Roman"/>
                <w:sz w:val="24"/>
                <w:szCs w:val="24"/>
              </w:rPr>
              <w:t>9. Кількість створених нових робочих місць  (од.)</w:t>
            </w:r>
          </w:p>
        </w:tc>
        <w:tc>
          <w:tcPr>
            <w:tcW w:w="1977"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Pr="00713622">
              <w:rPr>
                <w:rFonts w:ascii="Times New Roman" w:hAnsi="Times New Roman"/>
                <w:sz w:val="24"/>
                <w:szCs w:val="24"/>
                <w:lang w:eastAsia="ru-RU"/>
              </w:rPr>
              <w:t>00</w:t>
            </w:r>
          </w:p>
        </w:tc>
        <w:tc>
          <w:tcPr>
            <w:tcW w:w="1850"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lang w:eastAsia="ru-RU"/>
              </w:rPr>
              <w:t>100</w:t>
            </w:r>
          </w:p>
        </w:tc>
        <w:tc>
          <w:tcPr>
            <w:tcW w:w="2268" w:type="dxa"/>
            <w:tcBorders>
              <w:top w:val="single" w:sz="4" w:space="0" w:color="auto"/>
              <w:left w:val="single" w:sz="4" w:space="0" w:color="auto"/>
              <w:bottom w:val="single" w:sz="4" w:space="0" w:color="auto"/>
              <w:right w:val="single" w:sz="4" w:space="0" w:color="auto"/>
            </w:tcBorders>
          </w:tcPr>
          <w:p w:rsidR="000F73CB" w:rsidRPr="00713622" w:rsidRDefault="000F73CB" w:rsidP="000F73CB">
            <w:pPr>
              <w:spacing w:after="0" w:line="240" w:lineRule="auto"/>
              <w:jc w:val="center"/>
              <w:rPr>
                <w:rFonts w:ascii="Times New Roman" w:hAnsi="Times New Roman"/>
                <w:sz w:val="24"/>
                <w:szCs w:val="24"/>
                <w:lang w:eastAsia="ru-RU"/>
              </w:rPr>
            </w:pPr>
            <w:r w:rsidRPr="00713622">
              <w:rPr>
                <w:rFonts w:ascii="Times New Roman" w:hAnsi="Times New Roman"/>
                <w:sz w:val="24"/>
                <w:szCs w:val="24"/>
                <w:lang w:eastAsia="ru-RU"/>
              </w:rPr>
              <w:t>1</w:t>
            </w:r>
            <w:r>
              <w:rPr>
                <w:rFonts w:ascii="Times New Roman" w:hAnsi="Times New Roman"/>
                <w:sz w:val="24"/>
                <w:szCs w:val="24"/>
                <w:lang w:eastAsia="ru-RU"/>
              </w:rPr>
              <w:t>0</w:t>
            </w:r>
            <w:r w:rsidRPr="00713622">
              <w:rPr>
                <w:rFonts w:ascii="Times New Roman" w:hAnsi="Times New Roman"/>
                <w:sz w:val="24"/>
                <w:szCs w:val="24"/>
                <w:lang w:eastAsia="ru-RU"/>
              </w:rPr>
              <w:t>0</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7.</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Терміни і етапи реалізації Програми</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201</w:t>
            </w:r>
            <w:r>
              <w:rPr>
                <w:rFonts w:ascii="Times New Roman" w:hAnsi="Times New Roman"/>
                <w:sz w:val="24"/>
                <w:szCs w:val="24"/>
              </w:rPr>
              <w:t>9</w:t>
            </w:r>
            <w:r w:rsidRPr="00F00880">
              <w:rPr>
                <w:rFonts w:ascii="Times New Roman" w:hAnsi="Times New Roman"/>
                <w:sz w:val="24"/>
                <w:szCs w:val="24"/>
              </w:rPr>
              <w:t>-20</w:t>
            </w:r>
            <w:r>
              <w:rPr>
                <w:rFonts w:ascii="Times New Roman" w:hAnsi="Times New Roman"/>
                <w:sz w:val="24"/>
                <w:szCs w:val="24"/>
              </w:rPr>
              <w:t>20</w:t>
            </w:r>
            <w:r w:rsidRPr="00F00880">
              <w:rPr>
                <w:rFonts w:ascii="Times New Roman" w:hAnsi="Times New Roman"/>
                <w:sz w:val="24"/>
                <w:szCs w:val="24"/>
              </w:rPr>
              <w:t xml:space="preserve"> роки</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8.</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Джерела фінансування Програми</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color w:val="FF0000"/>
                <w:sz w:val="24"/>
                <w:szCs w:val="24"/>
                <w:lang w:eastAsia="ru-RU"/>
              </w:rPr>
            </w:pPr>
            <w:r w:rsidRPr="00F00880">
              <w:rPr>
                <w:rFonts w:ascii="Times New Roman" w:hAnsi="Times New Roman"/>
                <w:sz w:val="24"/>
                <w:szCs w:val="24"/>
              </w:rPr>
              <w:t>Кошти міського бюджету</w:t>
            </w:r>
            <w:r w:rsidRPr="00F00880">
              <w:rPr>
                <w:rFonts w:ascii="Times New Roman" w:hAnsi="Times New Roman"/>
                <w:color w:val="FF0000"/>
                <w:sz w:val="24"/>
                <w:szCs w:val="24"/>
              </w:rPr>
              <w:t xml:space="preserve"> </w:t>
            </w:r>
            <w:r w:rsidRPr="00F00880">
              <w:rPr>
                <w:rFonts w:ascii="Times New Roman" w:hAnsi="Times New Roman"/>
                <w:sz w:val="24"/>
                <w:szCs w:val="24"/>
              </w:rPr>
              <w:t>та кошти виконавців</w:t>
            </w:r>
          </w:p>
        </w:tc>
      </w:tr>
      <w:tr w:rsidR="000F73CB" w:rsidRPr="00070D07" w:rsidTr="000F73CB">
        <w:tc>
          <w:tcPr>
            <w:tcW w:w="530"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sz w:val="24"/>
                <w:szCs w:val="24"/>
                <w:lang w:eastAsia="ru-RU"/>
              </w:rPr>
            </w:pPr>
            <w:r w:rsidRPr="00F00880">
              <w:rPr>
                <w:rFonts w:ascii="Times New Roman" w:hAnsi="Times New Roman"/>
                <w:sz w:val="24"/>
                <w:szCs w:val="24"/>
              </w:rPr>
              <w:t>9.</w:t>
            </w:r>
          </w:p>
        </w:tc>
        <w:tc>
          <w:tcPr>
            <w:tcW w:w="3264"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rPr>
                <w:rFonts w:ascii="Times New Roman" w:hAnsi="Times New Roman"/>
                <w:sz w:val="24"/>
                <w:szCs w:val="24"/>
                <w:lang w:eastAsia="ru-RU"/>
              </w:rPr>
            </w:pPr>
            <w:r w:rsidRPr="00F00880">
              <w:rPr>
                <w:rFonts w:ascii="Times New Roman" w:hAnsi="Times New Roman"/>
                <w:sz w:val="24"/>
                <w:szCs w:val="24"/>
              </w:rPr>
              <w:t>Система організації контролю за виконанням Програми</w:t>
            </w:r>
          </w:p>
        </w:tc>
        <w:tc>
          <w:tcPr>
            <w:tcW w:w="6095" w:type="dxa"/>
            <w:gridSpan w:val="3"/>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sz w:val="24"/>
                <w:szCs w:val="24"/>
              </w:rPr>
              <w:t>Оперативний моніторинг виконання заходів Програми, розгляд виконання заходів на засіданнях виконавчого комітету, на засіданнях ради підприємців.</w:t>
            </w:r>
          </w:p>
        </w:tc>
      </w:tr>
    </w:tbl>
    <w:p w:rsidR="000F73CB" w:rsidRPr="00156827" w:rsidRDefault="000F73CB" w:rsidP="000F73CB">
      <w:pPr>
        <w:pStyle w:val="Default"/>
        <w:jc w:val="center"/>
        <w:rPr>
          <w:rFonts w:ascii="Times New Roman" w:hAnsi="Times New Roman" w:cs="Times New Roman"/>
          <w:b/>
          <w:color w:val="auto"/>
          <w:sz w:val="28"/>
          <w:szCs w:val="28"/>
          <w:lang w:val="uk-UA"/>
        </w:rPr>
      </w:pPr>
    </w:p>
    <w:p w:rsidR="000F73CB" w:rsidRDefault="000F73CB" w:rsidP="000F73CB">
      <w:pPr>
        <w:autoSpaceDE w:val="0"/>
        <w:autoSpaceDN w:val="0"/>
        <w:adjustRightInd w:val="0"/>
        <w:spacing w:after="0" w:line="240" w:lineRule="auto"/>
        <w:rPr>
          <w:rFonts w:ascii="Times New Roman" w:hAnsi="Times New Roman"/>
          <w:b/>
          <w:bCs/>
          <w:sz w:val="24"/>
          <w:szCs w:val="24"/>
        </w:rPr>
        <w:sectPr w:rsidR="000F73CB" w:rsidSect="008F3F25">
          <w:pgSz w:w="11906" w:h="16838"/>
          <w:pgMar w:top="851" w:right="567" w:bottom="851" w:left="1474" w:header="709" w:footer="709" w:gutter="0"/>
          <w:cols w:space="708"/>
          <w:docGrid w:linePitch="360"/>
        </w:sectPr>
      </w:pPr>
    </w:p>
    <w:p w:rsidR="000F73CB" w:rsidRPr="008F3F25" w:rsidRDefault="000F73CB" w:rsidP="000F73CB">
      <w:pPr>
        <w:pStyle w:val="a5"/>
        <w:numPr>
          <w:ilvl w:val="0"/>
          <w:numId w:val="9"/>
        </w:numPr>
        <w:spacing w:after="0" w:line="240" w:lineRule="auto"/>
        <w:jc w:val="center"/>
        <w:rPr>
          <w:rFonts w:ascii="Times New Roman" w:hAnsi="Times New Roman"/>
          <w:sz w:val="24"/>
          <w:szCs w:val="24"/>
        </w:rPr>
      </w:pPr>
      <w:r w:rsidRPr="008F3F25">
        <w:rPr>
          <w:rFonts w:ascii="Times New Roman" w:hAnsi="Times New Roman"/>
          <w:b/>
          <w:sz w:val="24"/>
          <w:szCs w:val="24"/>
          <w:u w:val="single"/>
        </w:rPr>
        <w:lastRenderedPageBreak/>
        <w:t>Стан  і аналіз проблем малого і середнього підприємництва у місті Глухові</w:t>
      </w:r>
    </w:p>
    <w:p w:rsidR="000F73CB" w:rsidRPr="00F00880" w:rsidRDefault="000F73CB" w:rsidP="000F73CB">
      <w:pPr>
        <w:pStyle w:val="a9"/>
        <w:spacing w:before="0" w:beforeAutospacing="0" w:after="0" w:afterAutospacing="0"/>
        <w:jc w:val="both"/>
        <w:rPr>
          <w:lang w:val="uk-UA"/>
        </w:rPr>
      </w:pPr>
      <w:r w:rsidRPr="00F00880">
        <w:rPr>
          <w:lang w:val="uk-UA"/>
        </w:rPr>
        <w:t xml:space="preserve">      Станом на 01.1</w:t>
      </w:r>
      <w:r>
        <w:rPr>
          <w:lang w:val="uk-UA"/>
        </w:rPr>
        <w:t>2</w:t>
      </w:r>
      <w:r w:rsidRPr="00F00880">
        <w:rPr>
          <w:lang w:val="uk-UA"/>
        </w:rPr>
        <w:t>.201</w:t>
      </w:r>
      <w:r>
        <w:rPr>
          <w:lang w:val="uk-UA"/>
        </w:rPr>
        <w:t>8</w:t>
      </w:r>
      <w:r w:rsidRPr="00F00880">
        <w:rPr>
          <w:lang w:val="uk-UA"/>
        </w:rPr>
        <w:t xml:space="preserve"> року мале підприємництво міста представлене </w:t>
      </w:r>
      <w:r w:rsidRPr="00713622">
        <w:rPr>
          <w:lang w:val="uk-UA"/>
        </w:rPr>
        <w:t>1366</w:t>
      </w:r>
      <w:r w:rsidRPr="00F00880">
        <w:rPr>
          <w:lang w:val="uk-UA"/>
        </w:rPr>
        <w:t xml:space="preserve"> суб’єктами підприємницької діяльності, з них:</w:t>
      </w:r>
    </w:p>
    <w:p w:rsidR="000F73CB" w:rsidRPr="00F00880" w:rsidRDefault="000F73CB" w:rsidP="000F73CB">
      <w:pPr>
        <w:pStyle w:val="a9"/>
        <w:spacing w:before="0" w:beforeAutospacing="0" w:after="0" w:afterAutospacing="0"/>
        <w:jc w:val="both"/>
        <w:rPr>
          <w:lang w:val="uk-UA"/>
        </w:rPr>
      </w:pPr>
      <w:r w:rsidRPr="00F00880">
        <w:rPr>
          <w:lang w:val="uk-UA"/>
        </w:rPr>
        <w:t>- 1</w:t>
      </w:r>
      <w:r>
        <w:rPr>
          <w:lang w:val="uk-UA"/>
        </w:rPr>
        <w:t>64</w:t>
      </w:r>
      <w:r w:rsidRPr="00F00880">
        <w:rPr>
          <w:lang w:val="uk-UA"/>
        </w:rPr>
        <w:t xml:space="preserve"> малих підприємства, 52 з яких економічно активні,</w:t>
      </w:r>
    </w:p>
    <w:p w:rsidR="000F73CB" w:rsidRPr="00F00880" w:rsidRDefault="000F73CB" w:rsidP="000F73CB">
      <w:pPr>
        <w:pStyle w:val="a9"/>
        <w:spacing w:before="0" w:beforeAutospacing="0" w:after="0" w:afterAutospacing="0"/>
        <w:jc w:val="both"/>
        <w:rPr>
          <w:lang w:val="uk-UA"/>
        </w:rPr>
      </w:pPr>
      <w:r w:rsidRPr="00F00880">
        <w:rPr>
          <w:lang w:val="uk-UA"/>
        </w:rPr>
        <w:t>- 1</w:t>
      </w:r>
      <w:r>
        <w:rPr>
          <w:lang w:val="uk-UA"/>
        </w:rPr>
        <w:t>202</w:t>
      </w:r>
      <w:r w:rsidRPr="00F00880">
        <w:rPr>
          <w:lang w:val="uk-UA"/>
        </w:rPr>
        <w:t xml:space="preserve"> фізичних осіб-підприємців.</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1559"/>
        <w:gridCol w:w="1560"/>
        <w:gridCol w:w="2126"/>
      </w:tblGrid>
      <w:tr w:rsidR="000F73CB" w:rsidRPr="00F00880" w:rsidTr="000F73CB">
        <w:tc>
          <w:tcPr>
            <w:tcW w:w="4644"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 xml:space="preserve">Загальна кількість </w:t>
            </w:r>
          </w:p>
        </w:tc>
        <w:tc>
          <w:tcPr>
            <w:tcW w:w="1559"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w:t>
            </w:r>
            <w:r>
              <w:rPr>
                <w:rFonts w:ascii="Times New Roman" w:hAnsi="Times New Roman"/>
                <w:b/>
                <w:sz w:val="24"/>
                <w:szCs w:val="24"/>
              </w:rPr>
              <w:t>6</w:t>
            </w:r>
            <w:r w:rsidRPr="00F00880">
              <w:rPr>
                <w:rFonts w:ascii="Times New Roman" w:hAnsi="Times New Roman"/>
                <w:b/>
                <w:sz w:val="24"/>
                <w:szCs w:val="24"/>
              </w:rPr>
              <w:t xml:space="preserve"> рік</w:t>
            </w:r>
          </w:p>
        </w:tc>
        <w:tc>
          <w:tcPr>
            <w:tcW w:w="156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w:t>
            </w:r>
            <w:r>
              <w:rPr>
                <w:rFonts w:ascii="Times New Roman" w:hAnsi="Times New Roman"/>
                <w:b/>
                <w:sz w:val="24"/>
                <w:szCs w:val="24"/>
              </w:rPr>
              <w:t>7</w:t>
            </w:r>
            <w:r w:rsidRPr="00F00880">
              <w:rPr>
                <w:rFonts w:ascii="Times New Roman" w:hAnsi="Times New Roman"/>
                <w:b/>
                <w:sz w:val="24"/>
                <w:szCs w:val="24"/>
              </w:rPr>
              <w:t xml:space="preserve"> рік</w:t>
            </w:r>
          </w:p>
        </w:tc>
        <w:tc>
          <w:tcPr>
            <w:tcW w:w="2126" w:type="dxa"/>
          </w:tcPr>
          <w:p w:rsidR="000F73CB" w:rsidRPr="00F00880" w:rsidRDefault="000F73CB" w:rsidP="000F73CB">
            <w:pPr>
              <w:spacing w:after="0" w:line="240" w:lineRule="auto"/>
              <w:jc w:val="center"/>
              <w:rPr>
                <w:rFonts w:ascii="Times New Roman" w:hAnsi="Times New Roman"/>
                <w:b/>
                <w:sz w:val="24"/>
                <w:szCs w:val="24"/>
              </w:rPr>
            </w:pPr>
            <w:r w:rsidRPr="009B4976">
              <w:rPr>
                <w:rFonts w:ascii="Times New Roman" w:hAnsi="Times New Roman" w:cs="Times New Roman"/>
                <w:b/>
                <w:sz w:val="24"/>
                <w:szCs w:val="24"/>
              </w:rPr>
              <w:t>Станом на 01.1</w:t>
            </w:r>
            <w:r>
              <w:rPr>
                <w:rFonts w:ascii="Times New Roman" w:hAnsi="Times New Roman" w:cs="Times New Roman"/>
                <w:b/>
                <w:sz w:val="24"/>
                <w:szCs w:val="24"/>
              </w:rPr>
              <w:t>2</w:t>
            </w:r>
            <w:r w:rsidRPr="009B4976">
              <w:rPr>
                <w:rFonts w:ascii="Times New Roman" w:hAnsi="Times New Roman" w:cs="Times New Roman"/>
                <w:b/>
                <w:sz w:val="24"/>
                <w:szCs w:val="24"/>
              </w:rPr>
              <w:t>.201</w:t>
            </w:r>
            <w:r>
              <w:rPr>
                <w:rFonts w:ascii="Times New Roman" w:hAnsi="Times New Roman" w:cs="Times New Roman"/>
                <w:b/>
                <w:sz w:val="24"/>
                <w:szCs w:val="24"/>
              </w:rPr>
              <w:t>8</w:t>
            </w:r>
            <w:r w:rsidRPr="009B4976">
              <w:rPr>
                <w:rFonts w:ascii="Times New Roman" w:hAnsi="Times New Roman" w:cs="Times New Roman"/>
                <w:b/>
                <w:sz w:val="24"/>
                <w:szCs w:val="24"/>
              </w:rPr>
              <w:t xml:space="preserve"> </w:t>
            </w:r>
            <w:r w:rsidRPr="009B4976">
              <w:rPr>
                <w:rFonts w:ascii="Times New Roman" w:hAnsi="Times New Roman" w:cs="Times New Roman"/>
                <w:b/>
                <w:color w:val="FF0000"/>
                <w:sz w:val="24"/>
                <w:szCs w:val="24"/>
              </w:rPr>
              <w:t xml:space="preserve"> </w:t>
            </w:r>
            <w:r w:rsidRPr="009B4976">
              <w:rPr>
                <w:rFonts w:ascii="Times New Roman" w:hAnsi="Times New Roman" w:cs="Times New Roman"/>
                <w:b/>
                <w:sz w:val="24"/>
                <w:szCs w:val="24"/>
              </w:rPr>
              <w:t>року</w:t>
            </w:r>
          </w:p>
        </w:tc>
      </w:tr>
      <w:tr w:rsidR="000F73CB" w:rsidRPr="00F00880" w:rsidTr="000F73CB">
        <w:tc>
          <w:tcPr>
            <w:tcW w:w="4644"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 xml:space="preserve">Юридичних осіб  </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 xml:space="preserve">з них: </w:t>
            </w:r>
          </w:p>
          <w:p w:rsidR="000F73CB" w:rsidRPr="00F00880" w:rsidRDefault="000F73CB" w:rsidP="000F73CB">
            <w:pPr>
              <w:spacing w:after="0" w:line="240" w:lineRule="auto"/>
              <w:rPr>
                <w:rFonts w:ascii="Times New Roman" w:hAnsi="Times New Roman"/>
                <w:sz w:val="24"/>
                <w:szCs w:val="24"/>
              </w:rPr>
            </w:pPr>
            <w:r w:rsidRPr="00F00880">
              <w:rPr>
                <w:rFonts w:ascii="Times New Roman" w:hAnsi="Times New Roman"/>
                <w:sz w:val="24"/>
                <w:szCs w:val="24"/>
              </w:rPr>
              <w:t>економічно активні</w:t>
            </w:r>
          </w:p>
        </w:tc>
        <w:tc>
          <w:tcPr>
            <w:tcW w:w="1559"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14</w:t>
            </w:r>
            <w:r>
              <w:rPr>
                <w:rFonts w:ascii="Times New Roman" w:hAnsi="Times New Roman"/>
                <w:b/>
                <w:sz w:val="24"/>
                <w:szCs w:val="24"/>
              </w:rPr>
              <w:t>7</w:t>
            </w:r>
          </w:p>
          <w:p w:rsidR="000F73CB" w:rsidRPr="00F00880" w:rsidRDefault="000F73CB" w:rsidP="000F73CB">
            <w:pPr>
              <w:spacing w:after="0" w:line="240" w:lineRule="auto"/>
              <w:jc w:val="center"/>
              <w:rPr>
                <w:rFonts w:ascii="Times New Roman" w:hAnsi="Times New Roman"/>
                <w:b/>
                <w:sz w:val="24"/>
                <w:szCs w:val="24"/>
              </w:rPr>
            </w:pPr>
          </w:p>
          <w:p w:rsidR="000F73CB" w:rsidRPr="00F00880" w:rsidRDefault="000F73CB" w:rsidP="000F73CB">
            <w:pPr>
              <w:spacing w:after="0" w:line="240" w:lineRule="auto"/>
              <w:jc w:val="center"/>
              <w:rPr>
                <w:rFonts w:ascii="Times New Roman" w:hAnsi="Times New Roman"/>
                <w:sz w:val="24"/>
                <w:szCs w:val="24"/>
              </w:rPr>
            </w:pPr>
            <w:r w:rsidRPr="00F00880">
              <w:rPr>
                <w:rFonts w:ascii="Times New Roman" w:hAnsi="Times New Roman"/>
                <w:sz w:val="24"/>
                <w:szCs w:val="24"/>
              </w:rPr>
              <w:t>76</w:t>
            </w:r>
          </w:p>
        </w:tc>
        <w:tc>
          <w:tcPr>
            <w:tcW w:w="156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w:t>
            </w:r>
            <w:r>
              <w:rPr>
                <w:rFonts w:ascii="Times New Roman" w:hAnsi="Times New Roman"/>
                <w:b/>
                <w:sz w:val="24"/>
                <w:szCs w:val="24"/>
              </w:rPr>
              <w:t>57</w:t>
            </w:r>
          </w:p>
          <w:p w:rsidR="000F73CB" w:rsidRPr="00F00880" w:rsidRDefault="000F73CB" w:rsidP="000F73CB">
            <w:pPr>
              <w:spacing w:after="0" w:line="240" w:lineRule="auto"/>
              <w:jc w:val="center"/>
              <w:rPr>
                <w:rFonts w:ascii="Times New Roman" w:hAnsi="Times New Roman"/>
                <w:b/>
                <w:sz w:val="24"/>
                <w:szCs w:val="24"/>
              </w:rPr>
            </w:pPr>
          </w:p>
          <w:p w:rsidR="000F73CB" w:rsidRPr="00F00880" w:rsidRDefault="000F73CB" w:rsidP="000F73CB">
            <w:pPr>
              <w:spacing w:after="0" w:line="240" w:lineRule="auto"/>
              <w:jc w:val="center"/>
              <w:rPr>
                <w:rFonts w:ascii="Times New Roman" w:hAnsi="Times New Roman"/>
                <w:sz w:val="24"/>
                <w:szCs w:val="24"/>
              </w:rPr>
            </w:pPr>
            <w:r w:rsidRPr="00F00880">
              <w:rPr>
                <w:rFonts w:ascii="Times New Roman" w:hAnsi="Times New Roman"/>
                <w:sz w:val="24"/>
                <w:szCs w:val="24"/>
              </w:rPr>
              <w:t>72</w:t>
            </w:r>
          </w:p>
        </w:tc>
        <w:tc>
          <w:tcPr>
            <w:tcW w:w="2126" w:type="dxa"/>
          </w:tcPr>
          <w:p w:rsidR="000F73CB" w:rsidRDefault="000F73CB" w:rsidP="000F73CB">
            <w:pPr>
              <w:spacing w:after="0" w:line="240" w:lineRule="auto"/>
              <w:jc w:val="center"/>
              <w:rPr>
                <w:rFonts w:ascii="Times New Roman" w:hAnsi="Times New Roman"/>
                <w:sz w:val="24"/>
                <w:szCs w:val="24"/>
              </w:rPr>
            </w:pPr>
            <w:r>
              <w:rPr>
                <w:rFonts w:ascii="Times New Roman" w:hAnsi="Times New Roman"/>
                <w:sz w:val="24"/>
                <w:szCs w:val="24"/>
              </w:rPr>
              <w:t>164</w:t>
            </w:r>
          </w:p>
          <w:p w:rsidR="000F73CB" w:rsidRDefault="000F73CB" w:rsidP="000F73CB">
            <w:pPr>
              <w:spacing w:after="0" w:line="240" w:lineRule="auto"/>
              <w:jc w:val="center"/>
              <w:rPr>
                <w:rFonts w:ascii="Times New Roman" w:hAnsi="Times New Roman"/>
                <w:sz w:val="24"/>
                <w:szCs w:val="24"/>
              </w:rPr>
            </w:pPr>
          </w:p>
          <w:p w:rsidR="000F73CB" w:rsidRPr="00F00880" w:rsidRDefault="000F73CB" w:rsidP="000F73CB">
            <w:pPr>
              <w:spacing w:after="0" w:line="240" w:lineRule="auto"/>
              <w:jc w:val="center"/>
              <w:rPr>
                <w:rFonts w:ascii="Times New Roman" w:hAnsi="Times New Roman"/>
                <w:sz w:val="24"/>
                <w:szCs w:val="24"/>
              </w:rPr>
            </w:pPr>
            <w:r>
              <w:rPr>
                <w:rFonts w:ascii="Times New Roman" w:hAnsi="Times New Roman"/>
                <w:sz w:val="24"/>
                <w:szCs w:val="24"/>
              </w:rPr>
              <w:t>54</w:t>
            </w:r>
          </w:p>
        </w:tc>
      </w:tr>
      <w:tr w:rsidR="000F73CB" w:rsidRPr="00F00880" w:rsidTr="000F73CB">
        <w:tc>
          <w:tcPr>
            <w:tcW w:w="4644"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Фізичних осіб-підприємців</w:t>
            </w:r>
          </w:p>
        </w:tc>
        <w:tc>
          <w:tcPr>
            <w:tcW w:w="1559"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w:t>
            </w:r>
            <w:r>
              <w:rPr>
                <w:rFonts w:ascii="Times New Roman" w:hAnsi="Times New Roman"/>
                <w:b/>
                <w:sz w:val="24"/>
                <w:szCs w:val="24"/>
              </w:rPr>
              <w:t>094</w:t>
            </w:r>
          </w:p>
          <w:p w:rsidR="000F73CB" w:rsidRPr="00F00880" w:rsidRDefault="000F73CB" w:rsidP="000F73CB">
            <w:pPr>
              <w:spacing w:after="0" w:line="240" w:lineRule="auto"/>
              <w:jc w:val="center"/>
              <w:rPr>
                <w:rFonts w:ascii="Times New Roman" w:hAnsi="Times New Roman"/>
                <w:b/>
                <w:sz w:val="24"/>
                <w:szCs w:val="24"/>
              </w:rPr>
            </w:pPr>
          </w:p>
        </w:tc>
        <w:tc>
          <w:tcPr>
            <w:tcW w:w="156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w:t>
            </w:r>
            <w:r>
              <w:rPr>
                <w:rFonts w:ascii="Times New Roman" w:hAnsi="Times New Roman"/>
                <w:b/>
                <w:sz w:val="24"/>
                <w:szCs w:val="24"/>
              </w:rPr>
              <w:t>147</w:t>
            </w:r>
          </w:p>
        </w:tc>
        <w:tc>
          <w:tcPr>
            <w:tcW w:w="2126"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1202</w:t>
            </w:r>
          </w:p>
        </w:tc>
      </w:tr>
      <w:tr w:rsidR="000F73CB" w:rsidRPr="00F00880" w:rsidTr="000F73CB">
        <w:tc>
          <w:tcPr>
            <w:tcW w:w="4644"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Чисельність зайнятих в секторі МСП</w:t>
            </w:r>
          </w:p>
        </w:tc>
        <w:tc>
          <w:tcPr>
            <w:tcW w:w="1559"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3</w:t>
            </w:r>
            <w:r w:rsidRPr="00F00880">
              <w:rPr>
                <w:rFonts w:ascii="Times New Roman" w:hAnsi="Times New Roman"/>
                <w:b/>
                <w:sz w:val="24"/>
                <w:szCs w:val="24"/>
              </w:rPr>
              <w:t>125</w:t>
            </w:r>
            <w:r>
              <w:rPr>
                <w:rFonts w:ascii="Times New Roman" w:hAnsi="Times New Roman"/>
                <w:b/>
                <w:sz w:val="24"/>
                <w:szCs w:val="24"/>
              </w:rPr>
              <w:t>*</w:t>
            </w:r>
          </w:p>
        </w:tc>
        <w:tc>
          <w:tcPr>
            <w:tcW w:w="156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3</w:t>
            </w:r>
            <w:r>
              <w:rPr>
                <w:rFonts w:ascii="Times New Roman" w:hAnsi="Times New Roman"/>
                <w:b/>
                <w:sz w:val="24"/>
                <w:szCs w:val="24"/>
              </w:rPr>
              <w:t>5</w:t>
            </w:r>
            <w:r w:rsidRPr="00F00880">
              <w:rPr>
                <w:rFonts w:ascii="Times New Roman" w:hAnsi="Times New Roman"/>
                <w:b/>
                <w:sz w:val="24"/>
                <w:szCs w:val="24"/>
              </w:rPr>
              <w:t>50</w:t>
            </w:r>
            <w:r>
              <w:rPr>
                <w:rFonts w:ascii="Times New Roman" w:hAnsi="Times New Roman"/>
                <w:b/>
                <w:sz w:val="24"/>
                <w:szCs w:val="24"/>
              </w:rPr>
              <w:t>*</w:t>
            </w:r>
          </w:p>
        </w:tc>
        <w:tc>
          <w:tcPr>
            <w:tcW w:w="2126"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3500*</w:t>
            </w:r>
          </w:p>
        </w:tc>
      </w:tr>
      <w:tr w:rsidR="000F73CB" w:rsidRPr="00F00880" w:rsidTr="000F73CB">
        <w:tc>
          <w:tcPr>
            <w:tcW w:w="4644"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Частка надходжень від суб’єктів до  міського бюджету</w:t>
            </w:r>
          </w:p>
        </w:tc>
        <w:tc>
          <w:tcPr>
            <w:tcW w:w="1559"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w:t>
            </w:r>
            <w:r>
              <w:rPr>
                <w:rFonts w:ascii="Times New Roman" w:hAnsi="Times New Roman"/>
                <w:b/>
                <w:sz w:val="24"/>
                <w:szCs w:val="24"/>
              </w:rPr>
              <w:t>2</w:t>
            </w:r>
            <w:r w:rsidRPr="00F00880">
              <w:rPr>
                <w:rFonts w:ascii="Times New Roman" w:hAnsi="Times New Roman"/>
                <w:b/>
                <w:sz w:val="24"/>
                <w:szCs w:val="24"/>
              </w:rPr>
              <w:t>,6 %</w:t>
            </w:r>
          </w:p>
        </w:tc>
        <w:tc>
          <w:tcPr>
            <w:tcW w:w="156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12,4 %</w:t>
            </w:r>
          </w:p>
        </w:tc>
        <w:tc>
          <w:tcPr>
            <w:tcW w:w="2126"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14.5*</w:t>
            </w:r>
          </w:p>
        </w:tc>
      </w:tr>
    </w:tbl>
    <w:p w:rsidR="000F73CB" w:rsidRPr="009D4945" w:rsidRDefault="000F73CB" w:rsidP="000F73CB">
      <w:pPr>
        <w:pStyle w:val="a9"/>
        <w:spacing w:before="0" w:beforeAutospacing="0" w:after="0" w:afterAutospacing="0"/>
        <w:ind w:firstLine="567"/>
        <w:jc w:val="both"/>
        <w:rPr>
          <w:color w:val="FF0000"/>
          <w:lang w:val="uk-UA"/>
        </w:rPr>
      </w:pPr>
      <w:r w:rsidRPr="00F00880">
        <w:rPr>
          <w:lang w:val="uk-UA"/>
        </w:rPr>
        <w:t xml:space="preserve">За час дії Програми відбулось </w:t>
      </w:r>
      <w:r>
        <w:rPr>
          <w:lang w:val="uk-UA"/>
        </w:rPr>
        <w:t>збільшення</w:t>
      </w:r>
      <w:r w:rsidRPr="00F00880">
        <w:rPr>
          <w:lang w:val="uk-UA"/>
        </w:rPr>
        <w:t xml:space="preserve"> загаль</w:t>
      </w:r>
      <w:r>
        <w:rPr>
          <w:lang w:val="uk-UA"/>
        </w:rPr>
        <w:t>ної кількості підприємців на 7,4</w:t>
      </w:r>
      <w:r w:rsidRPr="00F00880">
        <w:rPr>
          <w:lang w:val="uk-UA"/>
        </w:rPr>
        <w:t xml:space="preserve"> %</w:t>
      </w:r>
      <w:r>
        <w:rPr>
          <w:lang w:val="uk-UA"/>
        </w:rPr>
        <w:t>.</w:t>
      </w:r>
      <w:r w:rsidRPr="00F00880">
        <w:rPr>
          <w:lang w:val="uk-UA"/>
        </w:rPr>
        <w:t xml:space="preserve"> </w:t>
      </w:r>
    </w:p>
    <w:p w:rsidR="000F73CB" w:rsidRPr="00F00880" w:rsidRDefault="000F73CB" w:rsidP="000F73CB">
      <w:pPr>
        <w:pStyle w:val="a9"/>
        <w:spacing w:before="0" w:beforeAutospacing="0" w:after="0" w:afterAutospacing="0"/>
        <w:ind w:firstLine="567"/>
        <w:jc w:val="both"/>
        <w:rPr>
          <w:lang w:val="uk-UA"/>
        </w:rPr>
      </w:pPr>
      <w:r w:rsidRPr="00F00880">
        <w:rPr>
          <w:lang w:val="uk-UA"/>
        </w:rPr>
        <w:t xml:space="preserve"> У розрізі видів економічної діяльності 4</w:t>
      </w:r>
      <w:r>
        <w:rPr>
          <w:lang w:val="uk-UA"/>
        </w:rPr>
        <w:t>5</w:t>
      </w:r>
      <w:r w:rsidRPr="00F00880">
        <w:rPr>
          <w:lang w:val="uk-UA"/>
        </w:rPr>
        <w:t>,</w:t>
      </w:r>
      <w:r>
        <w:rPr>
          <w:lang w:val="uk-UA"/>
        </w:rPr>
        <w:t>2</w:t>
      </w:r>
      <w:r w:rsidRPr="00F00880">
        <w:rPr>
          <w:lang w:val="uk-UA"/>
        </w:rPr>
        <w:t>% малих підприємств здійснюють свою діяльність у сфері послуг, 19,</w:t>
      </w:r>
      <w:r>
        <w:rPr>
          <w:lang w:val="uk-UA"/>
        </w:rPr>
        <w:t>0</w:t>
      </w:r>
      <w:r w:rsidRPr="00F00880">
        <w:rPr>
          <w:lang w:val="uk-UA"/>
        </w:rPr>
        <w:t xml:space="preserve">% - у сфері торгівлі, </w:t>
      </w:r>
      <w:r>
        <w:rPr>
          <w:lang w:val="uk-UA"/>
        </w:rPr>
        <w:t>6</w:t>
      </w:r>
      <w:r w:rsidRPr="00F00880">
        <w:rPr>
          <w:lang w:val="uk-UA"/>
        </w:rPr>
        <w:t>,</w:t>
      </w:r>
      <w:r>
        <w:rPr>
          <w:lang w:val="uk-UA"/>
        </w:rPr>
        <w:t>2</w:t>
      </w:r>
      <w:r w:rsidRPr="00F00880">
        <w:rPr>
          <w:lang w:val="uk-UA"/>
        </w:rPr>
        <w:t>% - у сфері будівництва, 1</w:t>
      </w:r>
      <w:r>
        <w:rPr>
          <w:lang w:val="uk-UA"/>
        </w:rPr>
        <w:t>4</w:t>
      </w:r>
      <w:r w:rsidRPr="00F00880">
        <w:rPr>
          <w:lang w:val="uk-UA"/>
        </w:rPr>
        <w:t>,</w:t>
      </w:r>
      <w:r>
        <w:rPr>
          <w:lang w:val="uk-UA"/>
        </w:rPr>
        <w:t>1</w:t>
      </w:r>
      <w:r w:rsidRPr="00F00880">
        <w:rPr>
          <w:lang w:val="uk-UA"/>
        </w:rPr>
        <w:t>% - у сфері виробництва та переробки.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2410"/>
        <w:gridCol w:w="1984"/>
      </w:tblGrid>
      <w:tr w:rsidR="000F73CB" w:rsidRPr="00F00880" w:rsidTr="000F73CB">
        <w:tc>
          <w:tcPr>
            <w:tcW w:w="5495"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Види економічної діяльності</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2016 рік</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2018</w:t>
            </w:r>
          </w:p>
        </w:tc>
      </w:tr>
      <w:tr w:rsidR="000F73CB" w:rsidRPr="00F00880" w:rsidTr="000F73CB">
        <w:tc>
          <w:tcPr>
            <w:tcW w:w="5495"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 xml:space="preserve">Виробництво, переробка     </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16,6 %</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14,1 %</w:t>
            </w:r>
          </w:p>
        </w:tc>
      </w:tr>
      <w:tr w:rsidR="000F73CB" w:rsidRPr="00F00880" w:rsidTr="000F73CB">
        <w:tc>
          <w:tcPr>
            <w:tcW w:w="5495"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Будівництво</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8,5 %</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6,2%</w:t>
            </w:r>
          </w:p>
        </w:tc>
      </w:tr>
      <w:tr w:rsidR="000F73CB" w:rsidRPr="00F00880" w:rsidTr="000F73CB">
        <w:tc>
          <w:tcPr>
            <w:tcW w:w="5495"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Послуги (управління майном,тощо)</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41,6 %</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45,2%</w:t>
            </w:r>
          </w:p>
        </w:tc>
      </w:tr>
      <w:tr w:rsidR="000F73CB" w:rsidRPr="00F00880" w:rsidTr="000F73CB">
        <w:tc>
          <w:tcPr>
            <w:tcW w:w="5495"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Торгівля</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19,4 %</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19,0%</w:t>
            </w:r>
          </w:p>
        </w:tc>
      </w:tr>
      <w:tr w:rsidR="000F73CB" w:rsidRPr="00F00880" w:rsidTr="000F73CB">
        <w:tc>
          <w:tcPr>
            <w:tcW w:w="5495"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Оренда</w:t>
            </w:r>
          </w:p>
        </w:tc>
        <w:tc>
          <w:tcPr>
            <w:tcW w:w="2410"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13,9 %</w:t>
            </w:r>
          </w:p>
        </w:tc>
        <w:tc>
          <w:tcPr>
            <w:tcW w:w="1984"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15.5%</w:t>
            </w:r>
          </w:p>
        </w:tc>
      </w:tr>
    </w:tbl>
    <w:p w:rsidR="000F73CB" w:rsidRPr="00F00880" w:rsidRDefault="000F73CB" w:rsidP="000F73CB">
      <w:pPr>
        <w:pStyle w:val="a9"/>
        <w:spacing w:before="0" w:beforeAutospacing="0" w:after="0" w:afterAutospacing="0"/>
        <w:ind w:firstLine="567"/>
        <w:jc w:val="both"/>
        <w:rPr>
          <w:lang w:val="uk-UA"/>
        </w:rPr>
      </w:pPr>
      <w:r w:rsidRPr="00F00880">
        <w:rPr>
          <w:lang w:val="uk-UA"/>
        </w:rPr>
        <w:t xml:space="preserve">Діяльність більшості малих підприємств міста направлена в основному на надання посередницьких послуг. </w:t>
      </w:r>
    </w:p>
    <w:p w:rsidR="000F73CB" w:rsidRPr="00F00880" w:rsidRDefault="000F73CB" w:rsidP="000F73CB">
      <w:pPr>
        <w:pStyle w:val="a9"/>
        <w:spacing w:before="0" w:beforeAutospacing="0" w:after="0" w:afterAutospacing="0"/>
        <w:ind w:firstLine="567"/>
        <w:jc w:val="both"/>
        <w:rPr>
          <w:lang w:val="uk-UA"/>
        </w:rPr>
      </w:pPr>
      <w:r w:rsidRPr="00F00880">
        <w:rPr>
          <w:lang w:val="uk-UA"/>
        </w:rPr>
        <w:t xml:space="preserve">Якщо аналізувати діяльність фізичних осіб-підприємців, то більшість з них віддають перевагу торговельному бізнесу, яким займаються понад </w:t>
      </w:r>
      <w:r>
        <w:rPr>
          <w:lang w:val="uk-UA"/>
        </w:rPr>
        <w:t>50</w:t>
      </w:r>
      <w:r w:rsidRPr="00F00880">
        <w:rPr>
          <w:lang w:val="uk-UA"/>
        </w:rPr>
        <w:t xml:space="preserve">% від загальної кількості, </w:t>
      </w:r>
      <w:r>
        <w:rPr>
          <w:lang w:val="uk-UA"/>
        </w:rPr>
        <w:t>39</w:t>
      </w:r>
      <w:r w:rsidRPr="00F00880">
        <w:rPr>
          <w:lang w:val="uk-UA"/>
        </w:rPr>
        <w:t xml:space="preserve">% надають послуги, </w:t>
      </w:r>
      <w:r>
        <w:rPr>
          <w:lang w:val="uk-UA"/>
        </w:rPr>
        <w:t>6,1</w:t>
      </w:r>
      <w:r w:rsidRPr="00F00880">
        <w:rPr>
          <w:lang w:val="uk-UA"/>
        </w:rPr>
        <w:t xml:space="preserve">% займаються виробництвом та переробкою.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3"/>
        <w:gridCol w:w="2677"/>
        <w:gridCol w:w="2309"/>
      </w:tblGrid>
      <w:tr w:rsidR="000F73CB" w:rsidRPr="00F00880" w:rsidTr="000F73CB">
        <w:tc>
          <w:tcPr>
            <w:tcW w:w="4903"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Види економічної діяльності</w:t>
            </w:r>
          </w:p>
        </w:tc>
        <w:tc>
          <w:tcPr>
            <w:tcW w:w="2677"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2016 рік</w:t>
            </w:r>
          </w:p>
        </w:tc>
        <w:tc>
          <w:tcPr>
            <w:tcW w:w="2309"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w:t>
            </w:r>
            <w:r>
              <w:rPr>
                <w:rFonts w:ascii="Times New Roman" w:hAnsi="Times New Roman"/>
                <w:b/>
                <w:sz w:val="24"/>
                <w:szCs w:val="24"/>
              </w:rPr>
              <w:t>8</w:t>
            </w:r>
            <w:r w:rsidRPr="00F00880">
              <w:rPr>
                <w:rFonts w:ascii="Times New Roman" w:hAnsi="Times New Roman"/>
                <w:b/>
                <w:sz w:val="24"/>
                <w:szCs w:val="24"/>
              </w:rPr>
              <w:t xml:space="preserve"> рік</w:t>
            </w:r>
          </w:p>
        </w:tc>
      </w:tr>
      <w:tr w:rsidR="000F73CB" w:rsidRPr="00F00880" w:rsidTr="000F73CB">
        <w:tc>
          <w:tcPr>
            <w:tcW w:w="4903"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 xml:space="preserve">Виробництво, переробка     </w:t>
            </w:r>
          </w:p>
        </w:tc>
        <w:tc>
          <w:tcPr>
            <w:tcW w:w="2677"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8,</w:t>
            </w:r>
            <w:r>
              <w:rPr>
                <w:rFonts w:ascii="Times New Roman" w:hAnsi="Times New Roman"/>
                <w:b/>
                <w:sz w:val="24"/>
                <w:szCs w:val="24"/>
              </w:rPr>
              <w:t>7</w:t>
            </w:r>
            <w:r w:rsidRPr="00F00880">
              <w:rPr>
                <w:rFonts w:ascii="Times New Roman" w:hAnsi="Times New Roman"/>
                <w:b/>
                <w:sz w:val="24"/>
                <w:szCs w:val="24"/>
              </w:rPr>
              <w:t xml:space="preserve"> %</w:t>
            </w:r>
          </w:p>
        </w:tc>
        <w:tc>
          <w:tcPr>
            <w:tcW w:w="2309"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6</w:t>
            </w:r>
            <w:r w:rsidRPr="00F00880">
              <w:rPr>
                <w:rFonts w:ascii="Times New Roman" w:hAnsi="Times New Roman"/>
                <w:b/>
                <w:sz w:val="24"/>
                <w:szCs w:val="24"/>
              </w:rPr>
              <w:t>,</w:t>
            </w:r>
            <w:r>
              <w:rPr>
                <w:rFonts w:ascii="Times New Roman" w:hAnsi="Times New Roman"/>
                <w:b/>
                <w:sz w:val="24"/>
                <w:szCs w:val="24"/>
              </w:rPr>
              <w:t>1</w:t>
            </w:r>
            <w:r w:rsidRPr="00F00880">
              <w:rPr>
                <w:rFonts w:ascii="Times New Roman" w:hAnsi="Times New Roman"/>
                <w:b/>
                <w:sz w:val="24"/>
                <w:szCs w:val="24"/>
              </w:rPr>
              <w:t xml:space="preserve"> %</w:t>
            </w:r>
          </w:p>
        </w:tc>
      </w:tr>
      <w:tr w:rsidR="000F73CB" w:rsidRPr="00F00880" w:rsidTr="000F73CB">
        <w:tc>
          <w:tcPr>
            <w:tcW w:w="4903"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 xml:space="preserve">Послуги </w:t>
            </w:r>
          </w:p>
        </w:tc>
        <w:tc>
          <w:tcPr>
            <w:tcW w:w="2677"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w:t>
            </w:r>
            <w:r w:rsidRPr="00F00880">
              <w:rPr>
                <w:rFonts w:ascii="Times New Roman" w:hAnsi="Times New Roman"/>
                <w:b/>
                <w:sz w:val="24"/>
                <w:szCs w:val="24"/>
              </w:rPr>
              <w:t>2,</w:t>
            </w:r>
            <w:r>
              <w:rPr>
                <w:rFonts w:ascii="Times New Roman" w:hAnsi="Times New Roman"/>
                <w:b/>
                <w:sz w:val="24"/>
                <w:szCs w:val="24"/>
              </w:rPr>
              <w:t>4</w:t>
            </w:r>
            <w:r w:rsidRPr="00F00880">
              <w:rPr>
                <w:rFonts w:ascii="Times New Roman" w:hAnsi="Times New Roman"/>
                <w:b/>
                <w:sz w:val="24"/>
                <w:szCs w:val="24"/>
              </w:rPr>
              <w:t xml:space="preserve"> %</w:t>
            </w:r>
          </w:p>
        </w:tc>
        <w:tc>
          <w:tcPr>
            <w:tcW w:w="2309"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39</w:t>
            </w:r>
            <w:r w:rsidRPr="00F00880">
              <w:rPr>
                <w:rFonts w:ascii="Times New Roman" w:hAnsi="Times New Roman"/>
                <w:b/>
                <w:sz w:val="24"/>
                <w:szCs w:val="24"/>
              </w:rPr>
              <w:t>,</w:t>
            </w:r>
            <w:r>
              <w:rPr>
                <w:rFonts w:ascii="Times New Roman" w:hAnsi="Times New Roman"/>
                <w:b/>
                <w:sz w:val="24"/>
                <w:szCs w:val="24"/>
              </w:rPr>
              <w:t>0</w:t>
            </w:r>
            <w:r w:rsidRPr="00F00880">
              <w:rPr>
                <w:rFonts w:ascii="Times New Roman" w:hAnsi="Times New Roman"/>
                <w:b/>
                <w:sz w:val="24"/>
                <w:szCs w:val="24"/>
              </w:rPr>
              <w:t xml:space="preserve"> %</w:t>
            </w:r>
          </w:p>
        </w:tc>
      </w:tr>
      <w:tr w:rsidR="000F73CB" w:rsidRPr="00F00880" w:rsidTr="000F73CB">
        <w:tc>
          <w:tcPr>
            <w:tcW w:w="4903"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Торгівля</w:t>
            </w:r>
          </w:p>
        </w:tc>
        <w:tc>
          <w:tcPr>
            <w:tcW w:w="2677"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68</w:t>
            </w:r>
            <w:r w:rsidRPr="00F00880">
              <w:rPr>
                <w:rFonts w:ascii="Times New Roman" w:hAnsi="Times New Roman"/>
                <w:b/>
                <w:sz w:val="24"/>
                <w:szCs w:val="24"/>
              </w:rPr>
              <w:t>,9 %</w:t>
            </w:r>
          </w:p>
        </w:tc>
        <w:tc>
          <w:tcPr>
            <w:tcW w:w="2309"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54</w:t>
            </w:r>
            <w:r w:rsidRPr="00F00880">
              <w:rPr>
                <w:rFonts w:ascii="Times New Roman" w:hAnsi="Times New Roman"/>
                <w:b/>
                <w:sz w:val="24"/>
                <w:szCs w:val="24"/>
              </w:rPr>
              <w:t>,9 %</w:t>
            </w:r>
          </w:p>
        </w:tc>
      </w:tr>
    </w:tbl>
    <w:p w:rsidR="000F73CB" w:rsidRPr="00F00880" w:rsidRDefault="000F73CB" w:rsidP="000F73CB">
      <w:pPr>
        <w:pStyle w:val="a9"/>
        <w:spacing w:before="0" w:beforeAutospacing="0" w:after="0" w:afterAutospacing="0"/>
        <w:ind w:firstLine="567"/>
        <w:jc w:val="both"/>
        <w:rPr>
          <w:lang w:val="uk-UA"/>
        </w:rPr>
      </w:pPr>
      <w:r>
        <w:rPr>
          <w:lang w:val="uk-UA"/>
        </w:rPr>
        <w:t>Відбулося</w:t>
      </w:r>
      <w:r w:rsidRPr="009D4945">
        <w:rPr>
          <w:color w:val="FF0000"/>
          <w:lang w:val="uk-UA"/>
        </w:rPr>
        <w:t xml:space="preserve"> </w:t>
      </w:r>
      <w:r>
        <w:rPr>
          <w:lang w:val="uk-UA"/>
        </w:rPr>
        <w:t>зменшення</w:t>
      </w:r>
      <w:r w:rsidRPr="00F00880">
        <w:rPr>
          <w:lang w:val="uk-UA"/>
        </w:rPr>
        <w:t xml:space="preserve"> кількості підприємств торгівлі, закладів ресторанного господарства  та побутового обслуговування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1842"/>
        <w:gridCol w:w="1843"/>
        <w:gridCol w:w="2268"/>
      </w:tblGrid>
      <w:tr w:rsidR="000F73CB" w:rsidRPr="00F00880" w:rsidTr="000F73CB">
        <w:tc>
          <w:tcPr>
            <w:tcW w:w="3936"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Загальна кількість підприємств</w:t>
            </w:r>
          </w:p>
        </w:tc>
        <w:tc>
          <w:tcPr>
            <w:tcW w:w="1842"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2016 рік</w:t>
            </w:r>
          </w:p>
          <w:p w:rsidR="000F73CB" w:rsidRPr="00F00880" w:rsidRDefault="000F73CB" w:rsidP="000F73CB">
            <w:pPr>
              <w:spacing w:after="0" w:line="240" w:lineRule="auto"/>
              <w:jc w:val="center"/>
              <w:rPr>
                <w:rFonts w:ascii="Times New Roman" w:hAnsi="Times New Roman"/>
                <w:b/>
                <w:sz w:val="24"/>
                <w:szCs w:val="24"/>
              </w:rPr>
            </w:pPr>
          </w:p>
        </w:tc>
        <w:tc>
          <w:tcPr>
            <w:tcW w:w="1843"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2017 рік</w:t>
            </w:r>
          </w:p>
        </w:tc>
        <w:tc>
          <w:tcPr>
            <w:tcW w:w="2268"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Станом на 01.12.2018</w:t>
            </w:r>
          </w:p>
        </w:tc>
      </w:tr>
      <w:tr w:rsidR="000F73CB" w:rsidRPr="00F00880" w:rsidTr="000F73CB">
        <w:tc>
          <w:tcPr>
            <w:tcW w:w="3936"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 xml:space="preserve">Підприємства торгівлі </w:t>
            </w:r>
          </w:p>
        </w:tc>
        <w:tc>
          <w:tcPr>
            <w:tcW w:w="1842"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219</w:t>
            </w:r>
          </w:p>
        </w:tc>
        <w:tc>
          <w:tcPr>
            <w:tcW w:w="1843"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202</w:t>
            </w:r>
          </w:p>
        </w:tc>
        <w:tc>
          <w:tcPr>
            <w:tcW w:w="2268"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200</w:t>
            </w:r>
          </w:p>
        </w:tc>
      </w:tr>
      <w:tr w:rsidR="000F73CB" w:rsidRPr="00F00880" w:rsidTr="000F73CB">
        <w:tc>
          <w:tcPr>
            <w:tcW w:w="3936"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Заклади ресторанного господарства</w:t>
            </w:r>
          </w:p>
        </w:tc>
        <w:tc>
          <w:tcPr>
            <w:tcW w:w="1842"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25</w:t>
            </w:r>
          </w:p>
        </w:tc>
        <w:tc>
          <w:tcPr>
            <w:tcW w:w="1843"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24</w:t>
            </w:r>
          </w:p>
        </w:tc>
        <w:tc>
          <w:tcPr>
            <w:tcW w:w="2268"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24</w:t>
            </w:r>
          </w:p>
        </w:tc>
      </w:tr>
      <w:tr w:rsidR="000F73CB" w:rsidRPr="00F00880" w:rsidTr="000F73CB">
        <w:tc>
          <w:tcPr>
            <w:tcW w:w="3936" w:type="dxa"/>
          </w:tcPr>
          <w:p w:rsidR="000F73CB" w:rsidRPr="00F00880" w:rsidRDefault="000F73CB" w:rsidP="000F73CB">
            <w:pPr>
              <w:spacing w:after="0" w:line="240" w:lineRule="auto"/>
              <w:rPr>
                <w:rFonts w:ascii="Times New Roman" w:hAnsi="Times New Roman"/>
                <w:b/>
                <w:sz w:val="24"/>
                <w:szCs w:val="24"/>
              </w:rPr>
            </w:pPr>
            <w:r w:rsidRPr="00F00880">
              <w:rPr>
                <w:rFonts w:ascii="Times New Roman" w:hAnsi="Times New Roman"/>
                <w:b/>
                <w:sz w:val="24"/>
                <w:szCs w:val="24"/>
              </w:rPr>
              <w:t>Заклади побутового обслуговування</w:t>
            </w:r>
          </w:p>
        </w:tc>
        <w:tc>
          <w:tcPr>
            <w:tcW w:w="1842" w:type="dxa"/>
          </w:tcPr>
          <w:p w:rsidR="000F73CB" w:rsidRPr="00F00880"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rPr>
              <w:t>96</w:t>
            </w:r>
          </w:p>
        </w:tc>
        <w:tc>
          <w:tcPr>
            <w:tcW w:w="1843"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79</w:t>
            </w:r>
          </w:p>
        </w:tc>
        <w:tc>
          <w:tcPr>
            <w:tcW w:w="2268" w:type="dxa"/>
          </w:tcPr>
          <w:p w:rsidR="000F73CB" w:rsidRPr="00F00880" w:rsidRDefault="000F73CB" w:rsidP="000F73CB">
            <w:pPr>
              <w:spacing w:after="0" w:line="240" w:lineRule="auto"/>
              <w:jc w:val="center"/>
              <w:rPr>
                <w:rFonts w:ascii="Times New Roman" w:hAnsi="Times New Roman"/>
                <w:b/>
                <w:sz w:val="24"/>
                <w:szCs w:val="24"/>
              </w:rPr>
            </w:pPr>
            <w:r>
              <w:rPr>
                <w:rFonts w:ascii="Times New Roman" w:hAnsi="Times New Roman"/>
                <w:b/>
                <w:sz w:val="24"/>
                <w:szCs w:val="24"/>
              </w:rPr>
              <w:t>79</w:t>
            </w:r>
          </w:p>
        </w:tc>
      </w:tr>
    </w:tbl>
    <w:p w:rsidR="000F73CB" w:rsidRPr="00F00880" w:rsidRDefault="000F73CB" w:rsidP="000F73CB">
      <w:pPr>
        <w:spacing w:after="0" w:line="240" w:lineRule="auto"/>
        <w:ind w:firstLine="708"/>
        <w:jc w:val="both"/>
        <w:rPr>
          <w:rFonts w:ascii="Times New Roman" w:hAnsi="Times New Roman"/>
          <w:sz w:val="24"/>
          <w:szCs w:val="24"/>
        </w:rPr>
      </w:pPr>
      <w:r w:rsidRPr="00F00880">
        <w:rPr>
          <w:rFonts w:ascii="Times New Roman" w:hAnsi="Times New Roman"/>
          <w:sz w:val="24"/>
          <w:szCs w:val="24"/>
        </w:rPr>
        <w:t xml:space="preserve"> </w:t>
      </w:r>
    </w:p>
    <w:p w:rsidR="000F73CB" w:rsidRPr="00F00880" w:rsidRDefault="000F73CB" w:rsidP="000F73CB">
      <w:pPr>
        <w:spacing w:after="0" w:line="240" w:lineRule="auto"/>
        <w:ind w:firstLine="709"/>
        <w:jc w:val="both"/>
        <w:rPr>
          <w:rFonts w:ascii="Times New Roman" w:hAnsi="Times New Roman"/>
          <w:sz w:val="24"/>
          <w:szCs w:val="24"/>
        </w:rPr>
      </w:pPr>
      <w:r w:rsidRPr="00F00880">
        <w:rPr>
          <w:rFonts w:ascii="Times New Roman" w:hAnsi="Times New Roman"/>
          <w:sz w:val="24"/>
          <w:szCs w:val="24"/>
        </w:rPr>
        <w:t>На фінансування Програми розвитку малого та середнього підприємництва в місті Глухові  у 201</w:t>
      </w:r>
      <w:r>
        <w:rPr>
          <w:rFonts w:ascii="Times New Roman" w:hAnsi="Times New Roman"/>
          <w:sz w:val="24"/>
          <w:szCs w:val="24"/>
        </w:rPr>
        <w:t>7</w:t>
      </w:r>
      <w:r w:rsidRPr="00F00880">
        <w:rPr>
          <w:rFonts w:ascii="Times New Roman" w:hAnsi="Times New Roman"/>
          <w:sz w:val="24"/>
          <w:szCs w:val="24"/>
        </w:rPr>
        <w:t xml:space="preserve"> році використано</w:t>
      </w:r>
      <w:r>
        <w:rPr>
          <w:rFonts w:ascii="Times New Roman" w:hAnsi="Times New Roman"/>
          <w:sz w:val="24"/>
          <w:szCs w:val="24"/>
        </w:rPr>
        <w:t xml:space="preserve"> 104,7</w:t>
      </w:r>
      <w:r w:rsidRPr="00F00880">
        <w:rPr>
          <w:rFonts w:ascii="Times New Roman" w:hAnsi="Times New Roman"/>
          <w:sz w:val="24"/>
          <w:szCs w:val="24"/>
        </w:rPr>
        <w:t xml:space="preserve"> тис.</w:t>
      </w:r>
      <w:r w:rsidRPr="00F00880">
        <w:rPr>
          <w:rFonts w:ascii="Times New Roman" w:hAnsi="Times New Roman"/>
          <w:color w:val="000000"/>
          <w:sz w:val="24"/>
          <w:szCs w:val="24"/>
        </w:rPr>
        <w:t xml:space="preserve"> </w:t>
      </w:r>
      <w:r w:rsidRPr="00F00880">
        <w:rPr>
          <w:rFonts w:ascii="Times New Roman" w:hAnsi="Times New Roman"/>
          <w:sz w:val="24"/>
          <w:szCs w:val="24"/>
        </w:rPr>
        <w:t>грн., за  201</w:t>
      </w:r>
      <w:r>
        <w:rPr>
          <w:rFonts w:ascii="Times New Roman" w:hAnsi="Times New Roman"/>
          <w:sz w:val="24"/>
          <w:szCs w:val="24"/>
        </w:rPr>
        <w:t>8</w:t>
      </w:r>
      <w:r w:rsidRPr="00F00880">
        <w:rPr>
          <w:rFonts w:ascii="Times New Roman" w:hAnsi="Times New Roman"/>
          <w:sz w:val="24"/>
          <w:szCs w:val="24"/>
        </w:rPr>
        <w:t xml:space="preserve"> р</w:t>
      </w:r>
      <w:r>
        <w:rPr>
          <w:rFonts w:ascii="Times New Roman" w:hAnsi="Times New Roman"/>
          <w:sz w:val="24"/>
          <w:szCs w:val="24"/>
        </w:rPr>
        <w:t>ік</w:t>
      </w:r>
      <w:r w:rsidRPr="00F00880">
        <w:rPr>
          <w:rFonts w:ascii="Times New Roman" w:hAnsi="Times New Roman"/>
          <w:sz w:val="24"/>
          <w:szCs w:val="24"/>
        </w:rPr>
        <w:t xml:space="preserve"> </w:t>
      </w:r>
      <w:r>
        <w:rPr>
          <w:rFonts w:ascii="Times New Roman" w:hAnsi="Times New Roman"/>
          <w:sz w:val="24"/>
          <w:szCs w:val="24"/>
        </w:rPr>
        <w:t>–</w:t>
      </w:r>
      <w:r w:rsidRPr="00F00880">
        <w:rPr>
          <w:rFonts w:ascii="Times New Roman" w:hAnsi="Times New Roman"/>
          <w:sz w:val="24"/>
          <w:szCs w:val="24"/>
        </w:rPr>
        <w:t xml:space="preserve"> </w:t>
      </w:r>
      <w:r>
        <w:rPr>
          <w:rFonts w:ascii="Times New Roman" w:hAnsi="Times New Roman"/>
          <w:sz w:val="24"/>
          <w:szCs w:val="24"/>
        </w:rPr>
        <w:t>106,7</w:t>
      </w:r>
      <w:r w:rsidRPr="00F00880">
        <w:rPr>
          <w:rFonts w:ascii="Times New Roman" w:hAnsi="Times New Roman"/>
          <w:sz w:val="24"/>
          <w:szCs w:val="24"/>
        </w:rPr>
        <w:t xml:space="preserve"> </w:t>
      </w:r>
      <w:proofErr w:type="spellStart"/>
      <w:r w:rsidRPr="00F00880">
        <w:rPr>
          <w:rFonts w:ascii="Times New Roman" w:hAnsi="Times New Roman"/>
          <w:sz w:val="24"/>
          <w:szCs w:val="24"/>
        </w:rPr>
        <w:t>тис.грн</w:t>
      </w:r>
      <w:proofErr w:type="spellEnd"/>
      <w:r w:rsidRPr="00F00880">
        <w:rPr>
          <w:rFonts w:ascii="Times New Roman" w:hAnsi="Times New Roman"/>
          <w:sz w:val="24"/>
          <w:szCs w:val="24"/>
        </w:rPr>
        <w:t xml:space="preserve">. В основному це кошти </w:t>
      </w:r>
      <w:r w:rsidRPr="00D0574D">
        <w:rPr>
          <w:rFonts w:ascii="Times New Roman" w:hAnsi="Times New Roman"/>
          <w:sz w:val="24"/>
          <w:szCs w:val="24"/>
        </w:rPr>
        <w:t xml:space="preserve"> Фонду</w:t>
      </w:r>
      <w:r>
        <w:rPr>
          <w:rFonts w:ascii="Times New Roman" w:hAnsi="Times New Roman"/>
          <w:sz w:val="24"/>
          <w:szCs w:val="24"/>
        </w:rPr>
        <w:t xml:space="preserve"> </w:t>
      </w:r>
      <w:r w:rsidRPr="00D0574D">
        <w:rPr>
          <w:rFonts w:ascii="Times New Roman" w:hAnsi="Times New Roman"/>
          <w:sz w:val="24"/>
          <w:szCs w:val="24"/>
        </w:rPr>
        <w:t>загальнообов’язкового</w:t>
      </w:r>
      <w:r>
        <w:rPr>
          <w:rFonts w:ascii="Times New Roman" w:hAnsi="Times New Roman"/>
          <w:sz w:val="24"/>
          <w:szCs w:val="24"/>
        </w:rPr>
        <w:t xml:space="preserve"> </w:t>
      </w:r>
      <w:r w:rsidRPr="00D0574D">
        <w:rPr>
          <w:rFonts w:ascii="Times New Roman" w:hAnsi="Times New Roman"/>
          <w:sz w:val="24"/>
          <w:szCs w:val="24"/>
        </w:rPr>
        <w:t>державного соціального</w:t>
      </w:r>
      <w:r>
        <w:rPr>
          <w:rFonts w:ascii="Times New Roman" w:hAnsi="Times New Roman"/>
          <w:sz w:val="24"/>
          <w:szCs w:val="24"/>
        </w:rPr>
        <w:t xml:space="preserve"> </w:t>
      </w:r>
      <w:r w:rsidRPr="00D0574D">
        <w:rPr>
          <w:rFonts w:ascii="Times New Roman" w:hAnsi="Times New Roman"/>
          <w:sz w:val="24"/>
          <w:szCs w:val="24"/>
        </w:rPr>
        <w:t>страхування України на випадок безробіття</w:t>
      </w:r>
      <w:r w:rsidRPr="00F00880">
        <w:rPr>
          <w:rFonts w:ascii="Times New Roman" w:hAnsi="Times New Roman"/>
          <w:sz w:val="24"/>
          <w:szCs w:val="24"/>
        </w:rPr>
        <w:t>, які було використані на відшкодування єдиного соц</w:t>
      </w:r>
      <w:r>
        <w:rPr>
          <w:rFonts w:ascii="Times New Roman" w:hAnsi="Times New Roman"/>
          <w:sz w:val="24"/>
          <w:szCs w:val="24"/>
        </w:rPr>
        <w:t xml:space="preserve">іального внеску (105,1 </w:t>
      </w:r>
      <w:proofErr w:type="spellStart"/>
      <w:r>
        <w:rPr>
          <w:rFonts w:ascii="Times New Roman" w:hAnsi="Times New Roman"/>
          <w:sz w:val="24"/>
          <w:szCs w:val="24"/>
        </w:rPr>
        <w:t>тис.грн</w:t>
      </w:r>
      <w:proofErr w:type="spellEnd"/>
      <w:r>
        <w:rPr>
          <w:rFonts w:ascii="Times New Roman" w:hAnsi="Times New Roman"/>
          <w:sz w:val="24"/>
          <w:szCs w:val="24"/>
        </w:rPr>
        <w:t>.)</w:t>
      </w:r>
      <w:r w:rsidRPr="00F00880">
        <w:rPr>
          <w:rFonts w:ascii="Times New Roman" w:hAnsi="Times New Roman"/>
          <w:sz w:val="24"/>
          <w:szCs w:val="24"/>
        </w:rPr>
        <w:t>.</w:t>
      </w:r>
    </w:p>
    <w:p w:rsidR="000F73CB" w:rsidRPr="00F00880" w:rsidRDefault="000F73CB" w:rsidP="000F73CB">
      <w:pPr>
        <w:spacing w:after="0" w:line="240" w:lineRule="auto"/>
        <w:ind w:firstLine="708"/>
        <w:jc w:val="both"/>
        <w:rPr>
          <w:rFonts w:ascii="Times New Roman" w:hAnsi="Times New Roman"/>
          <w:sz w:val="24"/>
          <w:szCs w:val="24"/>
        </w:rPr>
      </w:pPr>
      <w:r w:rsidRPr="00F00880">
        <w:rPr>
          <w:rFonts w:ascii="Times New Roman" w:hAnsi="Times New Roman"/>
          <w:sz w:val="24"/>
          <w:szCs w:val="24"/>
          <w:lang w:eastAsia="en-US"/>
        </w:rPr>
        <w:t xml:space="preserve">Перелік об’єктів комунальної власності </w:t>
      </w:r>
      <w:r>
        <w:rPr>
          <w:rFonts w:ascii="Times New Roman" w:hAnsi="Times New Roman"/>
          <w:sz w:val="24"/>
          <w:szCs w:val="24"/>
          <w:lang w:eastAsia="en-US"/>
        </w:rPr>
        <w:t xml:space="preserve">територіальної </w:t>
      </w:r>
      <w:r w:rsidRPr="00F00880">
        <w:rPr>
          <w:rFonts w:ascii="Times New Roman" w:hAnsi="Times New Roman"/>
          <w:sz w:val="24"/>
          <w:szCs w:val="24"/>
          <w:lang w:eastAsia="en-US"/>
        </w:rPr>
        <w:t>громади міста, які підлягають приватизації, щорічно затвер</w:t>
      </w:r>
      <w:r>
        <w:rPr>
          <w:rFonts w:ascii="Times New Roman" w:hAnsi="Times New Roman"/>
          <w:sz w:val="24"/>
          <w:szCs w:val="24"/>
          <w:lang w:eastAsia="en-US"/>
        </w:rPr>
        <w:t>джуються рішенням міської ради.</w:t>
      </w:r>
      <w:r w:rsidRPr="00F00880">
        <w:rPr>
          <w:rFonts w:ascii="Times New Roman" w:hAnsi="Times New Roman"/>
          <w:sz w:val="24"/>
          <w:szCs w:val="24"/>
          <w:lang w:eastAsia="en-US"/>
        </w:rPr>
        <w:t xml:space="preserve"> Загальна площа приміщень переданих підприємцям в оренду</w:t>
      </w:r>
      <w:r w:rsidRPr="00F00880">
        <w:rPr>
          <w:rFonts w:ascii="Times New Roman" w:hAnsi="Times New Roman"/>
          <w:sz w:val="24"/>
          <w:szCs w:val="24"/>
        </w:rPr>
        <w:t xml:space="preserve"> на конкурсних засадах за час дії програми </w:t>
      </w:r>
      <w:r w:rsidRPr="00F00880">
        <w:rPr>
          <w:rFonts w:ascii="Times New Roman" w:hAnsi="Times New Roman"/>
          <w:sz w:val="24"/>
          <w:szCs w:val="24"/>
        </w:rPr>
        <w:lastRenderedPageBreak/>
        <w:t xml:space="preserve">склала </w:t>
      </w:r>
      <w:r>
        <w:rPr>
          <w:rFonts w:ascii="Times New Roman" w:hAnsi="Times New Roman"/>
          <w:sz w:val="24"/>
          <w:szCs w:val="24"/>
        </w:rPr>
        <w:t>4599,7</w:t>
      </w:r>
      <w:r w:rsidRPr="00F00880">
        <w:rPr>
          <w:rFonts w:ascii="Times New Roman" w:hAnsi="Times New Roman"/>
          <w:sz w:val="24"/>
          <w:szCs w:val="24"/>
        </w:rPr>
        <w:t>м</w:t>
      </w:r>
      <w:r>
        <w:rPr>
          <w:rFonts w:ascii="Times New Roman" w:hAnsi="Times New Roman"/>
          <w:sz w:val="24"/>
          <w:szCs w:val="24"/>
          <w:vertAlign w:val="superscript"/>
        </w:rPr>
        <w:t>2</w:t>
      </w:r>
      <w:r w:rsidRPr="00F00880">
        <w:rPr>
          <w:rFonts w:ascii="Times New Roman" w:hAnsi="Times New Roman"/>
          <w:sz w:val="24"/>
          <w:szCs w:val="24"/>
        </w:rPr>
        <w:t>. Загальна площа земельних ділянок переданих суб’єктам підприємницької діяльності у власність склала 0,</w:t>
      </w:r>
      <w:r>
        <w:rPr>
          <w:rFonts w:ascii="Times New Roman" w:hAnsi="Times New Roman"/>
          <w:sz w:val="24"/>
          <w:szCs w:val="24"/>
        </w:rPr>
        <w:t>14</w:t>
      </w:r>
      <w:r w:rsidRPr="00F00880">
        <w:rPr>
          <w:rFonts w:ascii="Times New Roman" w:hAnsi="Times New Roman"/>
          <w:sz w:val="24"/>
          <w:szCs w:val="24"/>
        </w:rPr>
        <w:t>га.</w:t>
      </w:r>
    </w:p>
    <w:p w:rsidR="000F73CB" w:rsidRPr="00F00880" w:rsidRDefault="000F73CB" w:rsidP="000F73CB">
      <w:pPr>
        <w:spacing w:after="0" w:line="240" w:lineRule="auto"/>
        <w:ind w:firstLine="708"/>
        <w:jc w:val="both"/>
        <w:rPr>
          <w:rFonts w:ascii="Times New Roman" w:hAnsi="Times New Roman"/>
          <w:sz w:val="24"/>
          <w:szCs w:val="24"/>
        </w:rPr>
      </w:pPr>
      <w:r w:rsidRPr="00F00880">
        <w:rPr>
          <w:rFonts w:ascii="Times New Roman" w:hAnsi="Times New Roman"/>
          <w:sz w:val="24"/>
          <w:szCs w:val="24"/>
        </w:rPr>
        <w:t xml:space="preserve"> Протягом дії програми постійно висвітлювався стан реалізації заходів щодо забезпечення підтримки та розвитку підприємницької діяльності, надавалася інформаційно-консультаційна підтримка суб’єктам господарювання щодо змін в чинному законодавстві, проводились експрес-опитування підприємців. Крім того, </w:t>
      </w:r>
      <w:r w:rsidRPr="00F00880">
        <w:rPr>
          <w:rFonts w:ascii="Times New Roman" w:hAnsi="Times New Roman"/>
          <w:color w:val="000000"/>
          <w:sz w:val="24"/>
          <w:szCs w:val="24"/>
        </w:rPr>
        <w:t xml:space="preserve"> з метою формування соціального іміджу суб’єктів підприємництва через засоби масової інформації інформувалась</w:t>
      </w:r>
      <w:r w:rsidRPr="00F00880">
        <w:rPr>
          <w:rFonts w:ascii="Times New Roman" w:hAnsi="Times New Roman"/>
          <w:sz w:val="24"/>
          <w:szCs w:val="24"/>
        </w:rPr>
        <w:t xml:space="preserve"> громадськість про їх благодійність та спонсорську діяльність. </w:t>
      </w:r>
    </w:p>
    <w:p w:rsidR="000F73CB" w:rsidRPr="00F00880" w:rsidRDefault="000F73CB" w:rsidP="000F73CB">
      <w:pPr>
        <w:spacing w:after="0" w:line="240" w:lineRule="auto"/>
        <w:ind w:firstLine="708"/>
        <w:jc w:val="both"/>
        <w:rPr>
          <w:rFonts w:ascii="Times New Roman" w:hAnsi="Times New Roman"/>
          <w:sz w:val="24"/>
          <w:szCs w:val="24"/>
        </w:rPr>
      </w:pPr>
      <w:r w:rsidRPr="00F00880">
        <w:rPr>
          <w:rFonts w:ascii="Times New Roman" w:hAnsi="Times New Roman"/>
          <w:sz w:val="24"/>
          <w:szCs w:val="24"/>
        </w:rPr>
        <w:t xml:space="preserve">У міській раді спеціалістами управління соціально-економічного розвитку, відділу з </w:t>
      </w:r>
      <w:r>
        <w:rPr>
          <w:rFonts w:ascii="Times New Roman" w:hAnsi="Times New Roman"/>
          <w:sz w:val="24"/>
          <w:szCs w:val="24"/>
        </w:rPr>
        <w:t xml:space="preserve">питань правової та </w:t>
      </w:r>
      <w:r w:rsidRPr="00F00880">
        <w:rPr>
          <w:rFonts w:ascii="Times New Roman" w:hAnsi="Times New Roman"/>
          <w:sz w:val="24"/>
          <w:szCs w:val="24"/>
        </w:rPr>
        <w:t>внутрішньої політики,</w:t>
      </w:r>
      <w:r>
        <w:rPr>
          <w:rFonts w:ascii="Times New Roman" w:hAnsi="Times New Roman"/>
          <w:sz w:val="24"/>
          <w:szCs w:val="24"/>
        </w:rPr>
        <w:t xml:space="preserve"> відділу</w:t>
      </w:r>
      <w:r w:rsidRPr="00F00880">
        <w:rPr>
          <w:rFonts w:ascii="Times New Roman" w:hAnsi="Times New Roman"/>
          <w:sz w:val="24"/>
          <w:szCs w:val="24"/>
        </w:rPr>
        <w:t xml:space="preserve"> </w:t>
      </w:r>
      <w:r>
        <w:rPr>
          <w:rFonts w:ascii="Times New Roman" w:hAnsi="Times New Roman"/>
          <w:sz w:val="24"/>
          <w:szCs w:val="24"/>
        </w:rPr>
        <w:t xml:space="preserve">«Центр </w:t>
      </w:r>
      <w:r w:rsidRPr="00F00880">
        <w:rPr>
          <w:rFonts w:ascii="Times New Roman" w:hAnsi="Times New Roman"/>
          <w:sz w:val="24"/>
          <w:szCs w:val="24"/>
        </w:rPr>
        <w:t>надання адміністративних послуг</w:t>
      </w:r>
      <w:r>
        <w:rPr>
          <w:rFonts w:ascii="Times New Roman" w:hAnsi="Times New Roman"/>
          <w:sz w:val="24"/>
          <w:szCs w:val="24"/>
        </w:rPr>
        <w:t>»</w:t>
      </w:r>
      <w:r w:rsidRPr="00F00880">
        <w:rPr>
          <w:rFonts w:ascii="Times New Roman" w:hAnsi="Times New Roman"/>
          <w:sz w:val="24"/>
          <w:szCs w:val="24"/>
        </w:rPr>
        <w:t xml:space="preserve"> надавалися консультативні послуги</w:t>
      </w:r>
      <w:r w:rsidRPr="00723D38">
        <w:rPr>
          <w:rFonts w:ascii="Times New Roman" w:hAnsi="Times New Roman"/>
          <w:sz w:val="24"/>
          <w:szCs w:val="24"/>
        </w:rPr>
        <w:t xml:space="preserve"> </w:t>
      </w:r>
      <w:r w:rsidRPr="00F00880">
        <w:rPr>
          <w:rFonts w:ascii="Times New Roman" w:hAnsi="Times New Roman"/>
          <w:sz w:val="24"/>
          <w:szCs w:val="24"/>
        </w:rPr>
        <w:t xml:space="preserve">підприємцям з питань започаткування підприємницької діяльності, оподаткування. За час дії </w:t>
      </w:r>
      <w:r>
        <w:rPr>
          <w:rFonts w:ascii="Times New Roman" w:hAnsi="Times New Roman"/>
          <w:sz w:val="24"/>
          <w:szCs w:val="24"/>
        </w:rPr>
        <w:t>програми надано 325 консультацій</w:t>
      </w:r>
      <w:r w:rsidRPr="00F00880">
        <w:rPr>
          <w:rFonts w:ascii="Times New Roman" w:hAnsi="Times New Roman"/>
          <w:sz w:val="24"/>
          <w:szCs w:val="24"/>
        </w:rPr>
        <w:t>.</w:t>
      </w:r>
    </w:p>
    <w:p w:rsidR="000F73CB" w:rsidRPr="00F00880" w:rsidRDefault="000F73CB" w:rsidP="000F73CB">
      <w:pPr>
        <w:spacing w:after="0" w:line="240" w:lineRule="auto"/>
        <w:ind w:firstLine="708"/>
        <w:jc w:val="both"/>
        <w:rPr>
          <w:rFonts w:ascii="Times New Roman" w:hAnsi="Times New Roman"/>
          <w:color w:val="000000"/>
          <w:sz w:val="24"/>
          <w:szCs w:val="24"/>
        </w:rPr>
      </w:pPr>
      <w:r w:rsidRPr="00F00880">
        <w:rPr>
          <w:rFonts w:ascii="Times New Roman" w:hAnsi="Times New Roman"/>
          <w:color w:val="000000"/>
          <w:sz w:val="24"/>
          <w:szCs w:val="24"/>
        </w:rPr>
        <w:t>З метою виявлення проблем,</w:t>
      </w:r>
      <w:r w:rsidRPr="00F00880">
        <w:rPr>
          <w:rFonts w:ascii="Times New Roman" w:hAnsi="Times New Roman"/>
          <w:color w:val="FF0000"/>
          <w:sz w:val="24"/>
          <w:szCs w:val="24"/>
        </w:rPr>
        <w:t xml:space="preserve"> </w:t>
      </w:r>
      <w:r w:rsidRPr="00F00880">
        <w:rPr>
          <w:rFonts w:ascii="Times New Roman" w:hAnsi="Times New Roman"/>
          <w:color w:val="000000"/>
          <w:sz w:val="24"/>
          <w:szCs w:val="24"/>
        </w:rPr>
        <w:t xml:space="preserve">що стримують розвиток малого і середнього підприємництва проведено аналіз з застосуванням методу – </w:t>
      </w:r>
      <w:r w:rsidRPr="00F00880">
        <w:rPr>
          <w:rFonts w:ascii="Times New Roman" w:hAnsi="Times New Roman"/>
          <w:color w:val="000000"/>
          <w:sz w:val="24"/>
          <w:szCs w:val="24"/>
          <w:lang w:val="en-US"/>
        </w:rPr>
        <w:t>SWOT</w:t>
      </w:r>
      <w:r w:rsidRPr="00F00880">
        <w:rPr>
          <w:rFonts w:ascii="Times New Roman" w:hAnsi="Times New Roman"/>
          <w:color w:val="000000"/>
          <w:sz w:val="24"/>
          <w:szCs w:val="24"/>
        </w:rPr>
        <w:t xml:space="preserve">  для визначення внутрішніх (сильних і слабких сторін) та зовнішніх чинників (можливостей і загроз), що впливають на розвиток підприємницької діяльності.</w:t>
      </w:r>
    </w:p>
    <w:p w:rsidR="000F73CB" w:rsidRPr="00F00880" w:rsidRDefault="000F73CB" w:rsidP="000F73CB">
      <w:pPr>
        <w:spacing w:after="0" w:line="240" w:lineRule="auto"/>
        <w:ind w:firstLine="708"/>
        <w:jc w:val="both"/>
        <w:rPr>
          <w:rFonts w:ascii="Times New Roman" w:hAnsi="Times New Roman"/>
          <w:color w:val="000000"/>
          <w:sz w:val="24"/>
          <w:szCs w:val="24"/>
        </w:rPr>
      </w:pPr>
    </w:p>
    <w:p w:rsidR="000F73CB" w:rsidRDefault="000F73CB" w:rsidP="000F73CB">
      <w:pPr>
        <w:spacing w:after="0" w:line="240" w:lineRule="auto"/>
        <w:jc w:val="center"/>
        <w:rPr>
          <w:rFonts w:ascii="Times New Roman" w:hAnsi="Times New Roman"/>
          <w:b/>
          <w:sz w:val="24"/>
          <w:szCs w:val="24"/>
        </w:rPr>
      </w:pPr>
      <w:r w:rsidRPr="00F00880">
        <w:rPr>
          <w:rFonts w:ascii="Times New Roman" w:hAnsi="Times New Roman"/>
          <w:b/>
          <w:sz w:val="24"/>
          <w:szCs w:val="24"/>
          <w:lang w:val="en-US"/>
        </w:rPr>
        <w:t>SWOT</w:t>
      </w:r>
      <w:r w:rsidRPr="00F00880">
        <w:rPr>
          <w:rFonts w:ascii="Times New Roman" w:hAnsi="Times New Roman"/>
          <w:b/>
          <w:sz w:val="24"/>
          <w:szCs w:val="24"/>
        </w:rPr>
        <w:t xml:space="preserve"> аналіз розвитку підприємницького середовища малого і середнього</w:t>
      </w:r>
      <w:r>
        <w:rPr>
          <w:rFonts w:ascii="Times New Roman" w:hAnsi="Times New Roman"/>
          <w:b/>
          <w:sz w:val="24"/>
          <w:szCs w:val="24"/>
        </w:rPr>
        <w:t xml:space="preserve"> </w:t>
      </w:r>
      <w:r w:rsidRPr="00F00880">
        <w:rPr>
          <w:rFonts w:ascii="Times New Roman" w:hAnsi="Times New Roman"/>
          <w:b/>
          <w:sz w:val="24"/>
          <w:szCs w:val="24"/>
        </w:rPr>
        <w:t>бізнесу</w:t>
      </w:r>
    </w:p>
    <w:p w:rsidR="000F73CB" w:rsidRPr="00F00880" w:rsidRDefault="000F73CB" w:rsidP="000F73CB">
      <w:pPr>
        <w:spacing w:after="0" w:line="240" w:lineRule="auto"/>
        <w:jc w:val="center"/>
        <w:rPr>
          <w:rFonts w:ascii="Times New Roman" w:hAnsi="Times New Roman"/>
          <w:b/>
          <w:sz w:val="24"/>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4"/>
        <w:gridCol w:w="5388"/>
      </w:tblGrid>
      <w:tr w:rsidR="000F73CB" w:rsidRPr="00F00880" w:rsidTr="000F73CB">
        <w:trPr>
          <w:trHeight w:val="370"/>
        </w:trPr>
        <w:tc>
          <w:tcPr>
            <w:tcW w:w="4473"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eastAsia="ru-RU"/>
              </w:rPr>
            </w:pPr>
            <w:r w:rsidRPr="00F00880">
              <w:rPr>
                <w:rFonts w:ascii="Times New Roman" w:hAnsi="Times New Roman"/>
                <w:b/>
                <w:sz w:val="24"/>
                <w:szCs w:val="24"/>
              </w:rPr>
              <w:t>Позитивний вплив</w:t>
            </w:r>
          </w:p>
        </w:tc>
        <w:tc>
          <w:tcPr>
            <w:tcW w:w="560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eastAsia="ru-RU"/>
              </w:rPr>
            </w:pPr>
            <w:r w:rsidRPr="00F00880">
              <w:rPr>
                <w:rFonts w:ascii="Times New Roman" w:hAnsi="Times New Roman"/>
                <w:b/>
                <w:sz w:val="24"/>
                <w:szCs w:val="24"/>
              </w:rPr>
              <w:t>Негативний вплив</w:t>
            </w:r>
          </w:p>
        </w:tc>
      </w:tr>
      <w:tr w:rsidR="000F73CB" w:rsidRPr="00F00880" w:rsidTr="000F73CB">
        <w:tc>
          <w:tcPr>
            <w:tcW w:w="4473"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eastAsia="ru-RU"/>
              </w:rPr>
            </w:pPr>
            <w:r w:rsidRPr="00F00880">
              <w:rPr>
                <w:rFonts w:ascii="Times New Roman" w:hAnsi="Times New Roman"/>
                <w:b/>
                <w:sz w:val="24"/>
                <w:szCs w:val="24"/>
              </w:rPr>
              <w:t>Сильні сторони</w:t>
            </w:r>
            <w:r w:rsidRPr="00F00880">
              <w:rPr>
                <w:rFonts w:ascii="Times New Roman" w:hAnsi="Times New Roman"/>
                <w:b/>
                <w:sz w:val="24"/>
                <w:szCs w:val="24"/>
                <w:lang w:val="en-US"/>
              </w:rPr>
              <w:t xml:space="preserve"> </w:t>
            </w:r>
            <w:r w:rsidRPr="00F00880">
              <w:rPr>
                <w:rFonts w:ascii="Times New Roman" w:hAnsi="Times New Roman"/>
                <w:b/>
                <w:sz w:val="24"/>
                <w:szCs w:val="24"/>
              </w:rPr>
              <w:t>(</w:t>
            </w:r>
            <w:r w:rsidRPr="00F00880">
              <w:rPr>
                <w:rFonts w:ascii="Times New Roman" w:hAnsi="Times New Roman"/>
                <w:b/>
                <w:sz w:val="24"/>
                <w:szCs w:val="24"/>
                <w:lang w:val="en-US"/>
              </w:rPr>
              <w:t>Strengths)</w:t>
            </w:r>
          </w:p>
        </w:tc>
        <w:tc>
          <w:tcPr>
            <w:tcW w:w="560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eastAsia="ru-RU"/>
              </w:rPr>
            </w:pPr>
            <w:r w:rsidRPr="00F00880">
              <w:rPr>
                <w:rFonts w:ascii="Times New Roman" w:hAnsi="Times New Roman"/>
                <w:b/>
                <w:sz w:val="24"/>
                <w:szCs w:val="24"/>
              </w:rPr>
              <w:t xml:space="preserve">Слабкі сторони </w:t>
            </w:r>
            <w:r w:rsidRPr="00F00880">
              <w:rPr>
                <w:rFonts w:ascii="Times New Roman" w:hAnsi="Times New Roman"/>
                <w:b/>
                <w:sz w:val="24"/>
                <w:szCs w:val="24"/>
                <w:lang w:val="en-US"/>
              </w:rPr>
              <w:t>(Weaknesses)</w:t>
            </w:r>
          </w:p>
        </w:tc>
      </w:tr>
      <w:tr w:rsidR="000F73CB" w:rsidRPr="00F00880" w:rsidTr="000F73CB">
        <w:tc>
          <w:tcPr>
            <w:tcW w:w="4473"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b/>
                <w:sz w:val="24"/>
                <w:szCs w:val="24"/>
              </w:rPr>
              <w:t>1.</w:t>
            </w:r>
            <w:r w:rsidRPr="00F00880">
              <w:rPr>
                <w:rFonts w:ascii="Times New Roman" w:hAnsi="Times New Roman"/>
                <w:sz w:val="24"/>
                <w:szCs w:val="24"/>
              </w:rPr>
              <w:t xml:space="preserve"> Швидка реакція малого і середнього бізнесу на нові потреби ринку, зміни попиту.</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2.</w:t>
            </w:r>
            <w:r w:rsidRPr="00F00880">
              <w:rPr>
                <w:rFonts w:ascii="Times New Roman" w:hAnsi="Times New Roman"/>
                <w:sz w:val="24"/>
                <w:szCs w:val="24"/>
              </w:rPr>
              <w:t xml:space="preserve"> Забезпечення прозорості та відкритості у проведенні регуляторної політики.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 xml:space="preserve">3. </w:t>
            </w:r>
            <w:r w:rsidRPr="00F00880">
              <w:rPr>
                <w:rFonts w:ascii="Times New Roman" w:hAnsi="Times New Roman"/>
                <w:sz w:val="24"/>
                <w:szCs w:val="24"/>
              </w:rPr>
              <w:t>Можливість перекваліфікації та підвищення кваліфікації кадрів для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4.</w:t>
            </w:r>
            <w:r w:rsidRPr="00F00880">
              <w:rPr>
                <w:rFonts w:ascii="Times New Roman" w:hAnsi="Times New Roman"/>
                <w:sz w:val="24"/>
                <w:szCs w:val="24"/>
              </w:rPr>
              <w:t xml:space="preserve"> Наявність банківських та інших фінансово-кредитних установ.</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 xml:space="preserve">5. </w:t>
            </w:r>
            <w:r w:rsidRPr="00F00880">
              <w:rPr>
                <w:rFonts w:ascii="Times New Roman" w:hAnsi="Times New Roman"/>
                <w:sz w:val="24"/>
                <w:szCs w:val="24"/>
              </w:rPr>
              <w:t>Наявність ради підприємців при виконавчому комітеті міської ради.</w:t>
            </w:r>
          </w:p>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b/>
                <w:sz w:val="24"/>
                <w:szCs w:val="24"/>
              </w:rPr>
              <w:t xml:space="preserve">6. </w:t>
            </w:r>
            <w:r w:rsidRPr="00F00880">
              <w:rPr>
                <w:rFonts w:ascii="Times New Roman" w:hAnsi="Times New Roman"/>
                <w:sz w:val="24"/>
                <w:szCs w:val="24"/>
              </w:rPr>
              <w:t>Значна частка надходжень до міського бюджету від діяльності суб’єктів малого підприємництва.</w:t>
            </w:r>
          </w:p>
        </w:tc>
        <w:tc>
          <w:tcPr>
            <w:tcW w:w="560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b/>
                <w:sz w:val="24"/>
                <w:szCs w:val="24"/>
              </w:rPr>
              <w:t xml:space="preserve">1. </w:t>
            </w:r>
            <w:r w:rsidRPr="00F00880">
              <w:rPr>
                <w:rFonts w:ascii="Times New Roman" w:hAnsi="Times New Roman"/>
                <w:sz w:val="24"/>
                <w:szCs w:val="24"/>
              </w:rPr>
              <w:t>Низький рівень розвитку малого і середнього підприємництва, особливо у виробничій та соціально-побутовій сферах, у галузі переробки.</w:t>
            </w:r>
          </w:p>
          <w:p w:rsidR="000F73CB" w:rsidRPr="00F00880" w:rsidRDefault="000F73CB" w:rsidP="000F73CB">
            <w:pPr>
              <w:tabs>
                <w:tab w:val="left" w:pos="321"/>
              </w:tabs>
              <w:spacing w:after="0" w:line="240" w:lineRule="auto"/>
              <w:jc w:val="both"/>
              <w:rPr>
                <w:rFonts w:ascii="Times New Roman" w:hAnsi="Times New Roman"/>
                <w:sz w:val="24"/>
                <w:szCs w:val="24"/>
              </w:rPr>
            </w:pPr>
            <w:r w:rsidRPr="00F00880">
              <w:rPr>
                <w:rFonts w:ascii="Times New Roman" w:hAnsi="Times New Roman"/>
                <w:b/>
                <w:sz w:val="24"/>
                <w:szCs w:val="24"/>
              </w:rPr>
              <w:t xml:space="preserve">2. </w:t>
            </w:r>
            <w:r w:rsidRPr="00F00880">
              <w:rPr>
                <w:rFonts w:ascii="Times New Roman" w:hAnsi="Times New Roman"/>
                <w:sz w:val="24"/>
                <w:szCs w:val="24"/>
              </w:rPr>
              <w:t>Потребує удосконалення система кредитування малого і середнього бізнесу, зокрема недоступність 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 xml:space="preserve">3. </w:t>
            </w:r>
            <w:r w:rsidRPr="00F00880">
              <w:rPr>
                <w:rFonts w:ascii="Times New Roman" w:hAnsi="Times New Roman"/>
                <w:sz w:val="24"/>
                <w:szCs w:val="24"/>
              </w:rPr>
              <w:t>Наявність «тіньової» діяльності суб’єктів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4.</w:t>
            </w:r>
            <w:r w:rsidRPr="00F00880">
              <w:rPr>
                <w:rFonts w:ascii="Times New Roman" w:hAnsi="Times New Roman"/>
                <w:sz w:val="24"/>
                <w:szCs w:val="24"/>
              </w:rPr>
              <w:t xml:space="preserve"> Відсутні стимулюючі фактори для активного впровадження суб’єктами малого і середнього підприємництва передових технологі</w:t>
            </w:r>
            <w:r>
              <w:rPr>
                <w:rFonts w:ascii="Times New Roman" w:hAnsi="Times New Roman"/>
                <w:sz w:val="24"/>
                <w:szCs w:val="24"/>
              </w:rPr>
              <w:t>й та інноваційного виробництва</w:t>
            </w:r>
            <w:r w:rsidRPr="00F00880">
              <w:rPr>
                <w:rFonts w:ascii="Times New Roman" w:hAnsi="Times New Roman"/>
                <w:sz w:val="24"/>
                <w:szCs w:val="24"/>
              </w:rPr>
              <w:t>.</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5.</w:t>
            </w:r>
            <w:r w:rsidRPr="00F00880">
              <w:rPr>
                <w:rFonts w:ascii="Times New Roman" w:hAnsi="Times New Roman"/>
                <w:sz w:val="24"/>
                <w:szCs w:val="24"/>
              </w:rPr>
              <w:t xml:space="preserve"> Недостатній рівень освіти підприємців з питань сучасних методів та форм організації господарювання.</w:t>
            </w:r>
          </w:p>
          <w:p w:rsidR="000F73CB" w:rsidRPr="00F00880" w:rsidRDefault="000F73CB" w:rsidP="000F73CB">
            <w:pPr>
              <w:spacing w:after="0" w:line="240" w:lineRule="auto"/>
              <w:jc w:val="both"/>
              <w:rPr>
                <w:rFonts w:ascii="Times New Roman" w:hAnsi="Times New Roman"/>
                <w:b/>
                <w:sz w:val="24"/>
                <w:szCs w:val="24"/>
                <w:lang w:eastAsia="ru-RU"/>
              </w:rPr>
            </w:pPr>
            <w:r w:rsidRPr="00F00880">
              <w:rPr>
                <w:rFonts w:ascii="Times New Roman" w:hAnsi="Times New Roman"/>
                <w:b/>
                <w:sz w:val="24"/>
                <w:szCs w:val="24"/>
              </w:rPr>
              <w:t xml:space="preserve">6. </w:t>
            </w:r>
            <w:r w:rsidRPr="00F00880">
              <w:rPr>
                <w:rFonts w:ascii="Times New Roman" w:hAnsi="Times New Roman"/>
                <w:sz w:val="24"/>
                <w:szCs w:val="24"/>
              </w:rPr>
              <w:t>Недостатня кількість об’єктів інфраструктури підтримки підприємництва.</w:t>
            </w:r>
          </w:p>
        </w:tc>
      </w:tr>
      <w:tr w:rsidR="000F73CB" w:rsidRPr="00F00880" w:rsidTr="000F73CB">
        <w:tc>
          <w:tcPr>
            <w:tcW w:w="4473"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val="en-US" w:eastAsia="ru-RU"/>
              </w:rPr>
            </w:pPr>
            <w:r w:rsidRPr="00F00880">
              <w:rPr>
                <w:rFonts w:ascii="Times New Roman" w:hAnsi="Times New Roman"/>
                <w:b/>
                <w:sz w:val="24"/>
                <w:szCs w:val="24"/>
              </w:rPr>
              <w:t>Можливості</w:t>
            </w:r>
            <w:r w:rsidRPr="00F00880">
              <w:rPr>
                <w:rFonts w:ascii="Times New Roman" w:hAnsi="Times New Roman"/>
                <w:b/>
                <w:sz w:val="24"/>
                <w:szCs w:val="24"/>
                <w:lang w:val="en-US"/>
              </w:rPr>
              <w:t xml:space="preserve"> </w:t>
            </w:r>
            <w:r w:rsidRPr="00F00880">
              <w:rPr>
                <w:rFonts w:ascii="Times New Roman" w:hAnsi="Times New Roman"/>
                <w:b/>
                <w:sz w:val="24"/>
                <w:szCs w:val="24"/>
              </w:rPr>
              <w:t>(</w:t>
            </w:r>
            <w:r w:rsidRPr="00F00880">
              <w:rPr>
                <w:rFonts w:ascii="Times New Roman" w:hAnsi="Times New Roman"/>
                <w:b/>
                <w:sz w:val="24"/>
                <w:szCs w:val="24"/>
                <w:lang w:val="en-US"/>
              </w:rPr>
              <w:t>Opportunities</w:t>
            </w:r>
            <w:r w:rsidRPr="00F00880">
              <w:rPr>
                <w:rFonts w:ascii="Times New Roman" w:hAnsi="Times New Roman"/>
                <w:b/>
                <w:sz w:val="24"/>
                <w:szCs w:val="24"/>
              </w:rPr>
              <w:t>)</w:t>
            </w:r>
          </w:p>
        </w:tc>
        <w:tc>
          <w:tcPr>
            <w:tcW w:w="560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center"/>
              <w:rPr>
                <w:rFonts w:ascii="Times New Roman" w:hAnsi="Times New Roman"/>
                <w:b/>
                <w:sz w:val="24"/>
                <w:szCs w:val="24"/>
                <w:lang w:val="en-US" w:eastAsia="ru-RU"/>
              </w:rPr>
            </w:pPr>
            <w:r w:rsidRPr="00F00880">
              <w:rPr>
                <w:rFonts w:ascii="Times New Roman" w:hAnsi="Times New Roman"/>
                <w:b/>
                <w:sz w:val="24"/>
                <w:szCs w:val="24"/>
              </w:rPr>
              <w:t>Загрози</w:t>
            </w:r>
            <w:r w:rsidRPr="00F00880">
              <w:rPr>
                <w:rFonts w:ascii="Times New Roman" w:hAnsi="Times New Roman"/>
                <w:b/>
                <w:sz w:val="24"/>
                <w:szCs w:val="24"/>
                <w:lang w:val="en-US"/>
              </w:rPr>
              <w:t xml:space="preserve"> (Threats)</w:t>
            </w:r>
          </w:p>
        </w:tc>
      </w:tr>
      <w:tr w:rsidR="000F73CB" w:rsidRPr="00F00880" w:rsidTr="000F73CB">
        <w:trPr>
          <w:trHeight w:val="78"/>
        </w:trPr>
        <w:tc>
          <w:tcPr>
            <w:tcW w:w="4473"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b/>
                <w:sz w:val="24"/>
                <w:szCs w:val="24"/>
              </w:rPr>
              <w:t>1.</w:t>
            </w:r>
            <w:r w:rsidRPr="00F00880">
              <w:rPr>
                <w:rFonts w:ascii="Times New Roman" w:hAnsi="Times New Roman"/>
                <w:sz w:val="24"/>
                <w:szCs w:val="24"/>
              </w:rPr>
              <w:t xml:space="preserve"> Реалізація державної регуляторної політики, удосконалення роботи щодо державної реєстрації та процедури отримання документів дозвільного характеру, необхідних для започаткування та провадження господарської діяльності.</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 xml:space="preserve">2. </w:t>
            </w:r>
            <w:r w:rsidRPr="00F00880">
              <w:rPr>
                <w:rFonts w:ascii="Times New Roman" w:hAnsi="Times New Roman"/>
                <w:sz w:val="24"/>
                <w:szCs w:val="24"/>
              </w:rPr>
              <w:t>Створення сучасних елементів інфраструктури підтримки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3.</w:t>
            </w:r>
            <w:r w:rsidRPr="00F00880">
              <w:rPr>
                <w:rFonts w:ascii="Times New Roman" w:hAnsi="Times New Roman"/>
                <w:sz w:val="24"/>
                <w:szCs w:val="24"/>
              </w:rPr>
              <w:t xml:space="preserve"> Розширення інформаційної та </w:t>
            </w:r>
            <w:r w:rsidRPr="00F00880">
              <w:rPr>
                <w:rFonts w:ascii="Times New Roman" w:hAnsi="Times New Roman"/>
                <w:sz w:val="24"/>
                <w:szCs w:val="24"/>
              </w:rPr>
              <w:lastRenderedPageBreak/>
              <w:t>ресурсної підтримки малого і середнього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4.</w:t>
            </w:r>
            <w:r w:rsidRPr="00F00880">
              <w:rPr>
                <w:rFonts w:ascii="Times New Roman" w:hAnsi="Times New Roman"/>
                <w:sz w:val="24"/>
                <w:szCs w:val="24"/>
              </w:rPr>
              <w:t xml:space="preserve"> Значні природні, водні, рекреаційні ресурси  міста.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5.</w:t>
            </w:r>
            <w:r w:rsidRPr="00F00880">
              <w:rPr>
                <w:rFonts w:ascii="Times New Roman" w:hAnsi="Times New Roman"/>
                <w:sz w:val="24"/>
                <w:szCs w:val="24"/>
              </w:rPr>
              <w:t xml:space="preserve"> Фінансування інвестиційних проектів суб’єктів малого і середнього </w:t>
            </w:r>
            <w:proofErr w:type="spellStart"/>
            <w:r w:rsidRPr="00F00880">
              <w:rPr>
                <w:rFonts w:ascii="Times New Roman" w:hAnsi="Times New Roman"/>
                <w:sz w:val="24"/>
                <w:szCs w:val="24"/>
              </w:rPr>
              <w:t>підпри-ємництва</w:t>
            </w:r>
            <w:proofErr w:type="spellEnd"/>
            <w:r w:rsidRPr="00F00880">
              <w:rPr>
                <w:rFonts w:ascii="Times New Roman" w:hAnsi="Times New Roman"/>
                <w:sz w:val="24"/>
                <w:szCs w:val="24"/>
              </w:rPr>
              <w:t xml:space="preserve"> на зворотній або безповоротній основі.</w:t>
            </w:r>
          </w:p>
          <w:p w:rsidR="000F73CB" w:rsidRPr="00F00880" w:rsidRDefault="000F73CB" w:rsidP="000F73CB">
            <w:pPr>
              <w:spacing w:after="0" w:line="240" w:lineRule="auto"/>
              <w:jc w:val="both"/>
              <w:rPr>
                <w:rFonts w:ascii="Times New Roman" w:hAnsi="Times New Roman"/>
                <w:sz w:val="24"/>
                <w:szCs w:val="24"/>
                <w:lang w:eastAsia="ru-RU"/>
              </w:rPr>
            </w:pPr>
            <w:r w:rsidRPr="00F00880">
              <w:rPr>
                <w:rFonts w:ascii="Times New Roman" w:hAnsi="Times New Roman"/>
                <w:b/>
                <w:sz w:val="24"/>
                <w:szCs w:val="24"/>
              </w:rPr>
              <w:t>6.</w:t>
            </w:r>
            <w:r w:rsidRPr="00F00880">
              <w:rPr>
                <w:rFonts w:ascii="Times New Roman" w:hAnsi="Times New Roman"/>
                <w:sz w:val="24"/>
                <w:szCs w:val="24"/>
              </w:rPr>
              <w:t xml:space="preserve"> Формування стимулюючих механізмів підтримки малого і середнього бізнесу шляхом надання пільг з місцевих податків.</w:t>
            </w:r>
          </w:p>
        </w:tc>
        <w:tc>
          <w:tcPr>
            <w:tcW w:w="5608" w:type="dxa"/>
            <w:tcBorders>
              <w:top w:val="single" w:sz="4" w:space="0" w:color="auto"/>
              <w:left w:val="single" w:sz="4" w:space="0" w:color="auto"/>
              <w:bottom w:val="single" w:sz="4" w:space="0" w:color="auto"/>
              <w:right w:val="single" w:sz="4" w:space="0" w:color="auto"/>
            </w:tcBorders>
          </w:tcPr>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lastRenderedPageBreak/>
              <w:t>1.</w:t>
            </w:r>
            <w:r w:rsidRPr="00F00880">
              <w:rPr>
                <w:rFonts w:ascii="Times New Roman" w:hAnsi="Times New Roman"/>
                <w:sz w:val="24"/>
                <w:szCs w:val="24"/>
              </w:rPr>
              <w:t xml:space="preserve"> Висока вартість кредитних ресурсів та осн</w:t>
            </w:r>
            <w:r>
              <w:rPr>
                <w:rFonts w:ascii="Times New Roman" w:hAnsi="Times New Roman"/>
                <w:sz w:val="24"/>
                <w:szCs w:val="24"/>
              </w:rPr>
              <w:t>о</w:t>
            </w:r>
            <w:r w:rsidRPr="00F00880">
              <w:rPr>
                <w:rFonts w:ascii="Times New Roman" w:hAnsi="Times New Roman"/>
                <w:sz w:val="24"/>
                <w:szCs w:val="24"/>
              </w:rPr>
              <w:t xml:space="preserve">вних </w:t>
            </w:r>
            <w:r>
              <w:rPr>
                <w:rFonts w:ascii="Times New Roman" w:hAnsi="Times New Roman"/>
                <w:sz w:val="24"/>
                <w:szCs w:val="24"/>
              </w:rPr>
              <w:t>з</w:t>
            </w:r>
            <w:r w:rsidRPr="00F00880">
              <w:rPr>
                <w:rFonts w:ascii="Times New Roman" w:hAnsi="Times New Roman"/>
                <w:sz w:val="24"/>
                <w:szCs w:val="24"/>
              </w:rPr>
              <w:t>асобів;</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b/>
                <w:sz w:val="24"/>
                <w:szCs w:val="24"/>
              </w:rPr>
              <w:t>2.</w:t>
            </w:r>
            <w:r w:rsidRPr="00F00880">
              <w:rPr>
                <w:rFonts w:ascii="Times New Roman" w:hAnsi="Times New Roman"/>
                <w:sz w:val="24"/>
                <w:szCs w:val="24"/>
              </w:rPr>
              <w:t xml:space="preserve"> Нестабільність податкового законодавства, введення нових податків та зборів.</w:t>
            </w:r>
          </w:p>
          <w:p w:rsidR="000F73CB" w:rsidRPr="00F00880" w:rsidRDefault="000F73CB" w:rsidP="000F73CB">
            <w:pPr>
              <w:spacing w:after="0" w:line="240" w:lineRule="auto"/>
              <w:jc w:val="both"/>
              <w:rPr>
                <w:rFonts w:ascii="Times New Roman" w:hAnsi="Times New Roman"/>
                <w:sz w:val="24"/>
                <w:szCs w:val="24"/>
              </w:rPr>
            </w:pPr>
            <w:r>
              <w:rPr>
                <w:rFonts w:ascii="Times New Roman" w:hAnsi="Times New Roman"/>
                <w:b/>
                <w:sz w:val="24"/>
                <w:szCs w:val="24"/>
              </w:rPr>
              <w:t>3</w:t>
            </w:r>
            <w:r w:rsidRPr="00F00880">
              <w:rPr>
                <w:rFonts w:ascii="Times New Roman" w:hAnsi="Times New Roman"/>
                <w:b/>
                <w:sz w:val="24"/>
                <w:szCs w:val="24"/>
              </w:rPr>
              <w:t>.</w:t>
            </w:r>
            <w:r w:rsidRPr="00F00880">
              <w:rPr>
                <w:rFonts w:ascii="Times New Roman" w:hAnsi="Times New Roman"/>
                <w:sz w:val="24"/>
                <w:szCs w:val="24"/>
              </w:rPr>
              <w:t xml:space="preserve"> Міграція висококваліфікованих кадрів.</w:t>
            </w:r>
          </w:p>
          <w:p w:rsidR="000F73CB" w:rsidRPr="00F00880" w:rsidRDefault="000F73CB" w:rsidP="000F73CB">
            <w:pPr>
              <w:spacing w:after="0" w:line="240" w:lineRule="auto"/>
              <w:jc w:val="both"/>
              <w:rPr>
                <w:rFonts w:ascii="Times New Roman" w:hAnsi="Times New Roman"/>
                <w:sz w:val="24"/>
                <w:szCs w:val="24"/>
              </w:rPr>
            </w:pPr>
            <w:r>
              <w:rPr>
                <w:rFonts w:ascii="Times New Roman" w:hAnsi="Times New Roman"/>
                <w:b/>
                <w:sz w:val="24"/>
                <w:szCs w:val="24"/>
              </w:rPr>
              <w:t>4</w:t>
            </w:r>
            <w:r w:rsidRPr="00F00880">
              <w:rPr>
                <w:rFonts w:ascii="Times New Roman" w:hAnsi="Times New Roman"/>
                <w:b/>
                <w:sz w:val="24"/>
                <w:szCs w:val="24"/>
              </w:rPr>
              <w:t>.</w:t>
            </w:r>
            <w:r w:rsidRPr="00F00880">
              <w:rPr>
                <w:rFonts w:ascii="Times New Roman" w:hAnsi="Times New Roman"/>
                <w:sz w:val="24"/>
                <w:szCs w:val="24"/>
              </w:rPr>
              <w:t xml:space="preserve"> Недостатня підтримка інноваційного та науково-технічного розвитку.</w:t>
            </w:r>
          </w:p>
          <w:p w:rsidR="000F73CB" w:rsidRPr="00F00880" w:rsidRDefault="000F73CB" w:rsidP="000F73CB">
            <w:pPr>
              <w:spacing w:after="0" w:line="240" w:lineRule="auto"/>
              <w:jc w:val="both"/>
              <w:rPr>
                <w:rFonts w:ascii="Times New Roman" w:hAnsi="Times New Roman"/>
                <w:sz w:val="24"/>
                <w:szCs w:val="24"/>
              </w:rPr>
            </w:pPr>
            <w:r>
              <w:rPr>
                <w:rFonts w:ascii="Times New Roman" w:hAnsi="Times New Roman"/>
                <w:b/>
                <w:sz w:val="24"/>
                <w:szCs w:val="24"/>
              </w:rPr>
              <w:t>5</w:t>
            </w:r>
            <w:r w:rsidRPr="00F00880">
              <w:rPr>
                <w:rFonts w:ascii="Times New Roman" w:hAnsi="Times New Roman"/>
                <w:sz w:val="24"/>
                <w:szCs w:val="24"/>
              </w:rPr>
              <w:t>.</w:t>
            </w:r>
            <w:r w:rsidRPr="00F00880">
              <w:rPr>
                <w:rFonts w:ascii="Times New Roman" w:hAnsi="Times New Roman"/>
                <w:b/>
                <w:sz w:val="24"/>
                <w:szCs w:val="24"/>
              </w:rPr>
              <w:t xml:space="preserve"> </w:t>
            </w:r>
            <w:r w:rsidRPr="00F00880">
              <w:rPr>
                <w:rFonts w:ascii="Times New Roman" w:hAnsi="Times New Roman"/>
                <w:sz w:val="24"/>
                <w:szCs w:val="24"/>
              </w:rPr>
              <w:t>«</w:t>
            </w:r>
            <w:proofErr w:type="spellStart"/>
            <w:r w:rsidRPr="00F00880">
              <w:rPr>
                <w:rFonts w:ascii="Times New Roman" w:hAnsi="Times New Roman"/>
                <w:sz w:val="24"/>
                <w:szCs w:val="24"/>
              </w:rPr>
              <w:t>Тінізація</w:t>
            </w:r>
            <w:proofErr w:type="spellEnd"/>
            <w:r w:rsidRPr="00F00880">
              <w:rPr>
                <w:rFonts w:ascii="Times New Roman" w:hAnsi="Times New Roman"/>
                <w:sz w:val="24"/>
                <w:szCs w:val="24"/>
              </w:rPr>
              <w:t>» економіки.</w:t>
            </w:r>
          </w:p>
          <w:p w:rsidR="000F73CB" w:rsidRPr="00F00880" w:rsidRDefault="000F73CB" w:rsidP="000F73CB">
            <w:pPr>
              <w:spacing w:after="0" w:line="240" w:lineRule="auto"/>
              <w:jc w:val="both"/>
              <w:rPr>
                <w:rFonts w:ascii="Times New Roman" w:hAnsi="Times New Roman"/>
                <w:sz w:val="24"/>
                <w:szCs w:val="24"/>
              </w:rPr>
            </w:pPr>
            <w:r>
              <w:rPr>
                <w:rFonts w:ascii="Times New Roman" w:hAnsi="Times New Roman"/>
                <w:b/>
                <w:sz w:val="24"/>
                <w:szCs w:val="24"/>
              </w:rPr>
              <w:t>6</w:t>
            </w:r>
            <w:r w:rsidRPr="00F00880">
              <w:rPr>
                <w:rFonts w:ascii="Times New Roman" w:hAnsi="Times New Roman"/>
                <w:b/>
                <w:sz w:val="24"/>
                <w:szCs w:val="24"/>
              </w:rPr>
              <w:t>.</w:t>
            </w:r>
            <w:r w:rsidRPr="00F00880">
              <w:rPr>
                <w:rFonts w:ascii="Times New Roman" w:hAnsi="Times New Roman"/>
                <w:sz w:val="24"/>
                <w:szCs w:val="24"/>
              </w:rPr>
              <w:t xml:space="preserve"> Наявність бар’єрів по входженню суб’єктів малого та середнього підприємництва у інноваційні процеси (в т.ч. високі економічні </w:t>
            </w:r>
            <w:r w:rsidRPr="00F00880">
              <w:rPr>
                <w:rFonts w:ascii="Times New Roman" w:hAnsi="Times New Roman"/>
                <w:sz w:val="24"/>
                <w:szCs w:val="24"/>
              </w:rPr>
              <w:lastRenderedPageBreak/>
              <w:t>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p>
          <w:p w:rsidR="000F73CB" w:rsidRPr="00F00880" w:rsidRDefault="000F73CB" w:rsidP="000F73CB">
            <w:pPr>
              <w:spacing w:after="0" w:line="240" w:lineRule="auto"/>
              <w:jc w:val="both"/>
              <w:rPr>
                <w:rFonts w:ascii="Times New Roman" w:hAnsi="Times New Roman"/>
                <w:sz w:val="24"/>
                <w:szCs w:val="24"/>
                <w:lang w:eastAsia="ru-RU"/>
              </w:rPr>
            </w:pPr>
            <w:r>
              <w:rPr>
                <w:rFonts w:ascii="Times New Roman" w:hAnsi="Times New Roman"/>
                <w:b/>
                <w:sz w:val="24"/>
                <w:szCs w:val="24"/>
              </w:rPr>
              <w:t>7</w:t>
            </w:r>
            <w:r w:rsidRPr="00F00880">
              <w:rPr>
                <w:rFonts w:ascii="Times New Roman" w:hAnsi="Times New Roman"/>
                <w:b/>
                <w:sz w:val="24"/>
                <w:szCs w:val="24"/>
              </w:rPr>
              <w:t>.</w:t>
            </w:r>
            <w:r w:rsidRPr="00F00880">
              <w:rPr>
                <w:rFonts w:ascii="Times New Roman" w:hAnsi="Times New Roman"/>
                <w:sz w:val="24"/>
                <w:szCs w:val="24"/>
              </w:rPr>
              <w:t xml:space="preserve"> Низька купівельна спроможність населення.</w:t>
            </w:r>
          </w:p>
        </w:tc>
      </w:tr>
    </w:tbl>
    <w:p w:rsidR="000F73CB" w:rsidRPr="00F00880" w:rsidRDefault="000F73CB" w:rsidP="000F73CB">
      <w:pPr>
        <w:spacing w:after="0" w:line="240" w:lineRule="auto"/>
        <w:ind w:firstLine="708"/>
        <w:jc w:val="both"/>
        <w:rPr>
          <w:rFonts w:ascii="Times New Roman" w:hAnsi="Times New Roman"/>
          <w:sz w:val="24"/>
          <w:szCs w:val="24"/>
        </w:rPr>
      </w:pPr>
    </w:p>
    <w:p w:rsidR="000F73CB" w:rsidRPr="00F00880" w:rsidRDefault="000F73CB" w:rsidP="000F73CB">
      <w:pPr>
        <w:autoSpaceDE w:val="0"/>
        <w:autoSpaceDN w:val="0"/>
        <w:adjustRightInd w:val="0"/>
        <w:spacing w:after="0" w:line="240" w:lineRule="auto"/>
        <w:rPr>
          <w:rFonts w:ascii="Times New Roman" w:hAnsi="Times New Roman"/>
          <w:b/>
          <w:bCs/>
          <w:sz w:val="24"/>
          <w:szCs w:val="24"/>
        </w:rPr>
      </w:pPr>
      <w:r w:rsidRPr="00F00880">
        <w:rPr>
          <w:rFonts w:ascii="Times New Roman" w:hAnsi="Times New Roman"/>
          <w:b/>
          <w:bCs/>
          <w:sz w:val="24"/>
          <w:szCs w:val="24"/>
        </w:rPr>
        <w:t>Висновок.</w:t>
      </w:r>
    </w:p>
    <w:p w:rsidR="000F73CB" w:rsidRPr="00F00880" w:rsidRDefault="000F73CB" w:rsidP="000F73CB">
      <w:pPr>
        <w:autoSpaceDE w:val="0"/>
        <w:autoSpaceDN w:val="0"/>
        <w:adjustRightInd w:val="0"/>
        <w:spacing w:after="0" w:line="240" w:lineRule="auto"/>
        <w:rPr>
          <w:rFonts w:ascii="Times New Roman" w:hAnsi="Times New Roman"/>
          <w:bCs/>
          <w:sz w:val="24"/>
          <w:szCs w:val="24"/>
        </w:rPr>
      </w:pPr>
      <w:r w:rsidRPr="00F00880">
        <w:rPr>
          <w:rFonts w:ascii="Times New Roman" w:hAnsi="Times New Roman"/>
          <w:bCs/>
          <w:sz w:val="24"/>
          <w:szCs w:val="24"/>
        </w:rPr>
        <w:t>На основі проведеного аналізу визначено наступну тенденцію розвитку підприємництва в  місті:</w:t>
      </w:r>
    </w:p>
    <w:p w:rsidR="000F73CB" w:rsidRPr="00F00880" w:rsidRDefault="000F73CB" w:rsidP="000F73CB">
      <w:pPr>
        <w:autoSpaceDE w:val="0"/>
        <w:autoSpaceDN w:val="0"/>
        <w:adjustRightInd w:val="0"/>
        <w:spacing w:after="0" w:line="240" w:lineRule="auto"/>
        <w:jc w:val="both"/>
        <w:rPr>
          <w:rFonts w:ascii="Times New Roman" w:hAnsi="Times New Roman"/>
          <w:bCs/>
          <w:sz w:val="24"/>
          <w:szCs w:val="24"/>
        </w:rPr>
      </w:pPr>
      <w:r w:rsidRPr="00F00880">
        <w:rPr>
          <w:rFonts w:ascii="Times New Roman" w:hAnsi="Times New Roman"/>
          <w:bCs/>
          <w:sz w:val="24"/>
          <w:szCs w:val="24"/>
        </w:rPr>
        <w:t xml:space="preserve">- збільшення </w:t>
      </w:r>
      <w:r>
        <w:rPr>
          <w:rFonts w:ascii="Times New Roman" w:hAnsi="Times New Roman"/>
          <w:bCs/>
          <w:sz w:val="24"/>
          <w:szCs w:val="24"/>
        </w:rPr>
        <w:t>питомої ваги підприємців, які здійснюють свою діяльність в сфері надання послуг та</w:t>
      </w:r>
      <w:r w:rsidRPr="00F00880">
        <w:rPr>
          <w:rFonts w:ascii="Times New Roman" w:hAnsi="Times New Roman"/>
          <w:bCs/>
          <w:sz w:val="24"/>
          <w:szCs w:val="24"/>
        </w:rPr>
        <w:t xml:space="preserve"> торгівлі (</w:t>
      </w:r>
      <w:r>
        <w:rPr>
          <w:rFonts w:ascii="Times New Roman" w:hAnsi="Times New Roman"/>
          <w:bCs/>
          <w:sz w:val="24"/>
          <w:szCs w:val="24"/>
        </w:rPr>
        <w:t>понад</w:t>
      </w:r>
      <w:r w:rsidRPr="00F00880">
        <w:rPr>
          <w:rFonts w:ascii="Times New Roman" w:hAnsi="Times New Roman"/>
          <w:bCs/>
          <w:sz w:val="24"/>
          <w:szCs w:val="24"/>
        </w:rPr>
        <w:t xml:space="preserve"> </w:t>
      </w:r>
      <w:r>
        <w:rPr>
          <w:rFonts w:ascii="Times New Roman" w:hAnsi="Times New Roman"/>
          <w:bCs/>
          <w:sz w:val="24"/>
          <w:szCs w:val="24"/>
        </w:rPr>
        <w:t>90</w:t>
      </w:r>
      <w:r w:rsidRPr="00F00880">
        <w:rPr>
          <w:rFonts w:ascii="Times New Roman" w:hAnsi="Times New Roman"/>
          <w:bCs/>
          <w:sz w:val="24"/>
          <w:szCs w:val="24"/>
        </w:rPr>
        <w:t>%)</w:t>
      </w:r>
      <w:r>
        <w:rPr>
          <w:rFonts w:ascii="Times New Roman" w:hAnsi="Times New Roman"/>
          <w:bCs/>
          <w:sz w:val="24"/>
          <w:szCs w:val="24"/>
        </w:rPr>
        <w:t xml:space="preserve"> </w:t>
      </w:r>
      <w:r w:rsidRPr="00F00880">
        <w:rPr>
          <w:rFonts w:ascii="Times New Roman" w:hAnsi="Times New Roman"/>
          <w:bCs/>
          <w:sz w:val="24"/>
          <w:szCs w:val="24"/>
        </w:rPr>
        <w:t xml:space="preserve">та </w:t>
      </w:r>
      <w:r>
        <w:rPr>
          <w:rFonts w:ascii="Times New Roman" w:hAnsi="Times New Roman"/>
          <w:bCs/>
          <w:sz w:val="24"/>
          <w:szCs w:val="24"/>
        </w:rPr>
        <w:t>недостатня частка</w:t>
      </w:r>
      <w:r w:rsidRPr="00F00880">
        <w:rPr>
          <w:rFonts w:ascii="Times New Roman" w:hAnsi="Times New Roman"/>
          <w:bCs/>
          <w:sz w:val="24"/>
          <w:szCs w:val="24"/>
        </w:rPr>
        <w:t xml:space="preserve"> галузей, які мають високий інноваційний потенціал (виробництво</w:t>
      </w:r>
      <w:r>
        <w:rPr>
          <w:rFonts w:ascii="Times New Roman" w:hAnsi="Times New Roman"/>
          <w:bCs/>
          <w:sz w:val="24"/>
          <w:szCs w:val="24"/>
        </w:rPr>
        <w:t xml:space="preserve"> та</w:t>
      </w:r>
      <w:r w:rsidRPr="00F00880">
        <w:rPr>
          <w:rFonts w:ascii="Times New Roman" w:hAnsi="Times New Roman"/>
          <w:bCs/>
          <w:sz w:val="24"/>
          <w:szCs w:val="24"/>
        </w:rPr>
        <w:t xml:space="preserve"> переробка</w:t>
      </w:r>
      <w:r>
        <w:rPr>
          <w:rFonts w:ascii="Times New Roman" w:hAnsi="Times New Roman"/>
          <w:bCs/>
          <w:sz w:val="24"/>
          <w:szCs w:val="24"/>
        </w:rPr>
        <w:t>)</w:t>
      </w:r>
      <w:r w:rsidRPr="00F00880">
        <w:rPr>
          <w:rFonts w:ascii="Times New Roman" w:hAnsi="Times New Roman"/>
          <w:bCs/>
          <w:sz w:val="24"/>
          <w:szCs w:val="24"/>
        </w:rPr>
        <w:t xml:space="preserve">; </w:t>
      </w:r>
    </w:p>
    <w:p w:rsidR="000F73CB" w:rsidRPr="00F00880" w:rsidRDefault="000F73CB" w:rsidP="000F73CB">
      <w:pPr>
        <w:tabs>
          <w:tab w:val="left" w:pos="284"/>
        </w:tabs>
        <w:spacing w:after="0" w:line="240" w:lineRule="auto"/>
        <w:jc w:val="both"/>
        <w:rPr>
          <w:rFonts w:ascii="Times New Roman" w:hAnsi="Times New Roman"/>
          <w:sz w:val="24"/>
          <w:szCs w:val="24"/>
        </w:rPr>
      </w:pPr>
      <w:r w:rsidRPr="00F00880">
        <w:rPr>
          <w:rFonts w:ascii="Times New Roman" w:hAnsi="Times New Roman"/>
          <w:sz w:val="24"/>
          <w:szCs w:val="24"/>
        </w:rPr>
        <w:t>- незначна частка товаровиробників міста на споживчому ринку (2,2%);</w:t>
      </w:r>
    </w:p>
    <w:p w:rsidR="000F73CB" w:rsidRPr="00F00880" w:rsidRDefault="000F73CB" w:rsidP="000F73CB">
      <w:pPr>
        <w:spacing w:after="0" w:line="240" w:lineRule="auto"/>
        <w:jc w:val="both"/>
        <w:rPr>
          <w:rFonts w:ascii="Times New Roman" w:hAnsi="Times New Roman"/>
          <w:bCs/>
          <w:sz w:val="24"/>
          <w:szCs w:val="24"/>
        </w:rPr>
      </w:pPr>
      <w:r w:rsidRPr="00F00880">
        <w:rPr>
          <w:rFonts w:ascii="Times New Roman" w:hAnsi="Times New Roman"/>
          <w:bCs/>
          <w:sz w:val="24"/>
          <w:szCs w:val="24"/>
        </w:rPr>
        <w:t>-  з</w:t>
      </w:r>
      <w:r>
        <w:rPr>
          <w:rFonts w:ascii="Times New Roman" w:hAnsi="Times New Roman"/>
          <w:bCs/>
          <w:sz w:val="24"/>
          <w:szCs w:val="24"/>
        </w:rPr>
        <w:t>більшення</w:t>
      </w:r>
      <w:r w:rsidRPr="00F00880">
        <w:rPr>
          <w:rFonts w:ascii="Times New Roman" w:hAnsi="Times New Roman"/>
          <w:bCs/>
          <w:sz w:val="24"/>
          <w:szCs w:val="24"/>
        </w:rPr>
        <w:t xml:space="preserve"> загальної кількості фізичних осіб-підприємців</w:t>
      </w:r>
      <w:r>
        <w:rPr>
          <w:rFonts w:ascii="Times New Roman" w:hAnsi="Times New Roman"/>
          <w:bCs/>
          <w:sz w:val="24"/>
          <w:szCs w:val="24"/>
        </w:rPr>
        <w:t xml:space="preserve"> </w:t>
      </w:r>
      <w:r w:rsidRPr="00F00880">
        <w:rPr>
          <w:rFonts w:ascii="Times New Roman" w:hAnsi="Times New Roman"/>
          <w:bCs/>
          <w:sz w:val="24"/>
          <w:szCs w:val="24"/>
        </w:rPr>
        <w:t xml:space="preserve">(за </w:t>
      </w:r>
      <w:r>
        <w:rPr>
          <w:rFonts w:ascii="Times New Roman" w:hAnsi="Times New Roman"/>
          <w:bCs/>
          <w:sz w:val="24"/>
          <w:szCs w:val="24"/>
        </w:rPr>
        <w:t>2</w:t>
      </w:r>
      <w:r w:rsidRPr="00F00880">
        <w:rPr>
          <w:rFonts w:ascii="Times New Roman" w:hAnsi="Times New Roman"/>
          <w:bCs/>
          <w:sz w:val="24"/>
          <w:szCs w:val="24"/>
        </w:rPr>
        <w:t xml:space="preserve"> рок</w:t>
      </w:r>
      <w:r>
        <w:rPr>
          <w:rFonts w:ascii="Times New Roman" w:hAnsi="Times New Roman"/>
          <w:bCs/>
          <w:sz w:val="24"/>
          <w:szCs w:val="24"/>
        </w:rPr>
        <w:t>и</w:t>
      </w:r>
      <w:r w:rsidRPr="00F00880">
        <w:rPr>
          <w:rFonts w:ascii="Times New Roman" w:hAnsi="Times New Roman"/>
          <w:bCs/>
          <w:sz w:val="24"/>
          <w:szCs w:val="24"/>
        </w:rPr>
        <w:t xml:space="preserve"> на</w:t>
      </w:r>
      <w:r>
        <w:rPr>
          <w:rFonts w:ascii="Times New Roman" w:hAnsi="Times New Roman"/>
          <w:bCs/>
          <w:sz w:val="24"/>
          <w:szCs w:val="24"/>
        </w:rPr>
        <w:t xml:space="preserve"> 9,8</w:t>
      </w:r>
      <w:r w:rsidRPr="00F00880">
        <w:rPr>
          <w:rFonts w:ascii="Times New Roman" w:hAnsi="Times New Roman"/>
          <w:bCs/>
          <w:sz w:val="24"/>
          <w:szCs w:val="24"/>
        </w:rPr>
        <w:t xml:space="preserve">%) та </w:t>
      </w:r>
      <w:r>
        <w:rPr>
          <w:rFonts w:ascii="Times New Roman" w:hAnsi="Times New Roman"/>
          <w:bCs/>
          <w:sz w:val="24"/>
          <w:szCs w:val="24"/>
        </w:rPr>
        <w:t xml:space="preserve"> зменшення підприємців у сфері виробництва</w:t>
      </w:r>
      <w:r w:rsidRPr="00F00880">
        <w:rPr>
          <w:rFonts w:ascii="Times New Roman" w:hAnsi="Times New Roman"/>
          <w:bCs/>
          <w:sz w:val="24"/>
          <w:szCs w:val="24"/>
        </w:rPr>
        <w:t>;</w:t>
      </w:r>
    </w:p>
    <w:p w:rsidR="000F73CB" w:rsidRPr="00F00880" w:rsidRDefault="000F73CB" w:rsidP="000F73CB">
      <w:pPr>
        <w:tabs>
          <w:tab w:val="left" w:pos="284"/>
        </w:tabs>
        <w:spacing w:after="0" w:line="240" w:lineRule="auto"/>
        <w:jc w:val="both"/>
        <w:rPr>
          <w:rFonts w:ascii="Times New Roman" w:hAnsi="Times New Roman"/>
          <w:sz w:val="24"/>
          <w:szCs w:val="24"/>
        </w:rPr>
      </w:pPr>
      <w:r w:rsidRPr="00F00880">
        <w:rPr>
          <w:rFonts w:ascii="Times New Roman" w:hAnsi="Times New Roman"/>
          <w:bCs/>
          <w:sz w:val="24"/>
          <w:szCs w:val="24"/>
        </w:rPr>
        <w:t xml:space="preserve">- збільшення </w:t>
      </w:r>
      <w:r w:rsidRPr="00F00880">
        <w:rPr>
          <w:rFonts w:ascii="Times New Roman" w:hAnsi="Times New Roman"/>
          <w:sz w:val="24"/>
          <w:szCs w:val="24"/>
        </w:rPr>
        <w:t>«тіньової» діяльності суб’єктів підприємництва;</w:t>
      </w:r>
    </w:p>
    <w:p w:rsidR="000F73CB" w:rsidRPr="00F00880" w:rsidRDefault="000F73CB" w:rsidP="000F73CB">
      <w:pPr>
        <w:tabs>
          <w:tab w:val="left" w:pos="284"/>
        </w:tabs>
        <w:spacing w:after="0" w:line="240" w:lineRule="auto"/>
        <w:jc w:val="both"/>
        <w:rPr>
          <w:rFonts w:ascii="Times New Roman" w:hAnsi="Times New Roman"/>
          <w:sz w:val="24"/>
          <w:szCs w:val="24"/>
        </w:rPr>
      </w:pPr>
    </w:p>
    <w:p w:rsidR="000F73CB" w:rsidRPr="009E0241" w:rsidRDefault="000F73CB" w:rsidP="000F73CB">
      <w:pPr>
        <w:spacing w:after="0" w:line="240" w:lineRule="auto"/>
        <w:jc w:val="center"/>
        <w:rPr>
          <w:rFonts w:ascii="Times New Roman" w:hAnsi="Times New Roman"/>
          <w:b/>
          <w:sz w:val="24"/>
          <w:szCs w:val="24"/>
          <w:u w:val="single"/>
        </w:rPr>
      </w:pPr>
      <w:r>
        <w:rPr>
          <w:rFonts w:ascii="Times New Roman" w:hAnsi="Times New Roman"/>
          <w:b/>
          <w:sz w:val="24"/>
          <w:szCs w:val="24"/>
          <w:u w:val="single"/>
        </w:rPr>
        <w:t>3.</w:t>
      </w:r>
      <w:r w:rsidRPr="009E0241">
        <w:rPr>
          <w:rFonts w:ascii="Times New Roman" w:hAnsi="Times New Roman"/>
          <w:b/>
          <w:sz w:val="24"/>
          <w:szCs w:val="24"/>
          <w:u w:val="single"/>
        </w:rPr>
        <w:t xml:space="preserve"> Заходи Програми до пріоритетних завдань за напрямами підтримки </w:t>
      </w:r>
    </w:p>
    <w:p w:rsidR="000F73CB" w:rsidRPr="009E0241" w:rsidRDefault="000F73CB" w:rsidP="000F73CB">
      <w:pPr>
        <w:spacing w:after="0" w:line="240" w:lineRule="auto"/>
        <w:jc w:val="center"/>
        <w:rPr>
          <w:rFonts w:ascii="Times New Roman" w:hAnsi="Times New Roman"/>
          <w:b/>
          <w:sz w:val="24"/>
          <w:szCs w:val="24"/>
          <w:u w:val="single"/>
        </w:rPr>
      </w:pPr>
      <w:r w:rsidRPr="009E0241">
        <w:rPr>
          <w:rFonts w:ascii="Times New Roman" w:hAnsi="Times New Roman"/>
          <w:b/>
          <w:sz w:val="24"/>
          <w:szCs w:val="24"/>
          <w:u w:val="single"/>
        </w:rPr>
        <w:t>малого і середнього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 xml:space="preserve">      Реалізація державної політики у сфері розвитку малого і середнього підприємництва та виконання основних завдань програми буде проводитися у напрямках, які забезпечать покращення економічних показників господарської діяльності малого і середнього підприємництва, збільшать його внесок у вирішення проблем зайнятості населення і наповнення місцевих бюджетів, сприятимуть підвищенню активності і впливу цього сектора економіки на процес становлення громадського суспільства.</w:t>
      </w:r>
    </w:p>
    <w:p w:rsidR="000F73CB" w:rsidRPr="00D87BB2" w:rsidRDefault="000F73CB" w:rsidP="000F73CB">
      <w:pPr>
        <w:spacing w:after="0" w:line="240" w:lineRule="auto"/>
        <w:ind w:firstLine="708"/>
        <w:jc w:val="both"/>
        <w:rPr>
          <w:rFonts w:ascii="Times New Roman" w:hAnsi="Times New Roman"/>
          <w:b/>
          <w:sz w:val="24"/>
          <w:szCs w:val="24"/>
        </w:rPr>
      </w:pPr>
      <w:r w:rsidRPr="00D87BB2">
        <w:rPr>
          <w:rFonts w:ascii="Times New Roman" w:hAnsi="Times New Roman"/>
          <w:b/>
          <w:sz w:val="24"/>
          <w:szCs w:val="24"/>
        </w:rPr>
        <w:t>Основними напрямками підтримки малого і середнього підприємництва є:</w:t>
      </w:r>
    </w:p>
    <w:p w:rsidR="000F73CB" w:rsidRPr="00F00880" w:rsidRDefault="000F73CB" w:rsidP="000F73CB">
      <w:pPr>
        <w:pStyle w:val="11"/>
        <w:widowControl/>
        <w:numPr>
          <w:ilvl w:val="0"/>
          <w:numId w:val="16"/>
        </w:numPr>
        <w:tabs>
          <w:tab w:val="left" w:pos="284"/>
        </w:tabs>
        <w:suppressAutoHyphens w:val="0"/>
        <w:contextualSpacing/>
        <w:jc w:val="both"/>
        <w:rPr>
          <w:i/>
          <w:sz w:val="24"/>
          <w:szCs w:val="24"/>
          <w:lang w:val="uk-UA"/>
        </w:rPr>
      </w:pPr>
      <w:r w:rsidRPr="00F00880">
        <w:rPr>
          <w:sz w:val="24"/>
          <w:szCs w:val="24"/>
          <w:lang w:val="uk-UA"/>
        </w:rPr>
        <w:t>в</w:t>
      </w:r>
      <w:proofErr w:type="spellStart"/>
      <w:r w:rsidRPr="00F00880">
        <w:rPr>
          <w:sz w:val="24"/>
          <w:szCs w:val="24"/>
        </w:rPr>
        <w:t>порядкування</w:t>
      </w:r>
      <w:proofErr w:type="spellEnd"/>
      <w:r w:rsidRPr="00F00880">
        <w:rPr>
          <w:sz w:val="24"/>
          <w:szCs w:val="24"/>
        </w:rPr>
        <w:t xml:space="preserve"> нормативного </w:t>
      </w:r>
      <w:proofErr w:type="spellStart"/>
      <w:r w:rsidRPr="00F00880">
        <w:rPr>
          <w:sz w:val="24"/>
          <w:szCs w:val="24"/>
        </w:rPr>
        <w:t>регулювання</w:t>
      </w:r>
      <w:proofErr w:type="spellEnd"/>
      <w:r w:rsidRPr="00F00880">
        <w:rPr>
          <w:sz w:val="24"/>
          <w:szCs w:val="24"/>
        </w:rPr>
        <w:t xml:space="preserve"> </w:t>
      </w:r>
      <w:proofErr w:type="spellStart"/>
      <w:r w:rsidRPr="00F00880">
        <w:rPr>
          <w:sz w:val="24"/>
          <w:szCs w:val="24"/>
        </w:rPr>
        <w:t>підприємницької</w:t>
      </w:r>
      <w:proofErr w:type="spellEnd"/>
      <w:r w:rsidRPr="00F00880">
        <w:rPr>
          <w:sz w:val="24"/>
          <w:szCs w:val="24"/>
        </w:rPr>
        <w:t xml:space="preserve"> </w:t>
      </w:r>
      <w:proofErr w:type="spellStart"/>
      <w:r w:rsidRPr="00F00880">
        <w:rPr>
          <w:sz w:val="24"/>
          <w:szCs w:val="24"/>
        </w:rPr>
        <w:t>діяльності</w:t>
      </w:r>
      <w:proofErr w:type="spellEnd"/>
      <w:r w:rsidRPr="00F00880">
        <w:rPr>
          <w:sz w:val="24"/>
          <w:szCs w:val="24"/>
          <w:lang w:val="uk-UA"/>
        </w:rPr>
        <w:t>;</w:t>
      </w:r>
    </w:p>
    <w:p w:rsidR="000F73CB" w:rsidRPr="00F00880" w:rsidRDefault="000F73CB" w:rsidP="000F73CB">
      <w:pPr>
        <w:pStyle w:val="11"/>
        <w:widowControl/>
        <w:numPr>
          <w:ilvl w:val="0"/>
          <w:numId w:val="16"/>
        </w:numPr>
        <w:tabs>
          <w:tab w:val="left" w:pos="284"/>
        </w:tabs>
        <w:suppressAutoHyphens w:val="0"/>
        <w:contextualSpacing/>
        <w:jc w:val="both"/>
        <w:rPr>
          <w:sz w:val="24"/>
          <w:szCs w:val="24"/>
          <w:lang w:val="uk-UA"/>
        </w:rPr>
      </w:pPr>
      <w:r w:rsidRPr="00F00880">
        <w:rPr>
          <w:sz w:val="24"/>
          <w:szCs w:val="24"/>
          <w:lang w:val="uk-UA"/>
        </w:rPr>
        <w:t xml:space="preserve">фінансово-кредитна та інвестиційна підтримка </w:t>
      </w:r>
      <w:r w:rsidRPr="00F00880">
        <w:rPr>
          <w:sz w:val="24"/>
          <w:szCs w:val="24"/>
        </w:rPr>
        <w:t xml:space="preserve">малого і </w:t>
      </w:r>
      <w:proofErr w:type="spellStart"/>
      <w:r w:rsidRPr="00F00880">
        <w:rPr>
          <w:sz w:val="24"/>
          <w:szCs w:val="24"/>
        </w:rPr>
        <w:t>середнього</w:t>
      </w:r>
      <w:proofErr w:type="spellEnd"/>
      <w:r w:rsidRPr="00F00880">
        <w:rPr>
          <w:sz w:val="24"/>
          <w:szCs w:val="24"/>
        </w:rPr>
        <w:t xml:space="preserve"> </w:t>
      </w:r>
      <w:proofErr w:type="spellStart"/>
      <w:r w:rsidRPr="00F00880">
        <w:rPr>
          <w:sz w:val="24"/>
          <w:szCs w:val="24"/>
        </w:rPr>
        <w:t>підприємництва</w:t>
      </w:r>
      <w:proofErr w:type="spellEnd"/>
      <w:r w:rsidRPr="00F00880">
        <w:rPr>
          <w:sz w:val="24"/>
          <w:szCs w:val="24"/>
          <w:lang w:val="uk-UA"/>
        </w:rPr>
        <w:t>;</w:t>
      </w:r>
    </w:p>
    <w:p w:rsidR="000F73CB" w:rsidRPr="00F73ED7" w:rsidRDefault="000F73CB" w:rsidP="000F73CB">
      <w:pPr>
        <w:pStyle w:val="11"/>
        <w:widowControl/>
        <w:numPr>
          <w:ilvl w:val="0"/>
          <w:numId w:val="16"/>
        </w:numPr>
        <w:tabs>
          <w:tab w:val="left" w:pos="284"/>
        </w:tabs>
        <w:suppressAutoHyphens w:val="0"/>
        <w:contextualSpacing/>
        <w:jc w:val="both"/>
        <w:rPr>
          <w:i/>
          <w:sz w:val="24"/>
          <w:szCs w:val="24"/>
          <w:lang w:val="uk-UA"/>
        </w:rPr>
      </w:pPr>
      <w:r w:rsidRPr="00F00880">
        <w:rPr>
          <w:sz w:val="24"/>
          <w:szCs w:val="24"/>
          <w:lang w:val="uk-UA"/>
        </w:rPr>
        <w:t>р</w:t>
      </w:r>
      <w:proofErr w:type="spellStart"/>
      <w:r w:rsidRPr="00F00880">
        <w:rPr>
          <w:sz w:val="24"/>
          <w:szCs w:val="24"/>
        </w:rPr>
        <w:t>есурсн</w:t>
      </w:r>
      <w:proofErr w:type="spellEnd"/>
      <w:r w:rsidRPr="00F00880">
        <w:rPr>
          <w:sz w:val="24"/>
          <w:szCs w:val="24"/>
          <w:lang w:val="uk-UA"/>
        </w:rPr>
        <w:t>е</w:t>
      </w:r>
      <w:r w:rsidRPr="00F00880">
        <w:rPr>
          <w:sz w:val="24"/>
          <w:szCs w:val="24"/>
        </w:rPr>
        <w:t xml:space="preserve"> та </w:t>
      </w:r>
      <w:proofErr w:type="spellStart"/>
      <w:r w:rsidRPr="00F00880">
        <w:rPr>
          <w:sz w:val="24"/>
          <w:szCs w:val="24"/>
        </w:rPr>
        <w:t>інформаційн</w:t>
      </w:r>
      <w:proofErr w:type="spellEnd"/>
      <w:r w:rsidRPr="00F00880">
        <w:rPr>
          <w:sz w:val="24"/>
          <w:szCs w:val="24"/>
          <w:lang w:val="uk-UA"/>
        </w:rPr>
        <w:t>е забезпечення</w:t>
      </w:r>
      <w:r>
        <w:rPr>
          <w:sz w:val="24"/>
          <w:szCs w:val="24"/>
          <w:lang w:val="uk-UA"/>
        </w:rPr>
        <w:t>.</w:t>
      </w:r>
    </w:p>
    <w:p w:rsidR="000F73CB" w:rsidRDefault="000F73CB" w:rsidP="000F73CB">
      <w:pPr>
        <w:pStyle w:val="11"/>
        <w:widowControl/>
        <w:tabs>
          <w:tab w:val="left" w:pos="284"/>
        </w:tabs>
        <w:suppressAutoHyphens w:val="0"/>
        <w:contextualSpacing/>
        <w:jc w:val="both"/>
        <w:rPr>
          <w:sz w:val="24"/>
          <w:szCs w:val="24"/>
          <w:lang w:val="uk-UA"/>
        </w:rPr>
      </w:pPr>
    </w:p>
    <w:p w:rsidR="000F73CB" w:rsidRPr="00F73ED7" w:rsidRDefault="000F73CB" w:rsidP="000F73CB">
      <w:pPr>
        <w:spacing w:after="0" w:line="240" w:lineRule="auto"/>
        <w:jc w:val="center"/>
        <w:rPr>
          <w:rFonts w:ascii="Times New Roman" w:hAnsi="Times New Roman"/>
          <w:b/>
          <w:sz w:val="24"/>
          <w:szCs w:val="24"/>
          <w:lang w:eastAsia="ru-RU"/>
        </w:rPr>
      </w:pPr>
      <w:r w:rsidRPr="00F73ED7">
        <w:rPr>
          <w:rFonts w:ascii="Times New Roman" w:hAnsi="Times New Roman"/>
          <w:b/>
          <w:sz w:val="24"/>
          <w:szCs w:val="24"/>
          <w:lang w:eastAsia="ru-RU"/>
        </w:rPr>
        <w:t>3.1. Впорядкування нормативно-правового регулювання підприємницької діяльності</w:t>
      </w:r>
    </w:p>
    <w:p w:rsidR="000F73CB" w:rsidRPr="00F73ED7" w:rsidRDefault="000F73CB" w:rsidP="000F73CB">
      <w:pPr>
        <w:spacing w:after="0" w:line="240" w:lineRule="auto"/>
        <w:ind w:firstLine="708"/>
        <w:jc w:val="both"/>
        <w:rPr>
          <w:rFonts w:ascii="Times New Roman" w:hAnsi="Times New Roman"/>
          <w:b/>
          <w:sz w:val="24"/>
          <w:szCs w:val="24"/>
          <w:lang w:eastAsia="ru-RU"/>
        </w:rPr>
      </w:pPr>
      <w:r w:rsidRPr="00F73ED7">
        <w:rPr>
          <w:rFonts w:ascii="Times New Roman" w:hAnsi="Times New Roman"/>
          <w:sz w:val="24"/>
          <w:szCs w:val="24"/>
          <w:lang w:eastAsia="ru-RU"/>
        </w:rPr>
        <w:t xml:space="preserve">Перехід до більш прискореного розвитку малого підприємництва </w:t>
      </w:r>
      <w:r>
        <w:rPr>
          <w:rFonts w:ascii="Times New Roman" w:hAnsi="Times New Roman"/>
          <w:sz w:val="24"/>
          <w:szCs w:val="24"/>
          <w:lang w:eastAsia="ru-RU"/>
        </w:rPr>
        <w:t>в місті</w:t>
      </w:r>
      <w:r w:rsidRPr="00F73ED7">
        <w:rPr>
          <w:rFonts w:ascii="Times New Roman" w:hAnsi="Times New Roman"/>
          <w:sz w:val="24"/>
          <w:szCs w:val="24"/>
          <w:lang w:eastAsia="ru-RU"/>
        </w:rPr>
        <w:t xml:space="preserve">, перш за все, вимагає відповідної нормативно-правової бази, підвищення виконавчої дисципліни щодо виконання нормативно-правових актів. </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 xml:space="preserve">Одним із важливих завдань місцевих органів виконавчої влади щодо реалізації основних напрямів державної підтримки малого підприємництва є усунення правових та адміністративних бар’єрів на шляху розвитку малого бізнесу. </w:t>
      </w:r>
      <w:r>
        <w:rPr>
          <w:rFonts w:ascii="Times New Roman" w:hAnsi="Times New Roman"/>
          <w:sz w:val="24"/>
          <w:szCs w:val="24"/>
          <w:lang w:eastAsia="ru-RU"/>
        </w:rPr>
        <w:t>Структурні підрозділи міської ради</w:t>
      </w:r>
      <w:r w:rsidRPr="00F73ED7">
        <w:rPr>
          <w:rFonts w:ascii="Times New Roman" w:hAnsi="Times New Roman"/>
          <w:sz w:val="24"/>
          <w:szCs w:val="24"/>
          <w:lang w:eastAsia="ru-RU"/>
        </w:rPr>
        <w:t xml:space="preserve"> під час розроблення проектів та прийняття власних регуляторних актів повинні дотримуватись норм Закону України «Про засади державної регуляторної політики у сфері господарської діяльності».</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Відповідно до цього Закону України регуляторна політика цілковито поширюється на державне регулювання всіх господарських відносин. Адміністративні процедури з підготовки й ухвалення регуляторних актів є обов’язковими для всіх регуляторних органів, включаючи органи місцевого самоврядування, а суб’єкти господарювання, їх об’єднання, представники бізнес-середовища та незалежні експерти виступають безпосередніми учасниками регуляторного процесу.</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lastRenderedPageBreak/>
        <w:t>Пріоритетними завданнями удосконалення правового забезпечення розвитку малого підприємництва в місті є:</w:t>
      </w:r>
    </w:p>
    <w:p w:rsidR="000F73CB" w:rsidRDefault="000F73CB" w:rsidP="000F73CB">
      <w:pPr>
        <w:numPr>
          <w:ilvl w:val="0"/>
          <w:numId w:val="18"/>
        </w:numPr>
        <w:tabs>
          <w:tab w:val="clear" w:pos="1428"/>
          <w:tab w:val="left" w:pos="993"/>
          <w:tab w:val="num" w:pos="1276"/>
          <w:tab w:val="left" w:pos="1418"/>
        </w:tabs>
        <w:spacing w:after="0" w:line="240" w:lineRule="auto"/>
        <w:ind w:left="0" w:firstLine="709"/>
        <w:jc w:val="both"/>
        <w:rPr>
          <w:rFonts w:ascii="Times New Roman" w:hAnsi="Times New Roman"/>
          <w:sz w:val="24"/>
          <w:szCs w:val="24"/>
          <w:lang w:eastAsia="ru-RU"/>
        </w:rPr>
      </w:pPr>
      <w:r w:rsidRPr="00F73ED7">
        <w:rPr>
          <w:rFonts w:ascii="Times New Roman" w:hAnsi="Times New Roman"/>
          <w:sz w:val="24"/>
          <w:szCs w:val="24"/>
          <w:lang w:eastAsia="ru-RU"/>
        </w:rPr>
        <w:t>чітке дотримання вимог регуляторної політики;</w:t>
      </w:r>
    </w:p>
    <w:p w:rsidR="000F73CB" w:rsidRPr="00583D66" w:rsidRDefault="000F73CB" w:rsidP="000F73CB">
      <w:pPr>
        <w:numPr>
          <w:ilvl w:val="0"/>
          <w:numId w:val="18"/>
        </w:numPr>
        <w:tabs>
          <w:tab w:val="clear" w:pos="1428"/>
          <w:tab w:val="left" w:pos="993"/>
          <w:tab w:val="num" w:pos="1276"/>
          <w:tab w:val="left" w:pos="1418"/>
        </w:tabs>
        <w:spacing w:after="0" w:line="240" w:lineRule="auto"/>
        <w:ind w:left="0" w:firstLine="709"/>
        <w:jc w:val="both"/>
        <w:rPr>
          <w:rFonts w:ascii="Times New Roman" w:hAnsi="Times New Roman"/>
          <w:sz w:val="24"/>
          <w:szCs w:val="24"/>
          <w:lang w:eastAsia="ru-RU"/>
        </w:rPr>
      </w:pPr>
      <w:r w:rsidRPr="00583D66">
        <w:rPr>
          <w:rFonts w:ascii="Times New Roman" w:hAnsi="Times New Roman"/>
          <w:sz w:val="24"/>
          <w:szCs w:val="24"/>
          <w:lang w:eastAsia="ru-RU"/>
        </w:rPr>
        <w:t>підготовка пропозицій  центральним органам державної влади з питань удосконалення законодавства і нормативно-правової бази підприємництва;</w:t>
      </w:r>
    </w:p>
    <w:p w:rsidR="000F73CB" w:rsidRPr="006C3051" w:rsidRDefault="000F73CB" w:rsidP="000F73CB">
      <w:pPr>
        <w:spacing w:after="0" w:line="240" w:lineRule="auto"/>
        <w:rPr>
          <w:rFonts w:ascii="Times New Roman" w:hAnsi="Times New Roman"/>
          <w:color w:val="FF0000"/>
          <w:sz w:val="24"/>
          <w:szCs w:val="24"/>
          <w:lang w:eastAsia="ru-RU"/>
        </w:rPr>
      </w:pPr>
    </w:p>
    <w:p w:rsidR="000F73CB" w:rsidRPr="00F73ED7" w:rsidRDefault="000F73CB" w:rsidP="000F73CB">
      <w:pPr>
        <w:spacing w:after="0" w:line="240" w:lineRule="auto"/>
        <w:ind w:firstLine="708"/>
        <w:jc w:val="center"/>
        <w:rPr>
          <w:rFonts w:ascii="Times New Roman" w:hAnsi="Times New Roman"/>
          <w:b/>
          <w:sz w:val="24"/>
          <w:szCs w:val="24"/>
          <w:lang w:eastAsia="ru-RU"/>
        </w:rPr>
      </w:pPr>
      <w:r w:rsidRPr="00F73ED7">
        <w:rPr>
          <w:rFonts w:ascii="Times New Roman" w:hAnsi="Times New Roman"/>
          <w:b/>
          <w:sz w:val="24"/>
          <w:szCs w:val="24"/>
          <w:lang w:eastAsia="ru-RU"/>
        </w:rPr>
        <w:t>3.2.Фінансово-кредитна та інвестиційна підтримка малого підприємництва</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Важливими умовами успішного виконання програми є об`єднання всіх можливих фінансово-кредитних джерел фінансування та розбудова ефективної системи фінансово-кредитної підтримки суб`єктів малого бізнесу. На цей час на ринку фінансових послуг для суб`єктів малого бізнесу діє мережа установ, до яких належать: комерційні банки</w:t>
      </w:r>
      <w:r>
        <w:rPr>
          <w:rFonts w:ascii="Times New Roman" w:hAnsi="Times New Roman"/>
          <w:sz w:val="24"/>
          <w:szCs w:val="24"/>
          <w:lang w:eastAsia="ru-RU"/>
        </w:rPr>
        <w:t>,</w:t>
      </w:r>
      <w:r w:rsidRPr="00F73ED7">
        <w:rPr>
          <w:rFonts w:ascii="Times New Roman" w:hAnsi="Times New Roman"/>
          <w:sz w:val="24"/>
          <w:szCs w:val="24"/>
          <w:lang w:eastAsia="ru-RU"/>
        </w:rPr>
        <w:t xml:space="preserve"> страхові компанії</w:t>
      </w:r>
      <w:r>
        <w:rPr>
          <w:rFonts w:ascii="Times New Roman" w:hAnsi="Times New Roman"/>
          <w:sz w:val="24"/>
          <w:szCs w:val="24"/>
          <w:lang w:eastAsia="ru-RU"/>
        </w:rPr>
        <w:t xml:space="preserve"> та Сумський обласний фонд підтримки підприємництва Сумської</w:t>
      </w:r>
      <w:r w:rsidRPr="006C3051">
        <w:rPr>
          <w:rFonts w:ascii="Times New Roman" w:hAnsi="Times New Roman"/>
          <w:color w:val="FF0000"/>
          <w:sz w:val="24"/>
          <w:szCs w:val="24"/>
          <w:lang w:eastAsia="ru-RU"/>
        </w:rPr>
        <w:t xml:space="preserve"> </w:t>
      </w:r>
      <w:r>
        <w:rPr>
          <w:rFonts w:ascii="Times New Roman" w:hAnsi="Times New Roman"/>
          <w:sz w:val="24"/>
          <w:szCs w:val="24"/>
          <w:lang w:eastAsia="ru-RU"/>
        </w:rPr>
        <w:t>обласної ради</w:t>
      </w:r>
      <w:r w:rsidRPr="00F73ED7">
        <w:rPr>
          <w:rFonts w:ascii="Times New Roman" w:hAnsi="Times New Roman"/>
          <w:sz w:val="24"/>
          <w:szCs w:val="24"/>
          <w:lang w:eastAsia="ru-RU"/>
        </w:rPr>
        <w:t>.</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 xml:space="preserve">На сьогодні на перший план виходять проблеми, пов`язані з істотним відставанням формування фінансово-кредитної системи міста від вимог ринкової економіки, що особливо позначається на підтримці сфери малого бізнесу. Тому одним з головних завдань має стати створення в місті стабільної системи фінансово-кредитної підтримки, спрощення доступу </w:t>
      </w:r>
      <w:r>
        <w:rPr>
          <w:rFonts w:ascii="Times New Roman" w:hAnsi="Times New Roman"/>
          <w:sz w:val="24"/>
          <w:szCs w:val="24"/>
          <w:lang w:eastAsia="ru-RU"/>
        </w:rPr>
        <w:t>суб’єктів підприємництва</w:t>
      </w:r>
      <w:r w:rsidRPr="00F73ED7">
        <w:rPr>
          <w:rFonts w:ascii="Times New Roman" w:hAnsi="Times New Roman"/>
          <w:sz w:val="24"/>
          <w:szCs w:val="24"/>
          <w:lang w:eastAsia="ru-RU"/>
        </w:rPr>
        <w:t xml:space="preserve"> до фінансово-кредитних ресурсів. </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Реалізація заходів щодо фінансово-кредитної та інвестиційної підтримки дасть можливість суб’єктам малого підприємництва отримати кредитні кошти через банки, кредитні спілки, залучати власні кошти, а також інвестиції.</w:t>
      </w:r>
    </w:p>
    <w:p w:rsidR="000F73CB" w:rsidRPr="00F73ED7" w:rsidRDefault="000F73CB" w:rsidP="000F73CB">
      <w:pPr>
        <w:spacing w:after="0" w:line="240" w:lineRule="auto"/>
        <w:ind w:firstLine="708"/>
        <w:jc w:val="both"/>
        <w:rPr>
          <w:rFonts w:ascii="Times New Roman" w:hAnsi="Times New Roman"/>
          <w:b/>
          <w:sz w:val="24"/>
          <w:szCs w:val="24"/>
          <w:lang w:eastAsia="ru-RU"/>
        </w:rPr>
      </w:pPr>
    </w:p>
    <w:p w:rsidR="000F73CB" w:rsidRPr="00F73ED7" w:rsidRDefault="000F73CB" w:rsidP="000F73CB">
      <w:pPr>
        <w:spacing w:after="0" w:line="240" w:lineRule="auto"/>
        <w:ind w:firstLine="708"/>
        <w:jc w:val="center"/>
        <w:rPr>
          <w:rFonts w:ascii="Times New Roman" w:hAnsi="Times New Roman"/>
          <w:b/>
          <w:sz w:val="24"/>
          <w:szCs w:val="24"/>
          <w:lang w:eastAsia="ru-RU"/>
        </w:rPr>
      </w:pPr>
      <w:r w:rsidRPr="00F73ED7">
        <w:rPr>
          <w:rFonts w:ascii="Times New Roman" w:hAnsi="Times New Roman"/>
          <w:b/>
          <w:sz w:val="24"/>
          <w:szCs w:val="24"/>
          <w:lang w:eastAsia="ru-RU"/>
        </w:rPr>
        <w:t>3.3.Ресурсна та інформаційна підтримка розвитку малого і середнього підприємництва</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Значна частина потенціалу малого бізнесу працює на потреби економіки міста, у зв`язку з чим ресурсна підтримка малого підприємництва є невід`ємним компонентом та конкретною допомогою на місцевому рівні.</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Саме з цією метою в рамках реалізації Програми вживаються заходи щодо спрощення процедур передачі нерухомого комунального майна в оренду, виділення земельних ділянок, отримання дозволів на будівництво, та реконструкцію об’єктів, періодичного перегляду ставок та пільг з орендної плати для підприємців-початківців і тих суб`єктів підприємницької діяльності, що працюють у пріоритетних напрямках.</w:t>
      </w:r>
    </w:p>
    <w:p w:rsidR="000F73CB" w:rsidRPr="00F73ED7" w:rsidRDefault="000F73CB" w:rsidP="000F73CB">
      <w:pPr>
        <w:spacing w:after="0" w:line="240" w:lineRule="auto"/>
        <w:ind w:firstLine="708"/>
        <w:jc w:val="both"/>
        <w:rPr>
          <w:rFonts w:ascii="Times New Roman" w:hAnsi="Times New Roman"/>
          <w:color w:val="FF0000"/>
          <w:sz w:val="24"/>
          <w:szCs w:val="24"/>
          <w:lang w:eastAsia="ru-RU"/>
        </w:rPr>
      </w:pPr>
      <w:r w:rsidRPr="00F73ED7">
        <w:rPr>
          <w:rFonts w:ascii="Times New Roman" w:hAnsi="Times New Roman"/>
          <w:bCs/>
          <w:sz w:val="24"/>
          <w:szCs w:val="24"/>
          <w:lang w:eastAsia="ru-RU"/>
        </w:rPr>
        <w:t>Ресурсне та інформаційне забезпечення малого підприємництва</w:t>
      </w:r>
      <w:r w:rsidRPr="00F73ED7">
        <w:rPr>
          <w:rFonts w:ascii="Times New Roman" w:hAnsi="Times New Roman"/>
          <w:sz w:val="24"/>
          <w:szCs w:val="24"/>
          <w:lang w:eastAsia="ru-RU"/>
        </w:rPr>
        <w:t xml:space="preserve"> передбачає заходи щодо створення механізму рівних можливостей для всіх суб’єктів підприємницької діяльності у використанні природних та рекреаційних ресурсів, забезпеченні виробничими площами, земельними ділянками для розміщення виробництва. </w:t>
      </w:r>
      <w:r>
        <w:rPr>
          <w:rFonts w:ascii="Times New Roman" w:hAnsi="Times New Roman"/>
          <w:sz w:val="24"/>
          <w:szCs w:val="24"/>
          <w:lang w:eastAsia="ru-RU"/>
        </w:rPr>
        <w:t>Управлінням соціально-економічного розвитку міської ради</w:t>
      </w:r>
      <w:r w:rsidRPr="00F73ED7">
        <w:rPr>
          <w:rFonts w:ascii="Times New Roman" w:hAnsi="Times New Roman"/>
          <w:sz w:val="24"/>
          <w:szCs w:val="24"/>
          <w:lang w:eastAsia="ru-RU"/>
        </w:rPr>
        <w:t xml:space="preserve"> створено базу даних невикористаних  нежитлових приміщень комунальної форми власності, що пропонуються для передачі в оренду або на продаж суб’єктам підприємництва. Дану </w:t>
      </w:r>
      <w:r w:rsidRPr="00F73ED7">
        <w:rPr>
          <w:rFonts w:ascii="Times New Roman" w:hAnsi="Times New Roman"/>
          <w:color w:val="000000"/>
          <w:sz w:val="24"/>
          <w:szCs w:val="24"/>
          <w:lang w:eastAsia="ru-RU"/>
        </w:rPr>
        <w:t xml:space="preserve">інформацію розміщено в мережі Інтернет на офіційній </w:t>
      </w:r>
      <w:proofErr w:type="spellStart"/>
      <w:r w:rsidRPr="00F73ED7">
        <w:rPr>
          <w:rFonts w:ascii="Times New Roman" w:hAnsi="Times New Roman"/>
          <w:color w:val="000000"/>
          <w:sz w:val="24"/>
          <w:szCs w:val="24"/>
          <w:lang w:eastAsia="ru-RU"/>
        </w:rPr>
        <w:t>веб-сторінці</w:t>
      </w:r>
      <w:proofErr w:type="spellEnd"/>
      <w:r w:rsidRPr="00F73ED7">
        <w:rPr>
          <w:rFonts w:ascii="Times New Roman" w:hAnsi="Times New Roman"/>
          <w:color w:val="000000"/>
          <w:sz w:val="24"/>
          <w:szCs w:val="24"/>
          <w:lang w:eastAsia="ru-RU"/>
        </w:rPr>
        <w:t xml:space="preserve"> міста.</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bCs/>
          <w:sz w:val="24"/>
          <w:szCs w:val="24"/>
          <w:lang w:eastAsia="ru-RU"/>
        </w:rPr>
        <w:t>Інформаційна підтримка передбачає</w:t>
      </w:r>
      <w:r>
        <w:rPr>
          <w:rFonts w:ascii="Times New Roman" w:hAnsi="Times New Roman"/>
          <w:bCs/>
          <w:sz w:val="24"/>
          <w:szCs w:val="24"/>
          <w:lang w:eastAsia="ru-RU"/>
        </w:rPr>
        <w:t xml:space="preserve"> також </w:t>
      </w:r>
      <w:r w:rsidRPr="00F73ED7">
        <w:rPr>
          <w:rFonts w:ascii="Times New Roman" w:hAnsi="Times New Roman"/>
          <w:sz w:val="24"/>
          <w:szCs w:val="24"/>
          <w:lang w:eastAsia="ru-RU"/>
        </w:rPr>
        <w:t>заходи щодо створення системи забезпечення інформацією суб’єктів малого підприємництва з метою дерегуляції їх діяльності, підвищення рівня захищеності перед контролюючими органами.</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Джерелом інформації щодо товаровиробників та продукції, що виробляється в місті  суб’єктами підприємницької діяльності є  регіональні, всеукраїнські та міжнародні виставки-ярмарки.</w:t>
      </w:r>
    </w:p>
    <w:p w:rsidR="000F73CB" w:rsidRPr="00F73ED7" w:rsidRDefault="000F73CB" w:rsidP="000F73CB">
      <w:pPr>
        <w:spacing w:after="0" w:line="240" w:lineRule="auto"/>
        <w:ind w:firstLine="708"/>
        <w:jc w:val="both"/>
        <w:rPr>
          <w:rFonts w:ascii="Times New Roman" w:hAnsi="Times New Roman"/>
          <w:sz w:val="24"/>
          <w:szCs w:val="24"/>
          <w:lang w:eastAsia="ru-RU"/>
        </w:rPr>
      </w:pPr>
      <w:r w:rsidRPr="00F73ED7">
        <w:rPr>
          <w:rFonts w:ascii="Times New Roman" w:hAnsi="Times New Roman"/>
          <w:sz w:val="24"/>
          <w:szCs w:val="24"/>
          <w:lang w:eastAsia="ru-RU"/>
        </w:rPr>
        <w:t xml:space="preserve">Питання ринку праці, нововведень у податковому законодавстві, розвитку підприємництва передбачається висвітлювати через </w:t>
      </w:r>
      <w:r>
        <w:rPr>
          <w:rFonts w:ascii="Times New Roman" w:hAnsi="Times New Roman"/>
          <w:sz w:val="24"/>
          <w:szCs w:val="24"/>
          <w:lang w:eastAsia="ru-RU"/>
        </w:rPr>
        <w:t>офіційний веб-сайт міської ради</w:t>
      </w:r>
      <w:r w:rsidRPr="00F73ED7">
        <w:rPr>
          <w:rFonts w:ascii="Times New Roman" w:hAnsi="Times New Roman"/>
          <w:sz w:val="24"/>
          <w:szCs w:val="24"/>
          <w:lang w:eastAsia="ru-RU"/>
        </w:rPr>
        <w:t>.</w:t>
      </w:r>
    </w:p>
    <w:p w:rsidR="000F73CB" w:rsidRPr="00D87BB2" w:rsidRDefault="000F73CB" w:rsidP="000F73CB">
      <w:pPr>
        <w:pStyle w:val="11"/>
        <w:widowControl/>
        <w:tabs>
          <w:tab w:val="left" w:pos="284"/>
        </w:tabs>
        <w:suppressAutoHyphens w:val="0"/>
        <w:contextualSpacing/>
        <w:jc w:val="both"/>
        <w:rPr>
          <w:i/>
          <w:sz w:val="24"/>
          <w:szCs w:val="24"/>
          <w:lang w:val="uk-UA"/>
        </w:rPr>
      </w:pPr>
    </w:p>
    <w:p w:rsidR="000F73CB" w:rsidRDefault="000F73CB" w:rsidP="000F73CB">
      <w:pPr>
        <w:pStyle w:val="aa"/>
        <w:ind w:firstLine="357"/>
        <w:jc w:val="center"/>
        <w:outlineLvl w:val="0"/>
        <w:rPr>
          <w:b/>
          <w:sz w:val="24"/>
          <w:szCs w:val="24"/>
          <w:u w:val="single"/>
        </w:rPr>
      </w:pPr>
      <w:bookmarkStart w:id="3" w:name="_Toc344115786"/>
      <w:r w:rsidRPr="008F3F25">
        <w:rPr>
          <w:b/>
          <w:sz w:val="24"/>
          <w:szCs w:val="24"/>
          <w:u w:val="single"/>
        </w:rPr>
        <w:t xml:space="preserve">4. Очікувані </w:t>
      </w:r>
      <w:r w:rsidRPr="008F3F25">
        <w:rPr>
          <w:b/>
          <w:szCs w:val="28"/>
          <w:u w:val="single"/>
        </w:rPr>
        <w:t>показники ефективності реалізації  заходів Програми</w:t>
      </w:r>
      <w:r w:rsidRPr="008F3F25">
        <w:rPr>
          <w:b/>
          <w:sz w:val="24"/>
          <w:szCs w:val="24"/>
          <w:u w:val="single"/>
        </w:rPr>
        <w:t xml:space="preserve"> </w:t>
      </w:r>
    </w:p>
    <w:bookmarkEnd w:id="3"/>
    <w:p w:rsidR="000F73CB" w:rsidRPr="00F00880" w:rsidRDefault="000F73CB" w:rsidP="000F73CB">
      <w:pPr>
        <w:spacing w:after="0" w:line="240" w:lineRule="auto"/>
        <w:ind w:firstLine="357"/>
        <w:jc w:val="both"/>
        <w:rPr>
          <w:rFonts w:ascii="Times New Roman" w:hAnsi="Times New Roman"/>
          <w:sz w:val="24"/>
          <w:szCs w:val="24"/>
        </w:rPr>
      </w:pPr>
      <w:r w:rsidRPr="00F00880">
        <w:rPr>
          <w:rFonts w:ascii="Times New Roman" w:hAnsi="Times New Roman"/>
          <w:sz w:val="24"/>
          <w:szCs w:val="24"/>
        </w:rPr>
        <w:t>Реалізація заходів Програми розвитку малого і середнього підприємництва у місті Глухові на 201</w:t>
      </w:r>
      <w:r>
        <w:rPr>
          <w:rFonts w:ascii="Times New Roman" w:hAnsi="Times New Roman"/>
          <w:sz w:val="24"/>
          <w:szCs w:val="24"/>
        </w:rPr>
        <w:t>9</w:t>
      </w:r>
      <w:r w:rsidRPr="00F00880">
        <w:rPr>
          <w:rFonts w:ascii="Times New Roman" w:hAnsi="Times New Roman"/>
          <w:sz w:val="24"/>
          <w:szCs w:val="24"/>
        </w:rPr>
        <w:t>-20</w:t>
      </w:r>
      <w:r>
        <w:rPr>
          <w:rFonts w:ascii="Times New Roman" w:hAnsi="Times New Roman"/>
          <w:sz w:val="24"/>
          <w:szCs w:val="24"/>
        </w:rPr>
        <w:t>20</w:t>
      </w:r>
      <w:r w:rsidRPr="00F00880">
        <w:rPr>
          <w:rFonts w:ascii="Times New Roman" w:hAnsi="Times New Roman"/>
          <w:sz w:val="24"/>
          <w:szCs w:val="24"/>
        </w:rPr>
        <w:t xml:space="preserve"> роки дасть змогу  створити сприятливі умови для розвитку підприємництва та підвищити економічні показники розвитку міста, розвитку пріоритетних галузей економіки, забезпечити зайнятість населення шляхом заохочення суб’єктів господарювання до розвитку їх діяльності.</w:t>
      </w:r>
    </w:p>
    <w:p w:rsidR="000F73CB" w:rsidRPr="00F00880" w:rsidRDefault="000F73CB" w:rsidP="000F73CB">
      <w:pPr>
        <w:spacing w:after="0" w:line="240" w:lineRule="auto"/>
        <w:ind w:firstLine="357"/>
        <w:jc w:val="both"/>
        <w:rPr>
          <w:rFonts w:ascii="Times New Roman" w:hAnsi="Times New Roman"/>
          <w:sz w:val="24"/>
          <w:szCs w:val="24"/>
        </w:rPr>
      </w:pPr>
      <w:r w:rsidRPr="00F00880">
        <w:rPr>
          <w:rFonts w:ascii="Times New Roman" w:hAnsi="Times New Roman"/>
          <w:sz w:val="24"/>
          <w:szCs w:val="24"/>
        </w:rPr>
        <w:lastRenderedPageBreak/>
        <w:t>У результаті реалізації заходів Програми очікується:</w:t>
      </w:r>
    </w:p>
    <w:p w:rsidR="000F73CB" w:rsidRPr="00F00880" w:rsidRDefault="000F73CB" w:rsidP="000F73CB">
      <w:pPr>
        <w:pStyle w:val="11"/>
        <w:widowControl/>
        <w:numPr>
          <w:ilvl w:val="0"/>
          <w:numId w:val="17"/>
        </w:numPr>
        <w:tabs>
          <w:tab w:val="left" w:pos="993"/>
        </w:tabs>
        <w:suppressAutoHyphens w:val="0"/>
        <w:ind w:left="0" w:firstLine="709"/>
        <w:contextualSpacing/>
        <w:jc w:val="both"/>
        <w:rPr>
          <w:sz w:val="24"/>
          <w:szCs w:val="24"/>
          <w:lang w:val="uk-UA"/>
        </w:rPr>
      </w:pPr>
      <w:r w:rsidRPr="00F00880">
        <w:rPr>
          <w:sz w:val="24"/>
          <w:szCs w:val="24"/>
          <w:lang w:val="uk-UA"/>
        </w:rPr>
        <w:t>збільшення кількості суб’єктів малого та середнього підприємництва;</w:t>
      </w:r>
    </w:p>
    <w:p w:rsidR="000F73CB" w:rsidRPr="00F00880" w:rsidRDefault="000F73CB" w:rsidP="000F73CB">
      <w:pPr>
        <w:pStyle w:val="11"/>
        <w:widowControl/>
        <w:numPr>
          <w:ilvl w:val="0"/>
          <w:numId w:val="17"/>
        </w:numPr>
        <w:tabs>
          <w:tab w:val="left" w:pos="993"/>
        </w:tabs>
        <w:suppressAutoHyphens w:val="0"/>
        <w:ind w:left="0" w:firstLine="709"/>
        <w:contextualSpacing/>
        <w:jc w:val="both"/>
        <w:rPr>
          <w:sz w:val="24"/>
          <w:szCs w:val="24"/>
          <w:lang w:val="uk-UA"/>
        </w:rPr>
      </w:pPr>
      <w:r w:rsidRPr="00F00880">
        <w:rPr>
          <w:sz w:val="24"/>
          <w:szCs w:val="24"/>
          <w:lang w:val="uk-UA"/>
        </w:rPr>
        <w:t xml:space="preserve">збільшення кількості місцевих товаровиробників; </w:t>
      </w:r>
    </w:p>
    <w:p w:rsidR="000F73CB" w:rsidRPr="00F00880" w:rsidRDefault="000F73CB" w:rsidP="000F73CB">
      <w:pPr>
        <w:pStyle w:val="11"/>
        <w:widowControl/>
        <w:numPr>
          <w:ilvl w:val="0"/>
          <w:numId w:val="17"/>
        </w:numPr>
        <w:tabs>
          <w:tab w:val="left" w:pos="993"/>
        </w:tabs>
        <w:suppressAutoHyphens w:val="0"/>
        <w:ind w:left="0" w:firstLine="709"/>
        <w:contextualSpacing/>
        <w:jc w:val="both"/>
        <w:rPr>
          <w:sz w:val="24"/>
          <w:szCs w:val="24"/>
          <w:lang w:val="uk-UA"/>
        </w:rPr>
      </w:pPr>
      <w:r w:rsidRPr="00F00880">
        <w:rPr>
          <w:sz w:val="24"/>
          <w:szCs w:val="24"/>
          <w:lang w:val="uk-UA"/>
        </w:rPr>
        <w:t>збільшення обсягів надходжень від діяльності суб’єктів малого і середнього  підприємництва до бюджетів усіх рівнів від сплати податків, зборів та інших обов’язкових платежів;</w:t>
      </w:r>
    </w:p>
    <w:p w:rsidR="000F73CB" w:rsidRPr="00F00880" w:rsidRDefault="000F73CB" w:rsidP="000F73CB">
      <w:pPr>
        <w:pStyle w:val="11"/>
        <w:widowControl/>
        <w:numPr>
          <w:ilvl w:val="0"/>
          <w:numId w:val="17"/>
        </w:numPr>
        <w:tabs>
          <w:tab w:val="left" w:pos="993"/>
        </w:tabs>
        <w:suppressAutoHyphens w:val="0"/>
        <w:ind w:left="0" w:firstLine="709"/>
        <w:contextualSpacing/>
        <w:jc w:val="both"/>
        <w:rPr>
          <w:sz w:val="24"/>
          <w:szCs w:val="24"/>
          <w:lang w:val="uk-UA"/>
        </w:rPr>
      </w:pPr>
      <w:r w:rsidRPr="00F00880">
        <w:rPr>
          <w:sz w:val="24"/>
          <w:szCs w:val="24"/>
          <w:lang w:val="uk-UA"/>
        </w:rPr>
        <w:t>створення нових робочих місць за рахунок збільшення кількості фізичних осіб-підприємців, малих і середніх підприємств;</w:t>
      </w:r>
    </w:p>
    <w:p w:rsidR="000F73CB" w:rsidRPr="00F00880" w:rsidRDefault="000F73CB" w:rsidP="000F73CB">
      <w:pPr>
        <w:pStyle w:val="11"/>
        <w:widowControl/>
        <w:numPr>
          <w:ilvl w:val="0"/>
          <w:numId w:val="17"/>
        </w:numPr>
        <w:tabs>
          <w:tab w:val="left" w:pos="993"/>
        </w:tabs>
        <w:suppressAutoHyphens w:val="0"/>
        <w:ind w:left="0" w:firstLine="709"/>
        <w:contextualSpacing/>
        <w:jc w:val="both"/>
        <w:rPr>
          <w:sz w:val="24"/>
          <w:szCs w:val="24"/>
          <w:lang w:val="uk-UA"/>
        </w:rPr>
      </w:pPr>
      <w:r w:rsidRPr="00F00880">
        <w:rPr>
          <w:sz w:val="24"/>
          <w:szCs w:val="24"/>
          <w:lang w:val="uk-UA"/>
        </w:rPr>
        <w:t>створення  інфраструктури підтримки малого і середнього підприємництва;</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Для реалізації вказаних завдань передбачається:</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 забезпечити надання методичної та консультативної, правової допомоги для ефективного розвитку підприємництва в місті;</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 активізувати роботу щодо залучення інвестицій для реалізації перспективних інвестиційних  та інноваційних проектів;</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 вирішувати питання створення основних елементів інфраструктури організаційно – сервісної підтримки підприємництва;</w:t>
      </w:r>
    </w:p>
    <w:p w:rsidR="000F73CB"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 проводити освітні семінари з питань започаткування та ведення підприємницької діяльності для підприємців та широких верств населення.</w:t>
      </w:r>
    </w:p>
    <w:p w:rsidR="000F73CB" w:rsidRPr="00F00880" w:rsidRDefault="000F73CB" w:rsidP="000F73CB">
      <w:pPr>
        <w:spacing w:after="0" w:line="240" w:lineRule="auto"/>
        <w:jc w:val="both"/>
        <w:rPr>
          <w:rFonts w:ascii="Times New Roman" w:hAnsi="Times New Roman"/>
          <w:sz w:val="24"/>
          <w:szCs w:val="24"/>
        </w:rPr>
      </w:pPr>
    </w:p>
    <w:p w:rsidR="000F73CB" w:rsidRPr="007451C5" w:rsidRDefault="000F73CB" w:rsidP="000F73CB">
      <w:pPr>
        <w:spacing w:after="0" w:line="240" w:lineRule="auto"/>
        <w:ind w:firstLine="708"/>
        <w:jc w:val="center"/>
        <w:rPr>
          <w:rFonts w:ascii="Times New Roman" w:hAnsi="Times New Roman"/>
          <w:b/>
          <w:sz w:val="24"/>
          <w:szCs w:val="24"/>
          <w:u w:val="single"/>
        </w:rPr>
      </w:pPr>
      <w:r w:rsidRPr="007451C5">
        <w:rPr>
          <w:rFonts w:ascii="Times New Roman" w:hAnsi="Times New Roman"/>
          <w:b/>
          <w:sz w:val="24"/>
          <w:szCs w:val="24"/>
          <w:u w:val="single"/>
        </w:rPr>
        <w:t xml:space="preserve">5. </w:t>
      </w:r>
      <w:r w:rsidRPr="007451C5">
        <w:rPr>
          <w:rFonts w:ascii="Times New Roman" w:hAnsi="Times New Roman"/>
          <w:b/>
          <w:sz w:val="28"/>
          <w:szCs w:val="28"/>
          <w:u w:val="single"/>
          <w:lang w:eastAsia="ru-RU"/>
        </w:rPr>
        <w:t>Організація виконання Програми та контроль за її виконанням</w:t>
      </w:r>
      <w:r w:rsidRPr="007451C5">
        <w:rPr>
          <w:rFonts w:ascii="Times New Roman" w:hAnsi="Times New Roman"/>
          <w:b/>
          <w:sz w:val="24"/>
          <w:szCs w:val="24"/>
          <w:u w:val="single"/>
        </w:rPr>
        <w:t xml:space="preserve"> </w:t>
      </w:r>
    </w:p>
    <w:p w:rsidR="000F73CB" w:rsidRPr="006C3051" w:rsidRDefault="000F73CB" w:rsidP="000F73CB">
      <w:pPr>
        <w:autoSpaceDE w:val="0"/>
        <w:autoSpaceDN w:val="0"/>
        <w:adjustRightInd w:val="0"/>
        <w:spacing w:after="0" w:line="240" w:lineRule="auto"/>
        <w:ind w:firstLine="709"/>
        <w:jc w:val="both"/>
        <w:rPr>
          <w:rFonts w:ascii="Times New Roman" w:hAnsi="Times New Roman"/>
          <w:color w:val="FF0000"/>
          <w:sz w:val="24"/>
          <w:szCs w:val="24"/>
        </w:rPr>
      </w:pPr>
      <w:r w:rsidRPr="00F00880">
        <w:rPr>
          <w:rFonts w:ascii="Times New Roman" w:hAnsi="Times New Roman"/>
          <w:sz w:val="24"/>
          <w:szCs w:val="24"/>
        </w:rPr>
        <w:t xml:space="preserve">Контроль </w:t>
      </w:r>
      <w:r>
        <w:rPr>
          <w:rFonts w:ascii="Times New Roman" w:hAnsi="Times New Roman"/>
          <w:sz w:val="24"/>
          <w:szCs w:val="24"/>
        </w:rPr>
        <w:t>з</w:t>
      </w:r>
      <w:r w:rsidRPr="00F00880">
        <w:rPr>
          <w:rFonts w:ascii="Times New Roman" w:hAnsi="Times New Roman"/>
          <w:sz w:val="24"/>
          <w:szCs w:val="24"/>
        </w:rPr>
        <w:t xml:space="preserve">а виконанням Програми розвитку малого і середнього підприємництва в місті здійснює </w:t>
      </w:r>
      <w:r>
        <w:rPr>
          <w:rFonts w:ascii="Times New Roman" w:hAnsi="Times New Roman"/>
          <w:sz w:val="24"/>
          <w:szCs w:val="24"/>
        </w:rPr>
        <w:t xml:space="preserve">заступник міського голови з питань діяльності виконавчих органів згідно розподілу обов’язків </w:t>
      </w:r>
      <w:r w:rsidRPr="00F00880">
        <w:rPr>
          <w:rFonts w:ascii="Times New Roman" w:hAnsi="Times New Roman"/>
          <w:sz w:val="24"/>
          <w:szCs w:val="24"/>
        </w:rPr>
        <w:t xml:space="preserve">та постійна </w:t>
      </w:r>
      <w:r w:rsidRPr="00583D66">
        <w:rPr>
          <w:rFonts w:ascii="Times New Roman" w:hAnsi="Times New Roman"/>
          <w:sz w:val="24"/>
          <w:szCs w:val="24"/>
        </w:rPr>
        <w:t xml:space="preserve">комісія </w:t>
      </w:r>
      <w:r w:rsidRPr="00583D66">
        <w:rPr>
          <w:rStyle w:val="ad"/>
          <w:rFonts w:ascii="Times New Roman" w:hAnsi="Times New Roman" w:cs="Times New Roman"/>
          <w:b w:val="0"/>
          <w:sz w:val="24"/>
          <w:szCs w:val="24"/>
        </w:rPr>
        <w:t>з питань управління житлово-комунальним господарством, транспорту, зв’язку, торгово-побутового обслуговування населення та розвитку підприємництва</w:t>
      </w:r>
      <w:r w:rsidRPr="00583D66">
        <w:rPr>
          <w:rFonts w:ascii="Times New Roman" w:hAnsi="Times New Roman"/>
          <w:sz w:val="24"/>
          <w:szCs w:val="24"/>
        </w:rPr>
        <w:t>.</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Функції підготовки програми у місті безпосередньо виконує управління соціально-економічного розвитку міської ради. У процесі роботи до програм</w:t>
      </w:r>
      <w:r>
        <w:rPr>
          <w:rFonts w:ascii="Times New Roman" w:hAnsi="Times New Roman"/>
          <w:sz w:val="24"/>
          <w:szCs w:val="24"/>
        </w:rPr>
        <w:t>и</w:t>
      </w:r>
      <w:r w:rsidRPr="00F00880">
        <w:rPr>
          <w:rFonts w:ascii="Times New Roman" w:hAnsi="Times New Roman"/>
          <w:sz w:val="24"/>
          <w:szCs w:val="24"/>
        </w:rPr>
        <w:t xml:space="preserve"> підтримки малого та середнього підприємництва на 201</w:t>
      </w:r>
      <w:r>
        <w:rPr>
          <w:rFonts w:ascii="Times New Roman" w:hAnsi="Times New Roman"/>
          <w:sz w:val="24"/>
          <w:szCs w:val="24"/>
        </w:rPr>
        <w:t>9</w:t>
      </w:r>
      <w:r w:rsidRPr="00F00880">
        <w:rPr>
          <w:rFonts w:ascii="Times New Roman" w:hAnsi="Times New Roman"/>
          <w:sz w:val="24"/>
          <w:szCs w:val="24"/>
        </w:rPr>
        <w:t>-20</w:t>
      </w:r>
      <w:r>
        <w:rPr>
          <w:rFonts w:ascii="Times New Roman" w:hAnsi="Times New Roman"/>
          <w:sz w:val="24"/>
          <w:szCs w:val="24"/>
        </w:rPr>
        <w:t>20</w:t>
      </w:r>
      <w:r w:rsidRPr="00F00880">
        <w:rPr>
          <w:rFonts w:ascii="Times New Roman" w:hAnsi="Times New Roman"/>
          <w:sz w:val="24"/>
          <w:szCs w:val="24"/>
        </w:rPr>
        <w:t xml:space="preserve"> роки можуть вноситися зміни та доповнення з метою уточнення окремих їх позицій, виходячи з вимог часу і зміни економічної та соціальної ситуації в місті.</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Моніторинг виконання Програми здійснюється щоквартально.</w:t>
      </w:r>
    </w:p>
    <w:p w:rsidR="00C14243"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Фінансове забезпечення Програми здійснюється за рахунок коштів міського бюджету</w:t>
      </w:r>
      <w:r>
        <w:rPr>
          <w:rFonts w:ascii="Times New Roman" w:hAnsi="Times New Roman"/>
          <w:sz w:val="24"/>
          <w:szCs w:val="24"/>
        </w:rPr>
        <w:t>, коштів  Фонду соціального страхування на випадок безробіття та коштів суб’єктів підприємницької діяльності</w:t>
      </w:r>
      <w:r w:rsidRPr="00F00880">
        <w:rPr>
          <w:rFonts w:ascii="Times New Roman" w:hAnsi="Times New Roman"/>
          <w:sz w:val="24"/>
          <w:szCs w:val="24"/>
        </w:rPr>
        <w:t>.</w:t>
      </w:r>
      <w:r w:rsidRPr="00F00880">
        <w:rPr>
          <w:rFonts w:ascii="Times New Roman" w:hAnsi="Times New Roman"/>
          <w:sz w:val="24"/>
          <w:szCs w:val="24"/>
        </w:rPr>
        <w:tab/>
      </w:r>
    </w:p>
    <w:p w:rsidR="000F73CB" w:rsidRPr="00F00880" w:rsidRDefault="000F73CB" w:rsidP="00C14243">
      <w:pPr>
        <w:spacing w:after="0" w:line="240" w:lineRule="auto"/>
        <w:ind w:firstLine="709"/>
        <w:jc w:val="both"/>
        <w:rPr>
          <w:rFonts w:ascii="Times New Roman" w:hAnsi="Times New Roman"/>
          <w:sz w:val="24"/>
          <w:szCs w:val="24"/>
        </w:rPr>
      </w:pPr>
      <w:r w:rsidRPr="00F00880">
        <w:rPr>
          <w:rFonts w:ascii="Times New Roman" w:hAnsi="Times New Roman"/>
          <w:sz w:val="24"/>
          <w:szCs w:val="24"/>
        </w:rPr>
        <w:t>Основними формами контролю за реалізацією заходів та досягненням показників Програми будуть:</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щоквартальна звітність структурних підрозділів міської ради та підприємницьких структур про стан виконан</w:t>
      </w:r>
      <w:r>
        <w:rPr>
          <w:rFonts w:ascii="Times New Roman" w:hAnsi="Times New Roman"/>
          <w:sz w:val="24"/>
          <w:szCs w:val="24"/>
        </w:rPr>
        <w:t>ня відповідних заходів Програми;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здійснення аналізу ходу виконання Програми та прийняття додаткових заходів, спрямованих на досягнення мети Програми;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отримання та аналіз державної статистичної звітності, відомчої звітності про виконання заходів та показників Програми;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залучення засобів масової інформації для висвітлення ходу реалізації Програми, виявлення проблем та недоліків;</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 xml:space="preserve">обговорення стану та проблем реалізації Програми на сесіях міської ради, </w:t>
      </w:r>
      <w:proofErr w:type="spellStart"/>
      <w:r w:rsidRPr="00F00880">
        <w:rPr>
          <w:rFonts w:ascii="Times New Roman" w:hAnsi="Times New Roman"/>
          <w:sz w:val="24"/>
          <w:szCs w:val="24"/>
        </w:rPr>
        <w:t>ради</w:t>
      </w:r>
      <w:proofErr w:type="spellEnd"/>
      <w:r w:rsidRPr="00F00880">
        <w:rPr>
          <w:rFonts w:ascii="Times New Roman" w:hAnsi="Times New Roman"/>
          <w:sz w:val="24"/>
          <w:szCs w:val="24"/>
        </w:rPr>
        <w:t xml:space="preserve"> підприємців при виконавчого комітету  міської ради;</w:t>
      </w:r>
    </w:p>
    <w:p w:rsidR="000F73CB" w:rsidRPr="00F00880" w:rsidRDefault="000F73CB" w:rsidP="000F73CB">
      <w:pPr>
        <w:spacing w:after="0" w:line="240" w:lineRule="auto"/>
        <w:jc w:val="both"/>
        <w:rPr>
          <w:rFonts w:ascii="Times New Roman" w:hAnsi="Times New Roman"/>
          <w:sz w:val="24"/>
          <w:szCs w:val="24"/>
        </w:rPr>
      </w:pPr>
      <w:r w:rsidRPr="00F00880">
        <w:rPr>
          <w:rFonts w:ascii="Times New Roman" w:hAnsi="Times New Roman"/>
          <w:sz w:val="24"/>
          <w:szCs w:val="24"/>
        </w:rPr>
        <w:tab/>
        <w:t xml:space="preserve">координацію дій щодо стану виконання Програми здійснює управління соціально-економічного розвитку міської ради. </w:t>
      </w:r>
    </w:p>
    <w:p w:rsidR="000F73CB" w:rsidRPr="009E0241" w:rsidRDefault="000F73CB" w:rsidP="009E0241">
      <w:pPr>
        <w:spacing w:after="0" w:line="240" w:lineRule="auto"/>
        <w:jc w:val="both"/>
        <w:rPr>
          <w:rFonts w:ascii="Times New Roman" w:hAnsi="Times New Roman"/>
          <w:b/>
          <w:sz w:val="24"/>
          <w:szCs w:val="24"/>
        </w:rPr>
      </w:pPr>
    </w:p>
    <w:p w:rsidR="009E0241" w:rsidRPr="005F224D" w:rsidRDefault="009E0241" w:rsidP="00CA6E1B">
      <w:pPr>
        <w:shd w:val="clear" w:color="auto" w:fill="FFFFFF"/>
        <w:spacing w:after="0" w:line="240" w:lineRule="auto"/>
        <w:ind w:firstLine="696"/>
        <w:jc w:val="both"/>
        <w:rPr>
          <w:rFonts w:ascii="Times New Roman" w:hAnsi="Times New Roman"/>
          <w:sz w:val="28"/>
          <w:szCs w:val="28"/>
        </w:rPr>
      </w:pPr>
    </w:p>
    <w:p w:rsidR="00CA6E1B" w:rsidRPr="00F00880" w:rsidRDefault="00CA6E1B" w:rsidP="00CA6E1B">
      <w:pPr>
        <w:shd w:val="clear" w:color="auto" w:fill="FFFFFF"/>
        <w:spacing w:after="0" w:line="240" w:lineRule="auto"/>
        <w:ind w:firstLine="696"/>
        <w:jc w:val="both"/>
        <w:rPr>
          <w:rFonts w:ascii="Times New Roman" w:hAnsi="Times New Roman"/>
          <w:sz w:val="24"/>
          <w:szCs w:val="24"/>
        </w:rPr>
      </w:pPr>
    </w:p>
    <w:p w:rsidR="00CA6E1B" w:rsidRPr="00F00880" w:rsidRDefault="00CA6E1B" w:rsidP="00CA6E1B">
      <w:pPr>
        <w:autoSpaceDE w:val="0"/>
        <w:autoSpaceDN w:val="0"/>
        <w:adjustRightInd w:val="0"/>
        <w:spacing w:after="0" w:line="240" w:lineRule="auto"/>
        <w:rPr>
          <w:rFonts w:ascii="Times New Roman" w:hAnsi="Times New Roman"/>
          <w:b/>
          <w:bCs/>
          <w:sz w:val="24"/>
          <w:szCs w:val="24"/>
        </w:rPr>
        <w:sectPr w:rsidR="00CA6E1B" w:rsidRPr="00F00880" w:rsidSect="0017023A">
          <w:pgSz w:w="11906" w:h="16838" w:code="9"/>
          <w:pgMar w:top="851" w:right="851" w:bottom="851" w:left="1701" w:header="709" w:footer="709" w:gutter="0"/>
          <w:cols w:space="708"/>
          <w:docGrid w:linePitch="360"/>
        </w:sectPr>
      </w:pPr>
    </w:p>
    <w:p w:rsidR="00CA6E1B" w:rsidRPr="00156827" w:rsidRDefault="00CA6E1B" w:rsidP="00CA6E1B">
      <w:pPr>
        <w:pStyle w:val="Default"/>
        <w:jc w:val="center"/>
        <w:outlineLvl w:val="0"/>
        <w:rPr>
          <w:rFonts w:ascii="Times New Roman" w:hAnsi="Times New Roman" w:cs="Times New Roman"/>
          <w:b/>
          <w:bCs/>
          <w:color w:val="auto"/>
          <w:sz w:val="28"/>
          <w:szCs w:val="28"/>
          <w:lang w:val="uk-UA"/>
        </w:rPr>
      </w:pPr>
    </w:p>
    <w:p w:rsidR="008F3F25" w:rsidRPr="00F4723C" w:rsidRDefault="008F3F25" w:rsidP="008F3F25">
      <w:pPr>
        <w:spacing w:after="0" w:line="240" w:lineRule="auto"/>
        <w:jc w:val="center"/>
        <w:rPr>
          <w:rFonts w:ascii="Times New Roman" w:eastAsia="Times New Roman" w:hAnsi="Times New Roman" w:cs="Times New Roman"/>
          <w:sz w:val="24"/>
          <w:szCs w:val="24"/>
        </w:rPr>
      </w:pPr>
      <w:r w:rsidRPr="00F4723C">
        <w:rPr>
          <w:rFonts w:ascii="Times New Roman" w:hAnsi="Times New Roman" w:cs="Times New Roman"/>
          <w:b/>
          <w:sz w:val="24"/>
          <w:szCs w:val="24"/>
        </w:rPr>
        <w:t xml:space="preserve">4. </w:t>
      </w:r>
      <w:r w:rsidRPr="00F4723C">
        <w:rPr>
          <w:rFonts w:ascii="Times New Roman" w:eastAsia="Times New Roman" w:hAnsi="Times New Roman" w:cs="Times New Roman"/>
          <w:b/>
          <w:sz w:val="24"/>
          <w:szCs w:val="24"/>
        </w:rPr>
        <w:t>Заходи програми розвитку малого і середнього підприємництва в  місті Глухові на 2019-2020 роки</w:t>
      </w:r>
    </w:p>
    <w:p w:rsidR="008F3F25" w:rsidRPr="00D75188" w:rsidRDefault="008F3F25" w:rsidP="008F3F25">
      <w:pPr>
        <w:pStyle w:val="a3"/>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p>
    <w:tbl>
      <w:tblPr>
        <w:tblW w:w="157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18"/>
        <w:gridCol w:w="2986"/>
        <w:gridCol w:w="4927"/>
        <w:gridCol w:w="18"/>
        <w:gridCol w:w="158"/>
        <w:gridCol w:w="1275"/>
        <w:gridCol w:w="80"/>
        <w:gridCol w:w="2573"/>
        <w:gridCol w:w="1238"/>
        <w:gridCol w:w="78"/>
        <w:gridCol w:w="928"/>
        <w:gridCol w:w="974"/>
      </w:tblGrid>
      <w:tr w:rsidR="008F3F25" w:rsidRPr="00D75188" w:rsidTr="008F3F25">
        <w:trPr>
          <w:cantSplit/>
        </w:trPr>
        <w:tc>
          <w:tcPr>
            <w:tcW w:w="559" w:type="dxa"/>
            <w:gridSpan w:val="2"/>
            <w:vMerge w:val="restart"/>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 з/п</w:t>
            </w:r>
          </w:p>
        </w:tc>
        <w:tc>
          <w:tcPr>
            <w:tcW w:w="2986" w:type="dxa"/>
            <w:vMerge w:val="restart"/>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rPr>
            </w:pPr>
          </w:p>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 xml:space="preserve">Пріоритетні  завдання </w:t>
            </w:r>
          </w:p>
        </w:tc>
        <w:tc>
          <w:tcPr>
            <w:tcW w:w="4927" w:type="dxa"/>
            <w:vMerge w:val="restart"/>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rPr>
            </w:pPr>
          </w:p>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Зміст заходу</w:t>
            </w:r>
          </w:p>
        </w:tc>
        <w:tc>
          <w:tcPr>
            <w:tcW w:w="1531" w:type="dxa"/>
            <w:gridSpan w:val="4"/>
            <w:vMerge w:val="restart"/>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rPr>
            </w:pPr>
          </w:p>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Термін виконання</w:t>
            </w:r>
          </w:p>
          <w:p w:rsidR="008F3F25" w:rsidRPr="00D75188" w:rsidRDefault="008F3F25" w:rsidP="008F3F25">
            <w:pPr>
              <w:spacing w:after="0" w:line="240" w:lineRule="auto"/>
              <w:jc w:val="center"/>
              <w:rPr>
                <w:rFonts w:ascii="Times New Roman" w:hAnsi="Times New Roman"/>
                <w:b/>
                <w:sz w:val="24"/>
                <w:szCs w:val="24"/>
                <w:lang w:val="ru-RU" w:eastAsia="ru-RU"/>
              </w:rPr>
            </w:pPr>
          </w:p>
        </w:tc>
        <w:tc>
          <w:tcPr>
            <w:tcW w:w="2573" w:type="dxa"/>
            <w:vMerge w:val="restart"/>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sz w:val="24"/>
                <w:szCs w:val="24"/>
              </w:rPr>
            </w:pPr>
          </w:p>
          <w:p w:rsidR="008F3F25" w:rsidRPr="000963F7" w:rsidRDefault="008F3F25" w:rsidP="008F3F25">
            <w:pPr>
              <w:spacing w:after="0" w:line="240" w:lineRule="auto"/>
              <w:jc w:val="center"/>
              <w:rPr>
                <w:rFonts w:ascii="Times New Roman" w:hAnsi="Times New Roman"/>
                <w:sz w:val="24"/>
                <w:szCs w:val="24"/>
                <w:lang w:val="ru-RU" w:eastAsia="ru-RU"/>
              </w:rPr>
            </w:pPr>
            <w:r w:rsidRPr="000963F7">
              <w:rPr>
                <w:rFonts w:ascii="Times New Roman" w:hAnsi="Times New Roman"/>
                <w:sz w:val="24"/>
                <w:szCs w:val="24"/>
              </w:rPr>
              <w:t>Виконавці</w:t>
            </w:r>
          </w:p>
        </w:tc>
        <w:tc>
          <w:tcPr>
            <w:tcW w:w="1238" w:type="dxa"/>
            <w:vMerge w:val="restart"/>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Джерела фінансування</w:t>
            </w:r>
          </w:p>
        </w:tc>
        <w:tc>
          <w:tcPr>
            <w:tcW w:w="1980"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Обсяг фінансування</w:t>
            </w:r>
          </w:p>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тис. грн.</w:t>
            </w:r>
          </w:p>
        </w:tc>
      </w:tr>
      <w:tr w:rsidR="008F3F25" w:rsidRPr="00D75188" w:rsidTr="008F3F25">
        <w:trPr>
          <w:cantSplit/>
        </w:trPr>
        <w:tc>
          <w:tcPr>
            <w:tcW w:w="559" w:type="dxa"/>
            <w:gridSpan w:val="2"/>
            <w:vMerge/>
            <w:tcBorders>
              <w:top w:val="single" w:sz="4" w:space="0" w:color="auto"/>
              <w:left w:val="single" w:sz="4" w:space="0" w:color="auto"/>
              <w:bottom w:val="single" w:sz="4" w:space="0" w:color="auto"/>
              <w:right w:val="single" w:sz="4" w:space="0" w:color="auto"/>
            </w:tcBorders>
            <w:vAlign w:val="center"/>
          </w:tcPr>
          <w:p w:rsidR="008F3F25" w:rsidRPr="00D75188" w:rsidRDefault="008F3F25" w:rsidP="008F3F25">
            <w:pPr>
              <w:spacing w:after="0" w:line="240" w:lineRule="auto"/>
              <w:rPr>
                <w:rFonts w:ascii="Times New Roman" w:hAnsi="Times New Roman"/>
                <w:b/>
                <w:sz w:val="24"/>
                <w:szCs w:val="24"/>
                <w:lang w:val="ru-RU" w:eastAsia="ru-RU"/>
              </w:rPr>
            </w:pPr>
          </w:p>
        </w:tc>
        <w:tc>
          <w:tcPr>
            <w:tcW w:w="2986" w:type="dxa"/>
            <w:vMerge/>
            <w:tcBorders>
              <w:top w:val="single" w:sz="4" w:space="0" w:color="auto"/>
              <w:left w:val="single" w:sz="4" w:space="0" w:color="auto"/>
              <w:bottom w:val="single" w:sz="4" w:space="0" w:color="auto"/>
              <w:right w:val="single" w:sz="4" w:space="0" w:color="auto"/>
            </w:tcBorders>
            <w:vAlign w:val="center"/>
          </w:tcPr>
          <w:p w:rsidR="008F3F25" w:rsidRPr="00D75188" w:rsidRDefault="008F3F25" w:rsidP="008F3F25">
            <w:pPr>
              <w:spacing w:after="0" w:line="240" w:lineRule="auto"/>
              <w:rPr>
                <w:rFonts w:ascii="Times New Roman" w:hAnsi="Times New Roman"/>
                <w:b/>
                <w:sz w:val="24"/>
                <w:szCs w:val="24"/>
                <w:lang w:val="ru-RU" w:eastAsia="ru-RU"/>
              </w:rPr>
            </w:pPr>
          </w:p>
        </w:tc>
        <w:tc>
          <w:tcPr>
            <w:tcW w:w="4927" w:type="dxa"/>
            <w:vMerge/>
            <w:tcBorders>
              <w:top w:val="single" w:sz="4" w:space="0" w:color="auto"/>
              <w:left w:val="single" w:sz="4" w:space="0" w:color="auto"/>
              <w:bottom w:val="single" w:sz="4" w:space="0" w:color="auto"/>
              <w:right w:val="single" w:sz="4" w:space="0" w:color="auto"/>
            </w:tcBorders>
            <w:vAlign w:val="center"/>
          </w:tcPr>
          <w:p w:rsidR="008F3F25" w:rsidRPr="00D75188" w:rsidRDefault="008F3F25" w:rsidP="008F3F25">
            <w:pPr>
              <w:spacing w:after="0" w:line="240" w:lineRule="auto"/>
              <w:rPr>
                <w:rFonts w:ascii="Times New Roman" w:hAnsi="Times New Roman"/>
                <w:b/>
                <w:sz w:val="24"/>
                <w:szCs w:val="24"/>
                <w:lang w:val="ru-RU" w:eastAsia="ru-RU"/>
              </w:rPr>
            </w:pPr>
          </w:p>
        </w:tc>
        <w:tc>
          <w:tcPr>
            <w:tcW w:w="1531" w:type="dxa"/>
            <w:gridSpan w:val="4"/>
            <w:vMerge/>
            <w:tcBorders>
              <w:top w:val="single" w:sz="4" w:space="0" w:color="auto"/>
              <w:left w:val="single" w:sz="4" w:space="0" w:color="auto"/>
              <w:bottom w:val="single" w:sz="4" w:space="0" w:color="auto"/>
              <w:right w:val="single" w:sz="4" w:space="0" w:color="auto"/>
            </w:tcBorders>
            <w:vAlign w:val="center"/>
          </w:tcPr>
          <w:p w:rsidR="008F3F25" w:rsidRPr="00D75188" w:rsidRDefault="008F3F25" w:rsidP="008F3F25">
            <w:pPr>
              <w:spacing w:after="0" w:line="240" w:lineRule="auto"/>
              <w:rPr>
                <w:rFonts w:ascii="Times New Roman" w:hAnsi="Times New Roman"/>
                <w:b/>
                <w:sz w:val="24"/>
                <w:szCs w:val="24"/>
                <w:lang w:val="ru-RU" w:eastAsia="ru-RU"/>
              </w:rPr>
            </w:pPr>
          </w:p>
        </w:tc>
        <w:tc>
          <w:tcPr>
            <w:tcW w:w="2573" w:type="dxa"/>
            <w:vMerge/>
            <w:tcBorders>
              <w:top w:val="single" w:sz="4" w:space="0" w:color="auto"/>
              <w:left w:val="single" w:sz="4" w:space="0" w:color="auto"/>
              <w:bottom w:val="single" w:sz="4" w:space="0" w:color="auto"/>
              <w:right w:val="single" w:sz="4" w:space="0" w:color="auto"/>
            </w:tcBorders>
            <w:vAlign w:val="center"/>
          </w:tcPr>
          <w:p w:rsidR="008F3F25" w:rsidRPr="000963F7" w:rsidRDefault="008F3F25" w:rsidP="008F3F25">
            <w:pPr>
              <w:spacing w:after="0" w:line="240" w:lineRule="auto"/>
              <w:rPr>
                <w:rFonts w:ascii="Times New Roman" w:hAnsi="Times New Roman"/>
                <w:sz w:val="24"/>
                <w:szCs w:val="24"/>
                <w:lang w:val="ru-RU" w:eastAsia="ru-RU"/>
              </w:rPr>
            </w:pPr>
          </w:p>
        </w:tc>
        <w:tc>
          <w:tcPr>
            <w:tcW w:w="1238" w:type="dxa"/>
            <w:vMerge/>
            <w:tcBorders>
              <w:top w:val="single" w:sz="4" w:space="0" w:color="auto"/>
              <w:left w:val="single" w:sz="4" w:space="0" w:color="auto"/>
              <w:bottom w:val="single" w:sz="4" w:space="0" w:color="auto"/>
              <w:right w:val="single" w:sz="4" w:space="0" w:color="auto"/>
            </w:tcBorders>
            <w:vAlign w:val="center"/>
          </w:tcPr>
          <w:p w:rsidR="008F3F25" w:rsidRPr="00D75188" w:rsidRDefault="008F3F25" w:rsidP="008F3F25">
            <w:pPr>
              <w:spacing w:after="0" w:line="240" w:lineRule="auto"/>
              <w:rPr>
                <w:rFonts w:ascii="Times New Roman" w:hAnsi="Times New Roman"/>
                <w:b/>
                <w:sz w:val="24"/>
                <w:szCs w:val="24"/>
                <w:lang w:val="ru-RU" w:eastAsia="ru-RU"/>
              </w:rPr>
            </w:pPr>
          </w:p>
        </w:tc>
        <w:tc>
          <w:tcPr>
            <w:tcW w:w="100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201</w:t>
            </w:r>
            <w:r>
              <w:rPr>
                <w:rFonts w:ascii="Times New Roman" w:hAnsi="Times New Roman"/>
                <w:b/>
                <w:sz w:val="24"/>
                <w:szCs w:val="24"/>
              </w:rPr>
              <w:t>9</w:t>
            </w:r>
          </w:p>
        </w:tc>
        <w:tc>
          <w:tcPr>
            <w:tcW w:w="974"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20</w:t>
            </w:r>
            <w:r>
              <w:rPr>
                <w:rFonts w:ascii="Times New Roman" w:hAnsi="Times New Roman"/>
                <w:b/>
                <w:sz w:val="24"/>
                <w:szCs w:val="24"/>
              </w:rPr>
              <w:t>20</w:t>
            </w:r>
          </w:p>
        </w:tc>
      </w:tr>
      <w:tr w:rsidR="008F3F25" w:rsidRPr="00D75188" w:rsidTr="008F3F25">
        <w:trPr>
          <w:tblHeader/>
        </w:trPr>
        <w:tc>
          <w:tcPr>
            <w:tcW w:w="541"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1</w:t>
            </w:r>
          </w:p>
        </w:tc>
        <w:tc>
          <w:tcPr>
            <w:tcW w:w="3004"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2</w:t>
            </w:r>
          </w:p>
        </w:tc>
        <w:tc>
          <w:tcPr>
            <w:tcW w:w="4945"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3</w:t>
            </w:r>
          </w:p>
        </w:tc>
        <w:tc>
          <w:tcPr>
            <w:tcW w:w="151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4</w:t>
            </w:r>
          </w:p>
        </w:tc>
        <w:tc>
          <w:tcPr>
            <w:tcW w:w="2573" w:type="dxa"/>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sz w:val="24"/>
                <w:szCs w:val="24"/>
                <w:lang w:val="ru-RU" w:eastAsia="ru-RU"/>
              </w:rPr>
            </w:pPr>
            <w:r w:rsidRPr="000963F7">
              <w:rPr>
                <w:rFonts w:ascii="Times New Roman" w:hAnsi="Times New Roman"/>
                <w:sz w:val="24"/>
                <w:szCs w:val="24"/>
              </w:rPr>
              <w:t>5</w:t>
            </w:r>
          </w:p>
        </w:tc>
        <w:tc>
          <w:tcPr>
            <w:tcW w:w="1238"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6</w:t>
            </w:r>
          </w:p>
        </w:tc>
        <w:tc>
          <w:tcPr>
            <w:tcW w:w="100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7</w:t>
            </w:r>
          </w:p>
        </w:tc>
        <w:tc>
          <w:tcPr>
            <w:tcW w:w="974"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b/>
                <w:sz w:val="24"/>
                <w:szCs w:val="24"/>
                <w:lang w:val="ru-RU" w:eastAsia="ru-RU"/>
              </w:rPr>
            </w:pPr>
            <w:r w:rsidRPr="00D75188">
              <w:rPr>
                <w:rFonts w:ascii="Times New Roman" w:hAnsi="Times New Roman"/>
                <w:b/>
                <w:sz w:val="24"/>
                <w:szCs w:val="24"/>
              </w:rPr>
              <w:t>8</w:t>
            </w:r>
          </w:p>
        </w:tc>
      </w:tr>
      <w:tr w:rsidR="008F3F25" w:rsidRPr="00D75188" w:rsidTr="008F3F25">
        <w:trPr>
          <w:tblHeader/>
        </w:trPr>
        <w:tc>
          <w:tcPr>
            <w:tcW w:w="15794" w:type="dxa"/>
            <w:gridSpan w:val="13"/>
            <w:tcBorders>
              <w:top w:val="single" w:sz="4" w:space="0" w:color="auto"/>
              <w:left w:val="single" w:sz="4" w:space="0" w:color="auto"/>
              <w:bottom w:val="single" w:sz="4" w:space="0" w:color="auto"/>
              <w:right w:val="single" w:sz="4" w:space="0" w:color="auto"/>
            </w:tcBorders>
          </w:tcPr>
          <w:p w:rsidR="008F3F25" w:rsidRPr="00C14243" w:rsidRDefault="008F3F25" w:rsidP="008F3F25">
            <w:pPr>
              <w:spacing w:after="0" w:line="240" w:lineRule="auto"/>
              <w:jc w:val="center"/>
              <w:rPr>
                <w:rFonts w:ascii="Times New Roman" w:eastAsia="Times New Roman" w:hAnsi="Times New Roman" w:cs="Times New Roman"/>
                <w:b/>
                <w:sz w:val="24"/>
                <w:szCs w:val="24"/>
              </w:rPr>
            </w:pPr>
            <w:r w:rsidRPr="00C14243">
              <w:rPr>
                <w:rFonts w:ascii="Times New Roman" w:eastAsia="Times New Roman" w:hAnsi="Times New Roman" w:cs="Times New Roman"/>
                <w:b/>
                <w:sz w:val="24"/>
                <w:szCs w:val="24"/>
              </w:rPr>
              <w:t>Впорядкування нормативного регулювання підприємницької діяльності</w:t>
            </w:r>
          </w:p>
        </w:tc>
      </w:tr>
      <w:tr w:rsidR="008F3F25" w:rsidRPr="00D75188" w:rsidTr="008F3F25">
        <w:trPr>
          <w:cantSplit/>
          <w:trHeight w:val="1643"/>
        </w:trPr>
        <w:tc>
          <w:tcPr>
            <w:tcW w:w="541"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1</w:t>
            </w:r>
          </w:p>
        </w:tc>
        <w:tc>
          <w:tcPr>
            <w:tcW w:w="3004"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pStyle w:val="a3"/>
              <w:jc w:val="center"/>
              <w:rPr>
                <w:szCs w:val="24"/>
              </w:rPr>
            </w:pPr>
            <w:r>
              <w:rPr>
                <w:szCs w:val="24"/>
              </w:rPr>
              <w:t>Зменшення регуляторних витрат суб’єктів малого та середнього підприємництва на виконання положень регуляторних актів міської ради</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Проведення навчання, семінарів, консультацій для суб’єктів малого та середнього підприємництва та працівників структурних підрозділів міської ради з питань регуляторної політики</w:t>
            </w:r>
          </w:p>
        </w:tc>
        <w:tc>
          <w:tcPr>
            <w:tcW w:w="1275"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Height w:val="1643"/>
        </w:trPr>
        <w:tc>
          <w:tcPr>
            <w:tcW w:w="541"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2</w:t>
            </w:r>
          </w:p>
        </w:tc>
        <w:tc>
          <w:tcPr>
            <w:tcW w:w="3004" w:type="dxa"/>
            <w:gridSpan w:val="2"/>
            <w:tcBorders>
              <w:top w:val="single" w:sz="4" w:space="0" w:color="auto"/>
              <w:left w:val="single" w:sz="4" w:space="0" w:color="auto"/>
              <w:bottom w:val="single" w:sz="4" w:space="0" w:color="auto"/>
              <w:right w:val="single" w:sz="4" w:space="0" w:color="auto"/>
            </w:tcBorders>
          </w:tcPr>
          <w:p w:rsidR="008F3F25" w:rsidRDefault="008F3F25" w:rsidP="008F3F25">
            <w:pPr>
              <w:pStyle w:val="a3"/>
              <w:jc w:val="center"/>
              <w:rPr>
                <w:szCs w:val="24"/>
              </w:rPr>
            </w:pPr>
            <w:r>
              <w:rPr>
                <w:szCs w:val="24"/>
              </w:rPr>
              <w:t>Підвищення ефективності реалізації державної регуляторної політики розробниками регуляторних актів</w:t>
            </w: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both"/>
              <w:rPr>
                <w:rFonts w:ascii="Times New Roman" w:hAnsi="Times New Roman"/>
                <w:sz w:val="24"/>
                <w:szCs w:val="24"/>
              </w:rPr>
            </w:pPr>
            <w:r w:rsidRPr="00D75188">
              <w:rPr>
                <w:rFonts w:ascii="Times New Roman" w:hAnsi="Times New Roman"/>
                <w:sz w:val="24"/>
                <w:szCs w:val="24"/>
              </w:rPr>
              <w:t>Проведення моніторингу ефективності впливу регуляторних актів на соціально-економічний розвиток території Глухівської міської ради, підготовка звітів про їх результативність</w:t>
            </w:r>
          </w:p>
          <w:p w:rsidR="008F3F25" w:rsidRDefault="008F3F25" w:rsidP="008F3F25">
            <w:pPr>
              <w:spacing w:after="0" w:line="240" w:lineRule="auto"/>
              <w:jc w:val="both"/>
              <w:rPr>
                <w:rFonts w:ascii="Times New Roman" w:hAnsi="Times New Roman"/>
                <w:sz w:val="24"/>
                <w:szCs w:val="24"/>
              </w:rPr>
            </w:pPr>
            <w:r w:rsidRPr="005D0BC1">
              <w:rPr>
                <w:rFonts w:ascii="Times New Roman" w:eastAsia="Times New Roman" w:hAnsi="Times New Roman" w:cs="Times New Roman"/>
                <w:sz w:val="24"/>
                <w:szCs w:val="24"/>
              </w:rPr>
              <w:t xml:space="preserve">Забезпечення діяльності </w:t>
            </w:r>
            <w:r>
              <w:rPr>
                <w:rFonts w:ascii="Times New Roman" w:eastAsia="Times New Roman" w:hAnsi="Times New Roman" w:cs="Times New Roman"/>
                <w:sz w:val="24"/>
                <w:szCs w:val="24"/>
              </w:rPr>
              <w:t>«</w:t>
            </w:r>
            <w:r w:rsidRPr="005D0BC1">
              <w:rPr>
                <w:rFonts w:ascii="Times New Roman" w:eastAsia="Times New Roman" w:hAnsi="Times New Roman" w:cs="Times New Roman"/>
                <w:sz w:val="24"/>
                <w:szCs w:val="24"/>
              </w:rPr>
              <w:t>гарячої лінії</w:t>
            </w:r>
            <w:r>
              <w:rPr>
                <w:rFonts w:ascii="Times New Roman" w:eastAsia="Times New Roman" w:hAnsi="Times New Roman" w:cs="Times New Roman"/>
                <w:sz w:val="24"/>
                <w:szCs w:val="24"/>
              </w:rPr>
              <w:t>»</w:t>
            </w:r>
            <w:r w:rsidRPr="005D0BC1">
              <w:rPr>
                <w:rFonts w:ascii="Times New Roman" w:eastAsia="Times New Roman" w:hAnsi="Times New Roman" w:cs="Times New Roman"/>
                <w:sz w:val="24"/>
                <w:szCs w:val="24"/>
              </w:rPr>
              <w:t xml:space="preserve"> як системи </w:t>
            </w:r>
            <w:proofErr w:type="spellStart"/>
            <w:r w:rsidRPr="005D0BC1">
              <w:rPr>
                <w:rFonts w:ascii="Times New Roman" w:eastAsia="Times New Roman" w:hAnsi="Times New Roman" w:cs="Times New Roman"/>
                <w:sz w:val="24"/>
                <w:szCs w:val="24"/>
              </w:rPr>
              <w:t>зворотнього</w:t>
            </w:r>
            <w:proofErr w:type="spellEnd"/>
            <w:r w:rsidRPr="005D0BC1">
              <w:rPr>
                <w:rFonts w:ascii="Times New Roman" w:eastAsia="Times New Roman" w:hAnsi="Times New Roman" w:cs="Times New Roman"/>
                <w:sz w:val="24"/>
                <w:szCs w:val="24"/>
              </w:rPr>
              <w:t xml:space="preserve"> зв’язку між місцевою владою з представниками бізнесу</w:t>
            </w:r>
          </w:p>
        </w:tc>
        <w:tc>
          <w:tcPr>
            <w:tcW w:w="1275"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Height w:val="1643"/>
        </w:trPr>
        <w:tc>
          <w:tcPr>
            <w:tcW w:w="541" w:type="dxa"/>
            <w:tcBorders>
              <w:top w:val="single" w:sz="4" w:space="0" w:color="auto"/>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3</w:t>
            </w:r>
          </w:p>
        </w:tc>
        <w:tc>
          <w:tcPr>
            <w:tcW w:w="3004" w:type="dxa"/>
            <w:gridSpan w:val="2"/>
            <w:tcBorders>
              <w:top w:val="single" w:sz="4" w:space="0" w:color="auto"/>
              <w:left w:val="single" w:sz="4" w:space="0" w:color="auto"/>
              <w:bottom w:val="single" w:sz="4" w:space="0" w:color="auto"/>
              <w:right w:val="single" w:sz="4" w:space="0" w:color="auto"/>
            </w:tcBorders>
          </w:tcPr>
          <w:p w:rsidR="008F3F25" w:rsidRDefault="008F3F25" w:rsidP="008F3F25">
            <w:pPr>
              <w:pStyle w:val="a3"/>
              <w:jc w:val="center"/>
              <w:rPr>
                <w:szCs w:val="24"/>
              </w:rPr>
            </w:pPr>
            <w:r>
              <w:rPr>
                <w:szCs w:val="24"/>
              </w:rPr>
              <w:t>Надання підтримки у реалізації встановлених законом прав суб’єктів малого та середнього підприємництва в одержанні документів дозвільного характеру та адміністративних послуг</w:t>
            </w: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both"/>
              <w:rPr>
                <w:rFonts w:ascii="Times New Roman" w:hAnsi="Times New Roman"/>
                <w:sz w:val="24"/>
                <w:szCs w:val="24"/>
              </w:rPr>
            </w:pPr>
            <w:r>
              <w:rPr>
                <w:rFonts w:ascii="Times New Roman" w:hAnsi="Times New Roman"/>
                <w:sz w:val="24"/>
                <w:szCs w:val="24"/>
              </w:rPr>
              <w:t>Організація консультаційних заходів з питань удосконалення роботи центру надання адміністративних послуг</w:t>
            </w:r>
          </w:p>
          <w:p w:rsidR="008F3F25" w:rsidRDefault="008F3F25" w:rsidP="008F3F25">
            <w:pPr>
              <w:spacing w:after="0" w:line="240" w:lineRule="auto"/>
              <w:jc w:val="both"/>
              <w:rPr>
                <w:rFonts w:ascii="Times New Roman" w:eastAsia="Times New Roman" w:hAnsi="Times New Roman" w:cs="Times New Roman"/>
                <w:sz w:val="24"/>
                <w:szCs w:val="24"/>
              </w:rPr>
            </w:pPr>
            <w:r w:rsidRPr="005D0BC1">
              <w:rPr>
                <w:rFonts w:ascii="Times New Roman" w:eastAsia="Times New Roman" w:hAnsi="Times New Roman" w:cs="Times New Roman"/>
                <w:sz w:val="24"/>
                <w:szCs w:val="24"/>
              </w:rPr>
              <w:t>Сприяння забезпеченню надання адміністративних послуг органами влади в електронному вигляді</w:t>
            </w:r>
          </w:p>
          <w:p w:rsidR="008F3F25" w:rsidRDefault="008F3F25" w:rsidP="008F3F25">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Відділ «Центр адміністративних послуг»</w:t>
            </w:r>
          </w:p>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Кошти міського бюджету</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Згіднокошторису</w:t>
            </w:r>
            <w:proofErr w:type="spellEnd"/>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r>
      <w:tr w:rsidR="008F3F25" w:rsidRPr="00D75188" w:rsidTr="008F3F25">
        <w:trPr>
          <w:cantSplit/>
          <w:trHeight w:val="1643"/>
        </w:trPr>
        <w:tc>
          <w:tcPr>
            <w:tcW w:w="541" w:type="dxa"/>
            <w:tcBorders>
              <w:top w:val="single" w:sz="4" w:space="0" w:color="auto"/>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lastRenderedPageBreak/>
              <w:t>4</w:t>
            </w:r>
          </w:p>
        </w:tc>
        <w:tc>
          <w:tcPr>
            <w:tcW w:w="3004" w:type="dxa"/>
            <w:gridSpan w:val="2"/>
            <w:tcBorders>
              <w:top w:val="single" w:sz="4" w:space="0" w:color="auto"/>
              <w:left w:val="single" w:sz="4" w:space="0" w:color="auto"/>
              <w:bottom w:val="single" w:sz="4" w:space="0" w:color="auto"/>
              <w:right w:val="single" w:sz="4" w:space="0" w:color="auto"/>
            </w:tcBorders>
          </w:tcPr>
          <w:p w:rsidR="008F3F25" w:rsidRDefault="008F3F25" w:rsidP="008F3F25">
            <w:pPr>
              <w:pStyle w:val="a3"/>
              <w:jc w:val="center"/>
              <w:rPr>
                <w:szCs w:val="24"/>
              </w:rPr>
            </w:pPr>
            <w:r>
              <w:rPr>
                <w:szCs w:val="24"/>
              </w:rPr>
              <w:t>Удосконалення законодавчої бази, що регулює відносини у сфері підприємницької діяльності</w:t>
            </w: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both"/>
              <w:rPr>
                <w:rFonts w:ascii="Times New Roman" w:hAnsi="Times New Roman"/>
                <w:sz w:val="24"/>
                <w:szCs w:val="24"/>
              </w:rPr>
            </w:pPr>
            <w:r>
              <w:rPr>
                <w:rFonts w:ascii="Times New Roman" w:hAnsi="Times New Roman"/>
                <w:sz w:val="24"/>
                <w:szCs w:val="24"/>
              </w:rPr>
              <w:t>Розроблення пропозицій щодо внесення змін до законодавчих та нормативно-правових актів у сфері підприємництва</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Рада підприємців при виконавчому комітеті міської ради</w:t>
            </w:r>
          </w:p>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Height w:val="320"/>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sz w:val="24"/>
                <w:szCs w:val="24"/>
              </w:rPr>
            </w:pPr>
            <w:r w:rsidRPr="000963F7">
              <w:rPr>
                <w:rFonts w:ascii="Times New Roman" w:hAnsi="Times New Roman"/>
                <w:color w:val="000000"/>
                <w:sz w:val="24"/>
                <w:szCs w:val="24"/>
              </w:rPr>
              <w:t>Усього по розділу: кошти міського бюджету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tc>
        <w:tc>
          <w:tcPr>
            <w:tcW w:w="928" w:type="dxa"/>
            <w:tcBorders>
              <w:top w:val="single" w:sz="4" w:space="0" w:color="auto"/>
              <w:left w:val="single" w:sz="4" w:space="0" w:color="auto"/>
              <w:bottom w:val="single" w:sz="4" w:space="0" w:color="auto"/>
              <w:right w:val="single" w:sz="4" w:space="0" w:color="auto"/>
            </w:tcBorders>
          </w:tcPr>
          <w:p w:rsidR="008F3F25" w:rsidRPr="008B090A" w:rsidRDefault="008F3F25" w:rsidP="008F3F25">
            <w:pPr>
              <w:spacing w:after="0" w:line="240" w:lineRule="auto"/>
              <w:jc w:val="center"/>
              <w:rPr>
                <w:rFonts w:ascii="Times New Roman" w:hAnsi="Times New Roman"/>
                <w:b/>
                <w:sz w:val="24"/>
                <w:szCs w:val="24"/>
                <w:lang w:eastAsia="ru-RU"/>
              </w:rPr>
            </w:pPr>
            <w:r w:rsidRPr="008B090A">
              <w:rPr>
                <w:rFonts w:ascii="Times New Roman" w:hAnsi="Times New Roman"/>
                <w:b/>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8B090A" w:rsidRDefault="008F3F25" w:rsidP="008F3F25">
            <w:pPr>
              <w:spacing w:after="0" w:line="240" w:lineRule="auto"/>
              <w:jc w:val="center"/>
              <w:rPr>
                <w:rFonts w:ascii="Times New Roman" w:hAnsi="Times New Roman"/>
                <w:b/>
                <w:sz w:val="24"/>
                <w:szCs w:val="24"/>
                <w:lang w:eastAsia="ru-RU"/>
              </w:rPr>
            </w:pPr>
            <w:r w:rsidRPr="008B090A">
              <w:rPr>
                <w:rFonts w:ascii="Times New Roman" w:hAnsi="Times New Roman"/>
                <w:b/>
                <w:sz w:val="24"/>
                <w:szCs w:val="24"/>
                <w:lang w:eastAsia="ru-RU"/>
              </w:rPr>
              <w:t>-</w:t>
            </w:r>
          </w:p>
        </w:tc>
      </w:tr>
      <w:tr w:rsidR="008F3F25" w:rsidRPr="00D75188" w:rsidTr="008F3F25">
        <w:trPr>
          <w:cantSplit/>
          <w:trHeight w:val="410"/>
        </w:trPr>
        <w:tc>
          <w:tcPr>
            <w:tcW w:w="15794" w:type="dxa"/>
            <w:gridSpan w:val="13"/>
            <w:tcBorders>
              <w:top w:val="single" w:sz="4" w:space="0" w:color="auto"/>
              <w:left w:val="single" w:sz="4" w:space="0" w:color="auto"/>
              <w:bottom w:val="single" w:sz="4" w:space="0" w:color="auto"/>
              <w:right w:val="single" w:sz="4" w:space="0" w:color="auto"/>
            </w:tcBorders>
          </w:tcPr>
          <w:p w:rsidR="008F3F25" w:rsidRPr="00C14243" w:rsidRDefault="008F3F25" w:rsidP="008F3F25">
            <w:pPr>
              <w:spacing w:after="0" w:line="240" w:lineRule="auto"/>
              <w:jc w:val="center"/>
              <w:rPr>
                <w:rFonts w:ascii="Times New Roman" w:hAnsi="Times New Roman"/>
                <w:b/>
                <w:sz w:val="24"/>
                <w:szCs w:val="24"/>
                <w:lang w:eastAsia="ru-RU"/>
              </w:rPr>
            </w:pPr>
            <w:r w:rsidRPr="00C14243">
              <w:rPr>
                <w:rFonts w:ascii="Times New Roman" w:hAnsi="Times New Roman"/>
                <w:b/>
                <w:sz w:val="24"/>
                <w:szCs w:val="24"/>
                <w:lang w:eastAsia="ru-RU"/>
              </w:rPr>
              <w:t xml:space="preserve">Фінансово-кредитна та інвестиційна  підтримка </w:t>
            </w:r>
          </w:p>
        </w:tc>
      </w:tr>
      <w:tr w:rsidR="008F3F25" w:rsidRPr="00D75188" w:rsidTr="00CD70BC">
        <w:trPr>
          <w:cantSplit/>
          <w:trHeight w:val="1110"/>
        </w:trPr>
        <w:tc>
          <w:tcPr>
            <w:tcW w:w="541" w:type="dxa"/>
            <w:vMerge w:val="restart"/>
            <w:tcBorders>
              <w:top w:val="single" w:sz="4" w:space="0" w:color="auto"/>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p>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5</w:t>
            </w:r>
          </w:p>
        </w:tc>
        <w:tc>
          <w:tcPr>
            <w:tcW w:w="3004" w:type="dxa"/>
            <w:gridSpan w:val="2"/>
            <w:vMerge w:val="restart"/>
            <w:tcBorders>
              <w:top w:val="single" w:sz="4" w:space="0" w:color="auto"/>
              <w:left w:val="single" w:sz="4" w:space="0" w:color="auto"/>
              <w:right w:val="single" w:sz="4" w:space="0" w:color="auto"/>
            </w:tcBorders>
          </w:tcPr>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p>
          <w:p w:rsidR="008F3F25" w:rsidRDefault="008F3F25" w:rsidP="008F3F25">
            <w:pPr>
              <w:pStyle w:val="a3"/>
              <w:jc w:val="center"/>
              <w:rPr>
                <w:szCs w:val="24"/>
              </w:rPr>
            </w:pPr>
            <w:r w:rsidRPr="00D75188">
              <w:rPr>
                <w:szCs w:val="24"/>
              </w:rPr>
              <w:t>Залучення фінансово-кредитних ресурсів у сферу малого та середнього</w:t>
            </w: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rPr>
                <w:rFonts w:ascii="Times New Roman" w:hAnsi="Times New Roman"/>
                <w:sz w:val="24"/>
                <w:szCs w:val="24"/>
              </w:rPr>
            </w:pPr>
            <w:r>
              <w:rPr>
                <w:rFonts w:ascii="Times New Roman" w:hAnsi="Times New Roman"/>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p>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Height w:val="1117"/>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lang w:eastAsia="ru-RU"/>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sidRPr="00D75188">
              <w:rPr>
                <w:rFonts w:ascii="Times New Roman" w:hAnsi="Times New Roman"/>
                <w:sz w:val="24"/>
                <w:szCs w:val="24"/>
              </w:rPr>
              <w:t xml:space="preserve">Надання фінансової підтримки суб’єктам малого та середнього підприємництва, які займаються виробництвом у пріоритетних для міста галузях у межах передбачених  пунктом 3 Указу президента України від 12 травня 1998 р. № 456/98 «Про державну підтримку малого підприємництва» </w:t>
            </w:r>
          </w:p>
        </w:tc>
        <w:tc>
          <w:tcPr>
            <w:tcW w:w="1275"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color w:val="000000"/>
                <w:sz w:val="24"/>
                <w:szCs w:val="24"/>
              </w:rPr>
            </w:pPr>
            <w:r w:rsidRPr="00D75188">
              <w:rPr>
                <w:rFonts w:ascii="Times New Roman" w:hAnsi="Times New Roman"/>
                <w:color w:val="000000"/>
                <w:sz w:val="24"/>
                <w:szCs w:val="24"/>
              </w:rPr>
              <w:t>201</w:t>
            </w:r>
            <w:r>
              <w:rPr>
                <w:rFonts w:ascii="Times New Roman" w:hAnsi="Times New Roman"/>
                <w:color w:val="000000"/>
                <w:sz w:val="24"/>
                <w:szCs w:val="24"/>
              </w:rPr>
              <w:t>9</w:t>
            </w:r>
            <w:r w:rsidRPr="00D75188">
              <w:rPr>
                <w:rFonts w:ascii="Times New Roman" w:hAnsi="Times New Roman"/>
                <w:color w:val="000000"/>
                <w:sz w:val="24"/>
                <w:szCs w:val="24"/>
              </w:rPr>
              <w:t>-20</w:t>
            </w:r>
            <w:r>
              <w:rPr>
                <w:rFonts w:ascii="Times New Roman" w:hAnsi="Times New Roman"/>
                <w:color w:val="000000"/>
                <w:sz w:val="24"/>
                <w:szCs w:val="24"/>
              </w:rPr>
              <w:t>20</w:t>
            </w:r>
            <w:r w:rsidRPr="00D75188">
              <w:rPr>
                <w:rFonts w:ascii="Times New Roman" w:hAnsi="Times New Roman"/>
                <w:color w:val="000000"/>
                <w:sz w:val="24"/>
                <w:szCs w:val="24"/>
              </w:rPr>
              <w:t xml:space="preserve"> рок</w:t>
            </w:r>
            <w:r>
              <w:rPr>
                <w:rFonts w:ascii="Times New Roman" w:hAnsi="Times New Roman"/>
                <w:color w:val="000000"/>
                <w:sz w:val="24"/>
                <w:szCs w:val="24"/>
              </w:rPr>
              <w:t>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both"/>
              <w:rPr>
                <w:rFonts w:ascii="Times New Roman" w:hAnsi="Times New Roman"/>
                <w:sz w:val="24"/>
                <w:szCs w:val="24"/>
              </w:rPr>
            </w:pPr>
            <w:r w:rsidRPr="000963F7">
              <w:rPr>
                <w:rFonts w:ascii="Times New Roman" w:hAnsi="Times New Roman"/>
                <w:sz w:val="24"/>
                <w:szCs w:val="24"/>
              </w:rPr>
              <w:t xml:space="preserve">Управління </w:t>
            </w:r>
            <w:proofErr w:type="spellStart"/>
            <w:r w:rsidRPr="000963F7">
              <w:rPr>
                <w:rFonts w:ascii="Times New Roman" w:hAnsi="Times New Roman"/>
                <w:sz w:val="24"/>
                <w:szCs w:val="24"/>
              </w:rPr>
              <w:t>соціально-</w:t>
            </w:r>
            <w:proofErr w:type="spellEnd"/>
            <w:r w:rsidRPr="000963F7">
              <w:rPr>
                <w:rFonts w:ascii="Times New Roman" w:hAnsi="Times New Roman"/>
                <w:sz w:val="24"/>
                <w:szCs w:val="24"/>
              </w:rPr>
              <w:t xml:space="preserve"> економічного розвитку міської ради  Фінансове управління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Кошти міського бюджету</w:t>
            </w:r>
          </w:p>
        </w:tc>
        <w:tc>
          <w:tcPr>
            <w:tcW w:w="928"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color w:val="000000"/>
                <w:sz w:val="24"/>
                <w:szCs w:val="24"/>
                <w:lang w:eastAsia="ru-RU"/>
              </w:rPr>
            </w:pPr>
            <w:r w:rsidRPr="00D75188">
              <w:rPr>
                <w:rFonts w:ascii="Times New Roman" w:hAnsi="Times New Roman"/>
                <w:sz w:val="24"/>
                <w:szCs w:val="24"/>
                <w:lang w:val="ru-RU" w:eastAsia="ru-RU"/>
              </w:rPr>
              <w:t>В межах бюджету</w:t>
            </w:r>
          </w:p>
        </w:tc>
        <w:tc>
          <w:tcPr>
            <w:tcW w:w="974" w:type="dxa"/>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color w:val="000000"/>
                <w:sz w:val="24"/>
                <w:szCs w:val="24"/>
                <w:lang w:eastAsia="ru-RU"/>
              </w:rPr>
            </w:pPr>
            <w:r w:rsidRPr="00D75188">
              <w:rPr>
                <w:rFonts w:ascii="Times New Roman" w:hAnsi="Times New Roman"/>
                <w:sz w:val="24"/>
                <w:szCs w:val="24"/>
                <w:lang w:val="ru-RU" w:eastAsia="ru-RU"/>
              </w:rPr>
              <w:t>В межах бюджету</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5D0BC1" w:rsidRDefault="008F3F25" w:rsidP="008F3F25">
            <w:pPr>
              <w:spacing w:after="0" w:line="240" w:lineRule="auto"/>
              <w:rPr>
                <w:rFonts w:ascii="Times New Roman" w:eastAsia="Times New Roman" w:hAnsi="Times New Roman" w:cs="Times New Roman"/>
                <w:sz w:val="24"/>
                <w:szCs w:val="24"/>
              </w:rPr>
            </w:pPr>
            <w:r w:rsidRPr="005D0BC1">
              <w:rPr>
                <w:rFonts w:ascii="Times New Roman" w:eastAsia="Times New Roman" w:hAnsi="Times New Roman" w:cs="Times New Roman"/>
                <w:sz w:val="24"/>
                <w:szCs w:val="24"/>
              </w:rPr>
              <w:t>Інформування підприємців про грантові та кредитні програми, в тому числі:</w:t>
            </w:r>
          </w:p>
          <w:p w:rsidR="008F3F25" w:rsidRPr="005D0BC1" w:rsidRDefault="008F3F25" w:rsidP="008F3F25">
            <w:pPr>
              <w:spacing w:after="0" w:line="240" w:lineRule="auto"/>
              <w:rPr>
                <w:rFonts w:ascii="Times New Roman" w:eastAsia="Times New Roman" w:hAnsi="Times New Roman" w:cs="Times New Roman"/>
                <w:sz w:val="24"/>
                <w:szCs w:val="24"/>
              </w:rPr>
            </w:pPr>
            <w:r w:rsidRPr="005D0BC1">
              <w:rPr>
                <w:rFonts w:ascii="Times New Roman" w:eastAsia="Times New Roman" w:hAnsi="Times New Roman" w:cs="Times New Roman"/>
                <w:sz w:val="24"/>
                <w:szCs w:val="24"/>
              </w:rPr>
              <w:t>- моніторинг грантових та кредитних програм, спрямованих на розвиток бізнесу;</w:t>
            </w:r>
          </w:p>
          <w:p w:rsidR="008F3F25" w:rsidRPr="00D75188" w:rsidRDefault="008F3F25" w:rsidP="008F3F25">
            <w:pPr>
              <w:spacing w:after="0" w:line="240" w:lineRule="auto"/>
              <w:rPr>
                <w:rFonts w:ascii="Times New Roman" w:hAnsi="Times New Roman"/>
                <w:sz w:val="24"/>
                <w:szCs w:val="24"/>
              </w:rPr>
            </w:pPr>
            <w:r w:rsidRPr="005D0BC1">
              <w:rPr>
                <w:rFonts w:ascii="Times New Roman" w:eastAsia="Times New Roman" w:hAnsi="Times New Roman" w:cs="Times New Roman"/>
                <w:sz w:val="24"/>
                <w:szCs w:val="24"/>
              </w:rPr>
              <w:t xml:space="preserve">- оприлюднення інформації про грантові та кредитні можливості на  </w:t>
            </w:r>
            <w:proofErr w:type="spellStart"/>
            <w:r w:rsidRPr="005D0BC1">
              <w:rPr>
                <w:rFonts w:ascii="Times New Roman" w:eastAsia="Times New Roman" w:hAnsi="Times New Roman" w:cs="Times New Roman"/>
                <w:sz w:val="24"/>
                <w:szCs w:val="24"/>
              </w:rPr>
              <w:t>веб</w:t>
            </w:r>
            <w:proofErr w:type="spellEnd"/>
            <w:r w:rsidRPr="005D0BC1">
              <w:rPr>
                <w:rFonts w:ascii="Times New Roman" w:eastAsia="Times New Roman" w:hAnsi="Times New Roman" w:cs="Times New Roman"/>
                <w:sz w:val="24"/>
                <w:szCs w:val="24"/>
              </w:rPr>
              <w:t xml:space="preserve"> - сторінці </w:t>
            </w:r>
            <w:r>
              <w:rPr>
                <w:rFonts w:ascii="Times New Roman" w:eastAsia="Times New Roman" w:hAnsi="Times New Roman" w:cs="Times New Roman"/>
                <w:sz w:val="24"/>
                <w:szCs w:val="24"/>
              </w:rPr>
              <w:t>міської ради</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p>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sidRPr="005D0BC1">
              <w:rPr>
                <w:rFonts w:ascii="Times New Roman" w:eastAsia="Times New Roman" w:hAnsi="Times New Roman" w:cs="Times New Roman"/>
                <w:sz w:val="24"/>
                <w:szCs w:val="24"/>
              </w:rPr>
              <w:t>Залучення малого та середнього бізнесу до виконання державних та регіональних замовлень за рахунок бюджетних коштів</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p>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Кошти виконавців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sidRPr="005D0BC1">
              <w:rPr>
                <w:rFonts w:ascii="Times New Roman" w:eastAsia="Times New Roman" w:hAnsi="Times New Roman" w:cs="Times New Roman"/>
                <w:sz w:val="24"/>
                <w:szCs w:val="24"/>
              </w:rPr>
              <w:t>Надання одноразової допомоги безробітним для організації підприємницької діяльності на основі розроблених бізнес - планів</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p>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pStyle w:val="ae"/>
              <w:jc w:val="both"/>
              <w:rPr>
                <w:rFonts w:ascii="Times New Roman" w:hAnsi="Times New Roman"/>
                <w:color w:val="000000"/>
                <w:sz w:val="24"/>
                <w:szCs w:val="24"/>
              </w:rPr>
            </w:pPr>
            <w:r w:rsidRPr="000963F7">
              <w:rPr>
                <w:rFonts w:ascii="Times New Roman" w:hAnsi="Times New Roman"/>
                <w:bCs/>
                <w:sz w:val="24"/>
                <w:szCs w:val="24"/>
              </w:rPr>
              <w:t xml:space="preserve">Глухівська </w:t>
            </w:r>
            <w:proofErr w:type="spellStart"/>
            <w:r w:rsidRPr="000963F7">
              <w:rPr>
                <w:rFonts w:ascii="Times New Roman" w:hAnsi="Times New Roman"/>
                <w:bCs/>
                <w:sz w:val="24"/>
                <w:szCs w:val="24"/>
              </w:rPr>
              <w:t>міськрайонна</w:t>
            </w:r>
            <w:proofErr w:type="spellEnd"/>
            <w:r w:rsidRPr="000963F7">
              <w:rPr>
                <w:rFonts w:ascii="Times New Roman" w:hAnsi="Times New Roman"/>
                <w:bCs/>
                <w:sz w:val="24"/>
                <w:szCs w:val="24"/>
              </w:rPr>
              <w:t xml:space="preserve"> філія Сумського ОЦЗ</w:t>
            </w:r>
            <w:r w:rsidRPr="000963F7">
              <w:rPr>
                <w:rFonts w:ascii="Times New Roman" w:hAnsi="Times New Roman"/>
                <w:sz w:val="24"/>
                <w:szCs w:val="24"/>
              </w:rPr>
              <w:t xml:space="preserve"> (за згодою)</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lang w:eastAsia="ru-RU"/>
              </w:rPr>
            </w:pPr>
            <w:r w:rsidRPr="00D75188">
              <w:rPr>
                <w:rFonts w:ascii="Times New Roman" w:hAnsi="Times New Roman"/>
                <w:sz w:val="24"/>
                <w:szCs w:val="24"/>
              </w:rPr>
              <w:t xml:space="preserve">Кошти </w:t>
            </w:r>
            <w:r>
              <w:rPr>
                <w:rFonts w:ascii="Times New Roman" w:hAnsi="Times New Roman"/>
                <w:sz w:val="24"/>
                <w:szCs w:val="24"/>
              </w:rPr>
              <w:t>центру зайнятості</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r>
      <w:tr w:rsidR="008F3F25" w:rsidRPr="00D75188" w:rsidTr="008F3F25">
        <w:trPr>
          <w:cantSplit/>
        </w:trPr>
        <w:tc>
          <w:tcPr>
            <w:tcW w:w="541" w:type="dxa"/>
            <w:vMerge/>
            <w:tcBorders>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Компенсація роботодавцям витрат по сплаті єдиного соціального внеску при створенні нових робочих місць</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pStyle w:val="ae"/>
              <w:jc w:val="both"/>
              <w:rPr>
                <w:rFonts w:ascii="Times New Roman" w:hAnsi="Times New Roman"/>
                <w:color w:val="000000"/>
                <w:sz w:val="24"/>
                <w:szCs w:val="24"/>
              </w:rPr>
            </w:pPr>
            <w:r w:rsidRPr="000963F7">
              <w:rPr>
                <w:rFonts w:ascii="Times New Roman" w:hAnsi="Times New Roman"/>
                <w:bCs/>
                <w:sz w:val="24"/>
                <w:szCs w:val="24"/>
              </w:rPr>
              <w:t xml:space="preserve">Глухівська </w:t>
            </w:r>
            <w:proofErr w:type="spellStart"/>
            <w:r w:rsidRPr="000963F7">
              <w:rPr>
                <w:rFonts w:ascii="Times New Roman" w:hAnsi="Times New Roman"/>
                <w:bCs/>
                <w:sz w:val="24"/>
                <w:szCs w:val="24"/>
              </w:rPr>
              <w:t>міськрайонна</w:t>
            </w:r>
            <w:proofErr w:type="spellEnd"/>
            <w:r w:rsidRPr="000963F7">
              <w:rPr>
                <w:rFonts w:ascii="Times New Roman" w:hAnsi="Times New Roman"/>
                <w:bCs/>
                <w:sz w:val="24"/>
                <w:szCs w:val="24"/>
              </w:rPr>
              <w:t xml:space="preserve"> філія Сумського ОЦЗ</w:t>
            </w:r>
            <w:r w:rsidRPr="000963F7">
              <w:rPr>
                <w:rFonts w:ascii="Times New Roman" w:hAnsi="Times New Roman"/>
                <w:sz w:val="24"/>
                <w:szCs w:val="24"/>
              </w:rPr>
              <w:t xml:space="preserve"> (за згодою)</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lang w:eastAsia="ru-RU"/>
              </w:rPr>
            </w:pPr>
            <w:r w:rsidRPr="00D75188">
              <w:rPr>
                <w:rFonts w:ascii="Times New Roman" w:hAnsi="Times New Roman"/>
                <w:sz w:val="24"/>
                <w:szCs w:val="24"/>
              </w:rPr>
              <w:t xml:space="preserve">Кошти </w:t>
            </w:r>
            <w:r>
              <w:rPr>
                <w:rFonts w:ascii="Times New Roman" w:hAnsi="Times New Roman"/>
                <w:sz w:val="24"/>
                <w:szCs w:val="24"/>
              </w:rPr>
              <w:t>центру зайнятості</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Усього по розділу:</w:t>
            </w:r>
          </w:p>
        </w:tc>
        <w:tc>
          <w:tcPr>
            <w:tcW w:w="928" w:type="dxa"/>
            <w:tcBorders>
              <w:top w:val="single" w:sz="4" w:space="0" w:color="auto"/>
              <w:left w:val="single" w:sz="4" w:space="0" w:color="auto"/>
              <w:bottom w:val="single" w:sz="4" w:space="0" w:color="auto"/>
              <w:right w:val="single" w:sz="4" w:space="0" w:color="auto"/>
            </w:tcBorders>
          </w:tcPr>
          <w:p w:rsidR="008F3F25" w:rsidRPr="00AB1F16" w:rsidRDefault="00CD70BC"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AB1F16" w:rsidRDefault="00CD70BC"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кошти міського бюджету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tc>
        <w:tc>
          <w:tcPr>
            <w:tcW w:w="928" w:type="dxa"/>
            <w:tcBorders>
              <w:top w:val="single" w:sz="4" w:space="0" w:color="auto"/>
              <w:left w:val="single" w:sz="4" w:space="0" w:color="auto"/>
              <w:bottom w:val="single" w:sz="4" w:space="0" w:color="auto"/>
              <w:right w:val="single" w:sz="4" w:space="0" w:color="auto"/>
            </w:tcBorders>
          </w:tcPr>
          <w:p w:rsidR="008F3F25" w:rsidRPr="00AB1F16" w:rsidRDefault="00CD70BC"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AB1F16" w:rsidRDefault="00CD70BC"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кошти центру зайнятості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tc>
        <w:tc>
          <w:tcPr>
            <w:tcW w:w="1902" w:type="dxa"/>
            <w:gridSpan w:val="2"/>
            <w:tcBorders>
              <w:top w:val="single" w:sz="4" w:space="0" w:color="auto"/>
              <w:left w:val="single" w:sz="4" w:space="0" w:color="auto"/>
              <w:bottom w:val="single" w:sz="4" w:space="0" w:color="auto"/>
              <w:right w:val="single" w:sz="4" w:space="0" w:color="auto"/>
            </w:tcBorders>
          </w:tcPr>
          <w:p w:rsidR="008F3F25" w:rsidRPr="00AB1F16" w:rsidRDefault="008F3F25"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Згідно кошторису</w:t>
            </w:r>
          </w:p>
        </w:tc>
      </w:tr>
      <w:tr w:rsidR="008F3F25" w:rsidRPr="00D75188" w:rsidTr="008F3F25">
        <w:trPr>
          <w:cantSplit/>
        </w:trPr>
        <w:tc>
          <w:tcPr>
            <w:tcW w:w="15794" w:type="dxa"/>
            <w:gridSpan w:val="13"/>
            <w:tcBorders>
              <w:top w:val="single" w:sz="4" w:space="0" w:color="auto"/>
              <w:left w:val="single" w:sz="4" w:space="0" w:color="auto"/>
              <w:bottom w:val="single" w:sz="4" w:space="0" w:color="auto"/>
              <w:right w:val="single" w:sz="4" w:space="0" w:color="auto"/>
            </w:tcBorders>
          </w:tcPr>
          <w:p w:rsidR="008F3F25" w:rsidRPr="00C14243" w:rsidRDefault="008F3F25" w:rsidP="008F3F25">
            <w:pPr>
              <w:spacing w:after="0" w:line="240" w:lineRule="auto"/>
              <w:jc w:val="center"/>
              <w:rPr>
                <w:rFonts w:ascii="Times New Roman" w:hAnsi="Times New Roman"/>
                <w:b/>
                <w:sz w:val="24"/>
                <w:szCs w:val="24"/>
                <w:lang w:eastAsia="ru-RU"/>
              </w:rPr>
            </w:pPr>
            <w:r w:rsidRPr="00C14243">
              <w:rPr>
                <w:rFonts w:ascii="Times New Roman" w:hAnsi="Times New Roman"/>
                <w:b/>
                <w:color w:val="000000"/>
                <w:sz w:val="24"/>
                <w:szCs w:val="24"/>
              </w:rPr>
              <w:t>Ресурсне та інформаційне забезпечення ведення підприємницької діяльності</w:t>
            </w:r>
          </w:p>
        </w:tc>
      </w:tr>
      <w:tr w:rsidR="008F3F25" w:rsidRPr="00D75188" w:rsidTr="008F3F25">
        <w:trPr>
          <w:cantSplit/>
        </w:trPr>
        <w:tc>
          <w:tcPr>
            <w:tcW w:w="541" w:type="dxa"/>
            <w:vMerge w:val="restart"/>
            <w:tcBorders>
              <w:top w:val="single" w:sz="4" w:space="0" w:color="auto"/>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1</w:t>
            </w:r>
          </w:p>
        </w:tc>
        <w:tc>
          <w:tcPr>
            <w:tcW w:w="3004" w:type="dxa"/>
            <w:gridSpan w:val="2"/>
            <w:vMerge w:val="restart"/>
            <w:tcBorders>
              <w:top w:val="single" w:sz="4" w:space="0" w:color="auto"/>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Формування стимулюючих механізмів ресурсної підтримки малого і середнього бізнесу</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Оприлюднення на веб-сайті міської ради бази даних об’єктів комунальної та інших форм власності, що пропонуються для продажу чи передачі в оренди</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sidRPr="00D75188">
              <w:rPr>
                <w:rFonts w:ascii="Times New Roman" w:hAnsi="Times New Roman"/>
                <w:sz w:val="24"/>
                <w:szCs w:val="24"/>
              </w:rPr>
              <w:t>Залучення суб’єктів  малого та середнього бізнесу до участі в національних та регіональних виставково-ярмаркових заходах</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cs="Times New Roman"/>
                <w:sz w:val="24"/>
                <w:szCs w:val="24"/>
              </w:rPr>
            </w:pPr>
            <w:r w:rsidRPr="000963F7">
              <w:rPr>
                <w:rFonts w:ascii="Times New Roman" w:hAnsi="Times New Roman" w:cs="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both"/>
              <w:rPr>
                <w:rFonts w:ascii="Times New Roman" w:hAnsi="Times New Roman"/>
                <w:sz w:val="24"/>
                <w:szCs w:val="24"/>
              </w:rPr>
            </w:pPr>
            <w:r w:rsidRPr="00D75188">
              <w:rPr>
                <w:rFonts w:ascii="Times New Roman" w:hAnsi="Times New Roman"/>
                <w:sz w:val="24"/>
                <w:szCs w:val="24"/>
              </w:rPr>
              <w:t>Створення та оприлюднення  даних щодо банківських та небанківських фінансово-кредитних установ  та переліку їх послуг в сфері мікрокредитування</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Створення бази підприємств малого та середнього бізнесу, які готові виходити на зовнішні ринки</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tcBorders>
              <w:top w:val="single" w:sz="4" w:space="0" w:color="auto"/>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2</w:t>
            </w:r>
          </w:p>
        </w:tc>
        <w:tc>
          <w:tcPr>
            <w:tcW w:w="3004"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Створення сприятливого бізнес-середовища для забезпечення зайнятості молоді</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Проведення конкурсів бізнес-планів підприємницької діяльності серед молоді</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Відділ молоді та спорту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Кошти міського бюджету</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w:t>
            </w:r>
          </w:p>
        </w:tc>
      </w:tr>
      <w:tr w:rsidR="008F3F25" w:rsidRPr="00D75188" w:rsidTr="008F3F25">
        <w:trPr>
          <w:cantSplit/>
        </w:trPr>
        <w:tc>
          <w:tcPr>
            <w:tcW w:w="541" w:type="dxa"/>
            <w:vMerge w:val="restart"/>
            <w:tcBorders>
              <w:top w:val="single" w:sz="4" w:space="0" w:color="auto"/>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3</w:t>
            </w:r>
          </w:p>
        </w:tc>
        <w:tc>
          <w:tcPr>
            <w:tcW w:w="3004" w:type="dxa"/>
            <w:gridSpan w:val="2"/>
            <w:vMerge w:val="restart"/>
            <w:tcBorders>
              <w:top w:val="single" w:sz="4" w:space="0" w:color="auto"/>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Розвиток системи інформаційного забезпечення суб’єктів малого та середнього </w:t>
            </w:r>
            <w:r>
              <w:rPr>
                <w:rFonts w:ascii="Times New Roman" w:hAnsi="Times New Roman"/>
                <w:sz w:val="24"/>
                <w:szCs w:val="24"/>
                <w:lang w:eastAsia="ru-RU"/>
              </w:rPr>
              <w:lastRenderedPageBreak/>
              <w:t>підприємництва</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lastRenderedPageBreak/>
              <w:t>Проведення інформаційних семінарів для безробітних з орієнтацією їх на підприємницьку діяльність</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cs="Times New Roman"/>
                <w:bCs/>
                <w:sz w:val="24"/>
                <w:szCs w:val="24"/>
              </w:rPr>
              <w:t xml:space="preserve">Глухівська </w:t>
            </w:r>
            <w:proofErr w:type="spellStart"/>
            <w:r w:rsidRPr="000963F7">
              <w:rPr>
                <w:rFonts w:ascii="Times New Roman" w:hAnsi="Times New Roman" w:cs="Times New Roman"/>
                <w:bCs/>
                <w:sz w:val="24"/>
                <w:szCs w:val="24"/>
              </w:rPr>
              <w:t>міськрайонна</w:t>
            </w:r>
            <w:proofErr w:type="spellEnd"/>
            <w:r w:rsidRPr="000963F7">
              <w:rPr>
                <w:rFonts w:ascii="Times New Roman" w:hAnsi="Times New Roman" w:cs="Times New Roman"/>
                <w:bCs/>
                <w:sz w:val="24"/>
                <w:szCs w:val="24"/>
              </w:rPr>
              <w:t xml:space="preserve"> філія Сумського ОЦЗ</w:t>
            </w:r>
            <w:r w:rsidRPr="000963F7">
              <w:rPr>
                <w:rFonts w:ascii="Times New Roman" w:hAnsi="Times New Roman" w:cs="Times New Roman"/>
                <w:sz w:val="24"/>
                <w:szCs w:val="24"/>
              </w:rPr>
              <w:t xml:space="preserve"> (за згодою)</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lang w:eastAsia="ru-RU"/>
              </w:rPr>
              <w:t>Організація співробітництва між навчальними закладами і підприємствами міста</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 xml:space="preserve">Управління соціально-економічного розвитку міської ради </w:t>
            </w:r>
          </w:p>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Відділ освіти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Проведення моніторингу, маркетингових досліджень щодо пріоритетних та значущих галузей малого та середнього бізнесу</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Функціонування телефонної гарячої лінії допомоги підприємцям</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bottom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p>
        </w:tc>
        <w:tc>
          <w:tcPr>
            <w:tcW w:w="3004" w:type="dxa"/>
            <w:gridSpan w:val="2"/>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Проведення інформаційно-роз</w:t>
            </w:r>
            <w:r w:rsidRPr="00C720CE">
              <w:rPr>
                <w:rFonts w:ascii="Times New Roman" w:hAnsi="Times New Roman"/>
                <w:sz w:val="24"/>
                <w:szCs w:val="24"/>
              </w:rPr>
              <w:t>’</w:t>
            </w:r>
            <w:r>
              <w:rPr>
                <w:rFonts w:ascii="Times New Roman" w:hAnsi="Times New Roman"/>
                <w:sz w:val="24"/>
                <w:szCs w:val="24"/>
              </w:rPr>
              <w:t>яснювальної роботи щодо легалізації трудових відносин</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val="restart"/>
            <w:tcBorders>
              <w:top w:val="single" w:sz="4" w:space="0" w:color="auto"/>
              <w:left w:val="single" w:sz="4" w:space="0" w:color="auto"/>
              <w:right w:val="single" w:sz="4" w:space="0" w:color="auto"/>
            </w:tcBorders>
          </w:tcPr>
          <w:p w:rsidR="008F3F25" w:rsidRPr="00F07B7B" w:rsidRDefault="008F3F25" w:rsidP="008F3F25">
            <w:pPr>
              <w:spacing w:after="0" w:line="240" w:lineRule="auto"/>
              <w:rPr>
                <w:rFonts w:ascii="Times New Roman" w:hAnsi="Times New Roman"/>
                <w:sz w:val="24"/>
                <w:szCs w:val="24"/>
              </w:rPr>
            </w:pPr>
            <w:r w:rsidRPr="00F07B7B">
              <w:rPr>
                <w:rFonts w:ascii="Times New Roman" w:hAnsi="Times New Roman"/>
                <w:sz w:val="24"/>
                <w:szCs w:val="24"/>
              </w:rPr>
              <w:t>4</w:t>
            </w:r>
          </w:p>
        </w:tc>
        <w:tc>
          <w:tcPr>
            <w:tcW w:w="3004" w:type="dxa"/>
            <w:gridSpan w:val="2"/>
            <w:vMerge w:val="restart"/>
            <w:tcBorders>
              <w:top w:val="single" w:sz="4" w:space="0" w:color="auto"/>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Популяризація підприємницької діяльності та підвищення конкурентоспроможності малого та середнього підприємництва</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Інформування представників малого та середнього бізнесу щодо можливості участі у виставкових заходах на території України та за кордоном</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D75188" w:rsidRDefault="008F3F25" w:rsidP="008F3F25">
            <w:pPr>
              <w:spacing w:after="0" w:line="240" w:lineRule="auto"/>
              <w:rPr>
                <w:rFonts w:ascii="Times New Roman" w:hAnsi="Times New Roman"/>
                <w:b/>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Проведення ярмарків сільськогосподарської продукції, непродовольчих товарів, тематичних виставок-продажів</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sidRPr="00D75188">
              <w:rPr>
                <w:rFonts w:ascii="Times New Roman" w:hAnsi="Times New Roman"/>
                <w:sz w:val="24"/>
                <w:szCs w:val="24"/>
              </w:rPr>
              <w:t>Не потребує коштів</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right w:val="single" w:sz="4" w:space="0" w:color="auto"/>
            </w:tcBorders>
          </w:tcPr>
          <w:p w:rsidR="008F3F25" w:rsidRPr="00D75188" w:rsidRDefault="008F3F25" w:rsidP="008F3F25">
            <w:pPr>
              <w:spacing w:after="0" w:line="240" w:lineRule="auto"/>
              <w:rPr>
                <w:rFonts w:ascii="Times New Roman" w:hAnsi="Times New Roman"/>
                <w:b/>
                <w:sz w:val="24"/>
                <w:szCs w:val="24"/>
              </w:rPr>
            </w:pPr>
          </w:p>
        </w:tc>
        <w:tc>
          <w:tcPr>
            <w:tcW w:w="3004" w:type="dxa"/>
            <w:gridSpan w:val="2"/>
            <w:vMerge/>
            <w:tcBorders>
              <w:left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both"/>
              <w:rPr>
                <w:rFonts w:ascii="Times New Roman" w:hAnsi="Times New Roman"/>
                <w:sz w:val="24"/>
                <w:szCs w:val="24"/>
              </w:rPr>
            </w:pPr>
            <w:r w:rsidRPr="005D0BC1">
              <w:rPr>
                <w:rFonts w:ascii="Times New Roman" w:eastAsia="Times New Roman" w:hAnsi="Times New Roman" w:cs="Times New Roman"/>
                <w:sz w:val="24"/>
                <w:szCs w:val="24"/>
              </w:rPr>
              <w:t xml:space="preserve">Сприяння проведенню майстер - класів з лозоплетіння, вишивки, </w:t>
            </w:r>
            <w:r>
              <w:rPr>
                <w:rFonts w:ascii="Times New Roman" w:eastAsia="Times New Roman" w:hAnsi="Times New Roman" w:cs="Times New Roman"/>
                <w:sz w:val="24"/>
                <w:szCs w:val="24"/>
              </w:rPr>
              <w:t>інших народних промислів</w:t>
            </w:r>
            <w:r w:rsidRPr="005D0BC1">
              <w:rPr>
                <w:rFonts w:ascii="Times New Roman" w:eastAsia="Times New Roman" w:hAnsi="Times New Roman" w:cs="Times New Roman"/>
                <w:sz w:val="24"/>
                <w:szCs w:val="24"/>
              </w:rPr>
              <w:t xml:space="preserve"> на Всеукраїнських, обласних та </w:t>
            </w:r>
            <w:r>
              <w:rPr>
                <w:rFonts w:ascii="Times New Roman" w:eastAsia="Times New Roman" w:hAnsi="Times New Roman" w:cs="Times New Roman"/>
                <w:sz w:val="24"/>
                <w:szCs w:val="24"/>
              </w:rPr>
              <w:t>міських</w:t>
            </w:r>
            <w:r w:rsidRPr="005D0BC1">
              <w:rPr>
                <w:rFonts w:ascii="Times New Roman" w:eastAsia="Times New Roman" w:hAnsi="Times New Roman" w:cs="Times New Roman"/>
                <w:sz w:val="24"/>
                <w:szCs w:val="24"/>
              </w:rPr>
              <w:t xml:space="preserve"> фестивалях та виставках</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Підприємці міста</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Кошти підприємці</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F3F25" w:rsidRPr="00D75188" w:rsidTr="008F3F25">
        <w:trPr>
          <w:cantSplit/>
        </w:trPr>
        <w:tc>
          <w:tcPr>
            <w:tcW w:w="541" w:type="dxa"/>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b/>
                <w:sz w:val="24"/>
                <w:szCs w:val="24"/>
              </w:rPr>
            </w:pPr>
          </w:p>
        </w:tc>
        <w:tc>
          <w:tcPr>
            <w:tcW w:w="3004" w:type="dxa"/>
            <w:gridSpan w:val="2"/>
            <w:vMerge/>
            <w:tcBorders>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p>
        </w:tc>
        <w:tc>
          <w:tcPr>
            <w:tcW w:w="5103" w:type="dxa"/>
            <w:gridSpan w:val="3"/>
            <w:tcBorders>
              <w:top w:val="single" w:sz="4" w:space="0" w:color="auto"/>
              <w:left w:val="single" w:sz="4" w:space="0" w:color="auto"/>
              <w:bottom w:val="single" w:sz="4" w:space="0" w:color="auto"/>
              <w:right w:val="single" w:sz="4" w:space="0" w:color="auto"/>
            </w:tcBorders>
          </w:tcPr>
          <w:p w:rsidR="008F3F25" w:rsidRPr="005D0BC1" w:rsidRDefault="008F3F25" w:rsidP="00C14243">
            <w:pPr>
              <w:spacing w:after="0" w:line="240" w:lineRule="auto"/>
              <w:jc w:val="both"/>
              <w:rPr>
                <w:rFonts w:ascii="Times New Roman" w:eastAsia="Times New Roman" w:hAnsi="Times New Roman" w:cs="Times New Roman"/>
                <w:sz w:val="24"/>
                <w:szCs w:val="24"/>
              </w:rPr>
            </w:pPr>
            <w:r w:rsidRPr="00D75188">
              <w:rPr>
                <w:rFonts w:ascii="Times New Roman" w:hAnsi="Times New Roman"/>
                <w:sz w:val="24"/>
                <w:szCs w:val="24"/>
              </w:rPr>
              <w:t>Відзначення кращих підприємців з нагоди професійних свят</w:t>
            </w:r>
            <w:r>
              <w:rPr>
                <w:rFonts w:ascii="Times New Roman" w:hAnsi="Times New Roman"/>
                <w:sz w:val="24"/>
                <w:szCs w:val="24"/>
              </w:rPr>
              <w:t xml:space="preserve"> (День працівників </w:t>
            </w:r>
            <w:r w:rsidR="00C14243">
              <w:rPr>
                <w:rFonts w:ascii="Times New Roman" w:hAnsi="Times New Roman"/>
                <w:sz w:val="24"/>
                <w:szCs w:val="24"/>
              </w:rPr>
              <w:t xml:space="preserve">житлово-комунального господарства та </w:t>
            </w:r>
            <w:r>
              <w:rPr>
                <w:rFonts w:ascii="Times New Roman" w:hAnsi="Times New Roman"/>
                <w:sz w:val="24"/>
                <w:szCs w:val="24"/>
              </w:rPr>
              <w:t>побутового обслуговування населення,</w:t>
            </w:r>
            <w:r w:rsidR="00CD70BC">
              <w:rPr>
                <w:rFonts w:ascii="Times New Roman" w:hAnsi="Times New Roman"/>
                <w:sz w:val="24"/>
                <w:szCs w:val="24"/>
              </w:rPr>
              <w:t xml:space="preserve"> День енергії,</w:t>
            </w:r>
            <w:r>
              <w:rPr>
                <w:rFonts w:ascii="Times New Roman" w:hAnsi="Times New Roman"/>
                <w:sz w:val="24"/>
                <w:szCs w:val="24"/>
              </w:rPr>
              <w:t xml:space="preserve"> День торгівлі, День підприємця)</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rPr>
                <w:rFonts w:ascii="Times New Roman" w:hAnsi="Times New Roman"/>
                <w:sz w:val="24"/>
                <w:szCs w:val="24"/>
              </w:rPr>
            </w:pPr>
            <w:r w:rsidRPr="000963F7">
              <w:rPr>
                <w:rFonts w:ascii="Times New Roman" w:hAnsi="Times New Roman"/>
                <w:sz w:val="24"/>
                <w:szCs w:val="24"/>
              </w:rPr>
              <w:t>Управління соціально-економічного розвитку міської ради</w:t>
            </w:r>
          </w:p>
        </w:tc>
        <w:tc>
          <w:tcPr>
            <w:tcW w:w="1316"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rPr>
                <w:rFonts w:ascii="Times New Roman" w:hAnsi="Times New Roman"/>
                <w:sz w:val="24"/>
                <w:szCs w:val="24"/>
              </w:rPr>
            </w:pPr>
            <w:r>
              <w:rPr>
                <w:rFonts w:ascii="Times New Roman" w:hAnsi="Times New Roman"/>
                <w:sz w:val="24"/>
                <w:szCs w:val="24"/>
              </w:rPr>
              <w:t>Кошти міського бюджету</w:t>
            </w:r>
          </w:p>
        </w:tc>
        <w:tc>
          <w:tcPr>
            <w:tcW w:w="928" w:type="dxa"/>
            <w:tcBorders>
              <w:top w:val="single" w:sz="4" w:space="0" w:color="auto"/>
              <w:left w:val="single" w:sz="4" w:space="0" w:color="auto"/>
              <w:bottom w:val="single" w:sz="4" w:space="0" w:color="auto"/>
              <w:right w:val="single" w:sz="4" w:space="0" w:color="auto"/>
            </w:tcBorders>
          </w:tcPr>
          <w:p w:rsidR="008F3F25" w:rsidRPr="002E32E9" w:rsidRDefault="00CD70BC" w:rsidP="00CD70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w:t>
            </w:r>
            <w:r w:rsidR="008F3F25">
              <w:rPr>
                <w:rFonts w:ascii="Times New Roman" w:hAnsi="Times New Roman"/>
                <w:sz w:val="24"/>
                <w:szCs w:val="24"/>
                <w:lang w:eastAsia="ru-RU"/>
              </w:rPr>
              <w:t>.0</w:t>
            </w:r>
          </w:p>
        </w:tc>
        <w:tc>
          <w:tcPr>
            <w:tcW w:w="974" w:type="dxa"/>
            <w:tcBorders>
              <w:top w:val="single" w:sz="4" w:space="0" w:color="auto"/>
              <w:left w:val="single" w:sz="4" w:space="0" w:color="auto"/>
              <w:bottom w:val="single" w:sz="4" w:space="0" w:color="auto"/>
              <w:right w:val="single" w:sz="4" w:space="0" w:color="auto"/>
            </w:tcBorders>
          </w:tcPr>
          <w:p w:rsidR="008F3F25" w:rsidRPr="002E32E9" w:rsidRDefault="008F3F25" w:rsidP="00CD70B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CD70BC">
              <w:rPr>
                <w:rFonts w:ascii="Times New Roman" w:hAnsi="Times New Roman"/>
                <w:sz w:val="24"/>
                <w:szCs w:val="24"/>
                <w:lang w:eastAsia="ru-RU"/>
              </w:rPr>
              <w:t>9</w:t>
            </w:r>
            <w:r>
              <w:rPr>
                <w:rFonts w:ascii="Times New Roman" w:hAnsi="Times New Roman"/>
                <w:sz w:val="24"/>
                <w:szCs w:val="24"/>
                <w:lang w:eastAsia="ru-RU"/>
              </w:rPr>
              <w:t>.0</w:t>
            </w:r>
          </w:p>
        </w:tc>
      </w:tr>
      <w:tr w:rsidR="008F3F25" w:rsidRPr="00D75188" w:rsidTr="008F3F25">
        <w:trPr>
          <w:cantSplit/>
        </w:trPr>
        <w:tc>
          <w:tcPr>
            <w:tcW w:w="541" w:type="dxa"/>
            <w:tcBorders>
              <w:top w:val="single" w:sz="4" w:space="0" w:color="auto"/>
              <w:left w:val="single" w:sz="4" w:space="0" w:color="auto"/>
              <w:bottom w:val="single" w:sz="4" w:space="0" w:color="auto"/>
              <w:right w:val="single" w:sz="4" w:space="0" w:color="auto"/>
            </w:tcBorders>
          </w:tcPr>
          <w:p w:rsidR="008F3F25" w:rsidRPr="008B090A" w:rsidRDefault="008F3F25" w:rsidP="008F3F25">
            <w:pPr>
              <w:spacing w:after="0" w:line="240" w:lineRule="auto"/>
              <w:rPr>
                <w:rFonts w:ascii="Times New Roman" w:hAnsi="Times New Roman"/>
                <w:sz w:val="24"/>
                <w:szCs w:val="24"/>
              </w:rPr>
            </w:pPr>
            <w:r w:rsidRPr="008B090A">
              <w:rPr>
                <w:rFonts w:ascii="Times New Roman" w:hAnsi="Times New Roman"/>
                <w:sz w:val="24"/>
                <w:szCs w:val="24"/>
              </w:rPr>
              <w:lastRenderedPageBreak/>
              <w:t>5</w:t>
            </w:r>
          </w:p>
        </w:tc>
        <w:tc>
          <w:tcPr>
            <w:tcW w:w="3004" w:type="dxa"/>
            <w:gridSpan w:val="2"/>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Організація підготовки і підвищення кваліфікації управлінських кадрів для сфери підприємництва </w:t>
            </w:r>
          </w:p>
        </w:tc>
        <w:tc>
          <w:tcPr>
            <w:tcW w:w="5103" w:type="dxa"/>
            <w:gridSpan w:val="3"/>
            <w:tcBorders>
              <w:top w:val="single" w:sz="4" w:space="0" w:color="auto"/>
              <w:left w:val="single" w:sz="4" w:space="0" w:color="auto"/>
              <w:bottom w:val="single" w:sz="4" w:space="0" w:color="auto"/>
              <w:right w:val="single" w:sz="4" w:space="0" w:color="auto"/>
            </w:tcBorders>
          </w:tcPr>
          <w:p w:rsidR="008F3F25" w:rsidRPr="00D75188" w:rsidRDefault="008F3F25" w:rsidP="008F3F25">
            <w:pPr>
              <w:spacing w:after="0" w:line="240" w:lineRule="auto"/>
              <w:jc w:val="both"/>
              <w:rPr>
                <w:rFonts w:ascii="Times New Roman" w:hAnsi="Times New Roman"/>
                <w:sz w:val="24"/>
                <w:szCs w:val="24"/>
              </w:rPr>
            </w:pPr>
            <w:r>
              <w:rPr>
                <w:rFonts w:ascii="Times New Roman" w:hAnsi="Times New Roman"/>
                <w:sz w:val="24"/>
                <w:szCs w:val="24"/>
              </w:rPr>
              <w:t>Організація підготовки та перепідготовки кадрів для сфери малого та середнього підприємництва за галузевими спрямуванням</w:t>
            </w:r>
          </w:p>
        </w:tc>
        <w:tc>
          <w:tcPr>
            <w:tcW w:w="1275" w:type="dxa"/>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sz w:val="24"/>
                <w:szCs w:val="24"/>
              </w:rPr>
            </w:pPr>
            <w:r>
              <w:rPr>
                <w:rFonts w:ascii="Times New Roman" w:hAnsi="Times New Roman"/>
                <w:sz w:val="24"/>
                <w:szCs w:val="24"/>
              </w:rPr>
              <w:t>2019-2020 роки</w:t>
            </w:r>
          </w:p>
        </w:tc>
        <w:tc>
          <w:tcPr>
            <w:tcW w:w="2653" w:type="dxa"/>
            <w:gridSpan w:val="2"/>
            <w:tcBorders>
              <w:top w:val="single" w:sz="4" w:space="0" w:color="auto"/>
              <w:left w:val="single" w:sz="4" w:space="0" w:color="auto"/>
              <w:bottom w:val="single" w:sz="4" w:space="0" w:color="auto"/>
              <w:right w:val="single" w:sz="4" w:space="0" w:color="auto"/>
            </w:tcBorders>
          </w:tcPr>
          <w:p w:rsidR="008F3F25" w:rsidRPr="000963F7" w:rsidRDefault="008F3F25" w:rsidP="008F3F25">
            <w:pPr>
              <w:pStyle w:val="ae"/>
              <w:jc w:val="both"/>
              <w:rPr>
                <w:rFonts w:ascii="Times New Roman" w:hAnsi="Times New Roman"/>
                <w:bCs/>
                <w:sz w:val="24"/>
                <w:szCs w:val="24"/>
              </w:rPr>
            </w:pPr>
            <w:r w:rsidRPr="000963F7">
              <w:rPr>
                <w:rFonts w:ascii="Times New Roman" w:hAnsi="Times New Roman"/>
                <w:bCs/>
                <w:sz w:val="24"/>
                <w:szCs w:val="24"/>
              </w:rPr>
              <w:t>Управління соціально-економічного розвитку міської ради</w:t>
            </w:r>
          </w:p>
          <w:p w:rsidR="008F3F25" w:rsidRPr="000963F7" w:rsidRDefault="008F3F25" w:rsidP="008F3F25">
            <w:pPr>
              <w:pStyle w:val="ae"/>
              <w:jc w:val="both"/>
              <w:rPr>
                <w:rFonts w:ascii="Times New Roman" w:hAnsi="Times New Roman"/>
                <w:color w:val="000000"/>
                <w:sz w:val="24"/>
                <w:szCs w:val="24"/>
              </w:rPr>
            </w:pPr>
            <w:r w:rsidRPr="000963F7">
              <w:rPr>
                <w:rFonts w:ascii="Times New Roman" w:hAnsi="Times New Roman"/>
                <w:bCs/>
                <w:sz w:val="24"/>
                <w:szCs w:val="24"/>
              </w:rPr>
              <w:t xml:space="preserve">Глухівська </w:t>
            </w:r>
            <w:proofErr w:type="spellStart"/>
            <w:r w:rsidRPr="000963F7">
              <w:rPr>
                <w:rFonts w:ascii="Times New Roman" w:hAnsi="Times New Roman"/>
                <w:bCs/>
                <w:sz w:val="24"/>
                <w:szCs w:val="24"/>
              </w:rPr>
              <w:t>міськрайонна</w:t>
            </w:r>
            <w:proofErr w:type="spellEnd"/>
            <w:r w:rsidRPr="000963F7">
              <w:rPr>
                <w:rFonts w:ascii="Times New Roman" w:hAnsi="Times New Roman"/>
                <w:bCs/>
                <w:sz w:val="24"/>
                <w:szCs w:val="24"/>
              </w:rPr>
              <w:t xml:space="preserve"> філія Сумського ОЦЗ</w:t>
            </w:r>
            <w:r w:rsidRPr="000963F7">
              <w:rPr>
                <w:rFonts w:ascii="Times New Roman" w:hAnsi="Times New Roman"/>
                <w:sz w:val="24"/>
                <w:szCs w:val="24"/>
              </w:rPr>
              <w:t xml:space="preserve"> (за згодою)</w:t>
            </w:r>
          </w:p>
        </w:tc>
        <w:tc>
          <w:tcPr>
            <w:tcW w:w="1316" w:type="dxa"/>
            <w:gridSpan w:val="2"/>
            <w:tcBorders>
              <w:top w:val="single" w:sz="4" w:space="0" w:color="auto"/>
              <w:left w:val="single" w:sz="4" w:space="0" w:color="auto"/>
              <w:bottom w:val="single" w:sz="4" w:space="0" w:color="auto"/>
              <w:right w:val="single" w:sz="4" w:space="0" w:color="auto"/>
            </w:tcBorders>
          </w:tcPr>
          <w:p w:rsidR="00CD70BC" w:rsidRDefault="00CD70BC" w:rsidP="00CD70BC">
            <w:pPr>
              <w:spacing w:after="0" w:line="240" w:lineRule="auto"/>
              <w:jc w:val="center"/>
              <w:rPr>
                <w:rFonts w:ascii="Times New Roman" w:hAnsi="Times New Roman"/>
                <w:sz w:val="24"/>
                <w:szCs w:val="24"/>
              </w:rPr>
            </w:pPr>
            <w:r>
              <w:rPr>
                <w:rFonts w:ascii="Times New Roman" w:hAnsi="Times New Roman"/>
                <w:sz w:val="24"/>
                <w:szCs w:val="24"/>
              </w:rPr>
              <w:t>-</w:t>
            </w:r>
          </w:p>
          <w:p w:rsidR="00CD70BC" w:rsidRDefault="00CD70BC" w:rsidP="008F3F25">
            <w:pPr>
              <w:spacing w:after="0" w:line="240" w:lineRule="auto"/>
              <w:rPr>
                <w:rFonts w:ascii="Times New Roman" w:hAnsi="Times New Roman"/>
                <w:sz w:val="24"/>
                <w:szCs w:val="24"/>
              </w:rPr>
            </w:pPr>
          </w:p>
          <w:p w:rsidR="00CD70BC" w:rsidRDefault="00CD70BC" w:rsidP="008F3F25">
            <w:pPr>
              <w:spacing w:after="0" w:line="240" w:lineRule="auto"/>
              <w:rPr>
                <w:rFonts w:ascii="Times New Roman" w:hAnsi="Times New Roman"/>
                <w:sz w:val="24"/>
                <w:szCs w:val="24"/>
              </w:rPr>
            </w:pPr>
          </w:p>
          <w:p w:rsidR="008F3F25" w:rsidRPr="00D75188" w:rsidRDefault="008F3F25" w:rsidP="008F3F25">
            <w:pPr>
              <w:spacing w:after="0" w:line="240" w:lineRule="auto"/>
              <w:rPr>
                <w:rFonts w:ascii="Times New Roman" w:hAnsi="Times New Roman"/>
                <w:sz w:val="24"/>
                <w:szCs w:val="24"/>
                <w:lang w:eastAsia="ru-RU"/>
              </w:rPr>
            </w:pPr>
            <w:r w:rsidRPr="00D75188">
              <w:rPr>
                <w:rFonts w:ascii="Times New Roman" w:hAnsi="Times New Roman"/>
                <w:sz w:val="24"/>
                <w:szCs w:val="24"/>
              </w:rPr>
              <w:t xml:space="preserve">Кошти </w:t>
            </w:r>
            <w:r>
              <w:rPr>
                <w:rFonts w:ascii="Times New Roman" w:hAnsi="Times New Roman"/>
                <w:sz w:val="24"/>
                <w:szCs w:val="24"/>
              </w:rPr>
              <w:t>центру зайнятості</w:t>
            </w:r>
          </w:p>
        </w:tc>
        <w:tc>
          <w:tcPr>
            <w:tcW w:w="928" w:type="dxa"/>
            <w:tcBorders>
              <w:top w:val="single" w:sz="4" w:space="0" w:color="auto"/>
              <w:left w:val="single" w:sz="4" w:space="0" w:color="auto"/>
              <w:bottom w:val="single" w:sz="4" w:space="0" w:color="auto"/>
              <w:right w:val="single" w:sz="4" w:space="0" w:color="auto"/>
            </w:tcBorders>
          </w:tcPr>
          <w:p w:rsidR="008F3F25" w:rsidRDefault="00CD70BC"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8F3F25" w:rsidRDefault="008F3F25" w:rsidP="008F3F25">
            <w:pPr>
              <w:spacing w:after="0" w:line="240" w:lineRule="auto"/>
              <w:jc w:val="center"/>
              <w:rPr>
                <w:rFonts w:ascii="Times New Roman" w:hAnsi="Times New Roman"/>
                <w:sz w:val="24"/>
                <w:szCs w:val="24"/>
                <w:lang w:eastAsia="ru-RU"/>
              </w:rPr>
            </w:pPr>
          </w:p>
          <w:p w:rsidR="008F3F25" w:rsidRDefault="008F3F25" w:rsidP="008F3F25">
            <w:pPr>
              <w:spacing w:after="0" w:line="240" w:lineRule="auto"/>
              <w:jc w:val="center"/>
              <w:rPr>
                <w:rFonts w:ascii="Times New Roman" w:hAnsi="Times New Roman"/>
                <w:sz w:val="24"/>
                <w:szCs w:val="24"/>
                <w:lang w:eastAsia="ru-RU"/>
              </w:rPr>
            </w:pPr>
          </w:p>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c>
          <w:tcPr>
            <w:tcW w:w="974" w:type="dxa"/>
            <w:tcBorders>
              <w:top w:val="single" w:sz="4" w:space="0" w:color="auto"/>
              <w:left w:val="single" w:sz="4" w:space="0" w:color="auto"/>
              <w:bottom w:val="single" w:sz="4" w:space="0" w:color="auto"/>
              <w:right w:val="single" w:sz="4" w:space="0" w:color="auto"/>
            </w:tcBorders>
          </w:tcPr>
          <w:p w:rsidR="008F3F25" w:rsidRDefault="00CD70BC"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8F3F25" w:rsidRDefault="008F3F25" w:rsidP="008F3F25">
            <w:pPr>
              <w:spacing w:after="0" w:line="240" w:lineRule="auto"/>
              <w:jc w:val="center"/>
              <w:rPr>
                <w:rFonts w:ascii="Times New Roman" w:hAnsi="Times New Roman"/>
                <w:sz w:val="24"/>
                <w:szCs w:val="24"/>
                <w:lang w:eastAsia="ru-RU"/>
              </w:rPr>
            </w:pPr>
          </w:p>
          <w:p w:rsidR="008F3F25" w:rsidRDefault="008F3F25" w:rsidP="008F3F25">
            <w:pPr>
              <w:spacing w:after="0" w:line="240" w:lineRule="auto"/>
              <w:jc w:val="center"/>
              <w:rPr>
                <w:rFonts w:ascii="Times New Roman" w:hAnsi="Times New Roman"/>
                <w:sz w:val="24"/>
                <w:szCs w:val="24"/>
                <w:lang w:eastAsia="ru-RU"/>
              </w:rPr>
            </w:pPr>
          </w:p>
          <w:p w:rsidR="008F3F25" w:rsidRPr="002E32E9" w:rsidRDefault="008F3F25" w:rsidP="008F3F2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Згідно кошторису</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Усього по розділу:</w:t>
            </w:r>
          </w:p>
        </w:tc>
        <w:tc>
          <w:tcPr>
            <w:tcW w:w="928" w:type="dxa"/>
            <w:tcBorders>
              <w:top w:val="single" w:sz="4" w:space="0" w:color="auto"/>
              <w:left w:val="single" w:sz="4" w:space="0" w:color="auto"/>
              <w:bottom w:val="single" w:sz="4" w:space="0" w:color="auto"/>
              <w:right w:val="single" w:sz="4" w:space="0" w:color="auto"/>
            </w:tcBorders>
          </w:tcPr>
          <w:p w:rsidR="008F3F25" w:rsidRPr="00AB1F16" w:rsidRDefault="008F3F25" w:rsidP="00CD70BC">
            <w:pPr>
              <w:tabs>
                <w:tab w:val="center" w:pos="356"/>
              </w:tabs>
              <w:spacing w:after="0" w:line="240" w:lineRule="auto"/>
              <w:rPr>
                <w:rFonts w:ascii="Times New Roman" w:hAnsi="Times New Roman"/>
                <w:b/>
                <w:sz w:val="24"/>
                <w:szCs w:val="24"/>
                <w:lang w:eastAsia="ru-RU"/>
              </w:rPr>
            </w:pPr>
            <w:r>
              <w:rPr>
                <w:rFonts w:ascii="Times New Roman" w:hAnsi="Times New Roman"/>
                <w:b/>
                <w:sz w:val="24"/>
                <w:szCs w:val="24"/>
                <w:lang w:eastAsia="ru-RU"/>
              </w:rPr>
              <w:tab/>
            </w:r>
            <w:r w:rsidR="00CD70BC">
              <w:rPr>
                <w:rFonts w:ascii="Times New Roman" w:hAnsi="Times New Roman"/>
                <w:b/>
                <w:sz w:val="24"/>
                <w:szCs w:val="24"/>
                <w:lang w:eastAsia="ru-RU"/>
              </w:rPr>
              <w:t>24</w:t>
            </w:r>
            <w:r w:rsidRPr="00AB1F16">
              <w:rPr>
                <w:rFonts w:ascii="Times New Roman" w:hAnsi="Times New Roman"/>
                <w:b/>
                <w:sz w:val="24"/>
                <w:szCs w:val="24"/>
                <w:lang w:eastAsia="ru-RU"/>
              </w:rPr>
              <w:t>.0</w:t>
            </w:r>
          </w:p>
        </w:tc>
        <w:tc>
          <w:tcPr>
            <w:tcW w:w="974" w:type="dxa"/>
            <w:tcBorders>
              <w:top w:val="single" w:sz="4" w:space="0" w:color="auto"/>
              <w:left w:val="single" w:sz="4" w:space="0" w:color="auto"/>
              <w:bottom w:val="single" w:sz="4" w:space="0" w:color="auto"/>
              <w:right w:val="single" w:sz="4" w:space="0" w:color="auto"/>
            </w:tcBorders>
          </w:tcPr>
          <w:p w:rsidR="008F3F25" w:rsidRPr="00AB1F16" w:rsidRDefault="00CD70BC"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24</w:t>
            </w:r>
            <w:r w:rsidR="008F3F25" w:rsidRPr="00AB1F16">
              <w:rPr>
                <w:rFonts w:ascii="Times New Roman" w:hAnsi="Times New Roman"/>
                <w:b/>
                <w:sz w:val="24"/>
                <w:szCs w:val="24"/>
                <w:lang w:eastAsia="ru-RU"/>
              </w:rPr>
              <w:t xml:space="preserve">.0 </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кошти міського бюджету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tc>
        <w:tc>
          <w:tcPr>
            <w:tcW w:w="928" w:type="dxa"/>
            <w:tcBorders>
              <w:top w:val="single" w:sz="4" w:space="0" w:color="auto"/>
              <w:left w:val="single" w:sz="4" w:space="0" w:color="auto"/>
              <w:bottom w:val="single" w:sz="4" w:space="0" w:color="auto"/>
              <w:right w:val="single" w:sz="4" w:space="0" w:color="auto"/>
            </w:tcBorders>
          </w:tcPr>
          <w:p w:rsidR="008F3F25" w:rsidRPr="00AB1F16" w:rsidRDefault="00CD70BC"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24</w:t>
            </w:r>
            <w:r w:rsidR="008F3F25">
              <w:rPr>
                <w:rFonts w:ascii="Times New Roman" w:hAnsi="Times New Roman"/>
                <w:b/>
                <w:sz w:val="24"/>
                <w:szCs w:val="24"/>
                <w:lang w:eastAsia="ru-RU"/>
              </w:rPr>
              <w:t>.0</w:t>
            </w:r>
          </w:p>
        </w:tc>
        <w:tc>
          <w:tcPr>
            <w:tcW w:w="974" w:type="dxa"/>
            <w:tcBorders>
              <w:top w:val="single" w:sz="4" w:space="0" w:color="auto"/>
              <w:left w:val="single" w:sz="4" w:space="0" w:color="auto"/>
              <w:bottom w:val="single" w:sz="4" w:space="0" w:color="auto"/>
              <w:right w:val="single" w:sz="4" w:space="0" w:color="auto"/>
            </w:tcBorders>
          </w:tcPr>
          <w:p w:rsidR="008F3F25" w:rsidRPr="00AB1F16" w:rsidRDefault="00CD70BC"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24</w:t>
            </w:r>
            <w:r w:rsidR="008F3F25">
              <w:rPr>
                <w:rFonts w:ascii="Times New Roman" w:hAnsi="Times New Roman"/>
                <w:b/>
                <w:sz w:val="24"/>
                <w:szCs w:val="24"/>
                <w:lang w:eastAsia="ru-RU"/>
              </w:rPr>
              <w:t>.0</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кошти центру зайнятості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tc>
        <w:tc>
          <w:tcPr>
            <w:tcW w:w="1902" w:type="dxa"/>
            <w:gridSpan w:val="2"/>
            <w:tcBorders>
              <w:top w:val="single" w:sz="4" w:space="0" w:color="auto"/>
              <w:left w:val="single" w:sz="4" w:space="0" w:color="auto"/>
              <w:bottom w:val="single" w:sz="4" w:space="0" w:color="auto"/>
              <w:right w:val="single" w:sz="4" w:space="0" w:color="auto"/>
            </w:tcBorders>
          </w:tcPr>
          <w:p w:rsidR="008F3F25" w:rsidRPr="00AB1F16" w:rsidRDefault="008F3F25"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Згідно кошторису</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Загальна  сума коштів на виконання заходів Програми (</w:t>
            </w:r>
            <w:proofErr w:type="spellStart"/>
            <w:r w:rsidRPr="000963F7">
              <w:rPr>
                <w:rFonts w:ascii="Times New Roman" w:hAnsi="Times New Roman"/>
                <w:color w:val="000000"/>
                <w:sz w:val="24"/>
                <w:szCs w:val="24"/>
              </w:rPr>
              <w:t>тис.грн</w:t>
            </w:r>
            <w:proofErr w:type="spellEnd"/>
            <w:r w:rsidRPr="000963F7">
              <w:rPr>
                <w:rFonts w:ascii="Times New Roman" w:hAnsi="Times New Roman"/>
                <w:color w:val="000000"/>
                <w:sz w:val="24"/>
                <w:szCs w:val="24"/>
              </w:rPr>
              <w:t>.)</w:t>
            </w:r>
          </w:p>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у тому числі:</w:t>
            </w:r>
          </w:p>
        </w:tc>
        <w:tc>
          <w:tcPr>
            <w:tcW w:w="928" w:type="dxa"/>
            <w:tcBorders>
              <w:top w:val="single" w:sz="4" w:space="0" w:color="auto"/>
              <w:left w:val="single" w:sz="4" w:space="0" w:color="auto"/>
              <w:bottom w:val="single" w:sz="4" w:space="0" w:color="auto"/>
              <w:right w:val="single" w:sz="4" w:space="0" w:color="auto"/>
            </w:tcBorders>
          </w:tcPr>
          <w:p w:rsidR="008F3F25" w:rsidRDefault="008F3F25"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r w:rsidR="00CD70BC">
              <w:rPr>
                <w:rFonts w:ascii="Times New Roman" w:hAnsi="Times New Roman"/>
                <w:b/>
                <w:sz w:val="24"/>
                <w:szCs w:val="24"/>
                <w:lang w:eastAsia="ru-RU"/>
              </w:rPr>
              <w:t>4</w:t>
            </w:r>
            <w:r>
              <w:rPr>
                <w:rFonts w:ascii="Times New Roman" w:hAnsi="Times New Roman"/>
                <w:b/>
                <w:sz w:val="24"/>
                <w:szCs w:val="24"/>
                <w:lang w:eastAsia="ru-RU"/>
              </w:rPr>
              <w:t>.0</w:t>
            </w:r>
          </w:p>
        </w:tc>
        <w:tc>
          <w:tcPr>
            <w:tcW w:w="974" w:type="dxa"/>
            <w:tcBorders>
              <w:top w:val="single" w:sz="4" w:space="0" w:color="auto"/>
              <w:left w:val="single" w:sz="4" w:space="0" w:color="auto"/>
              <w:bottom w:val="single" w:sz="4" w:space="0" w:color="auto"/>
              <w:right w:val="single" w:sz="4" w:space="0" w:color="auto"/>
            </w:tcBorders>
          </w:tcPr>
          <w:p w:rsidR="008F3F25" w:rsidRDefault="008F3F25"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r w:rsidR="00CD70BC">
              <w:rPr>
                <w:rFonts w:ascii="Times New Roman" w:hAnsi="Times New Roman"/>
                <w:b/>
                <w:sz w:val="24"/>
                <w:szCs w:val="24"/>
                <w:lang w:eastAsia="ru-RU"/>
              </w:rPr>
              <w:t>4</w:t>
            </w:r>
            <w:r>
              <w:rPr>
                <w:rFonts w:ascii="Times New Roman" w:hAnsi="Times New Roman"/>
                <w:b/>
                <w:sz w:val="24"/>
                <w:szCs w:val="24"/>
                <w:lang w:eastAsia="ru-RU"/>
              </w:rPr>
              <w:t>.0</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Кошти міського бюджету</w:t>
            </w:r>
          </w:p>
        </w:tc>
        <w:tc>
          <w:tcPr>
            <w:tcW w:w="928" w:type="dxa"/>
            <w:tcBorders>
              <w:top w:val="single" w:sz="4" w:space="0" w:color="auto"/>
              <w:left w:val="single" w:sz="4" w:space="0" w:color="auto"/>
              <w:bottom w:val="single" w:sz="4" w:space="0" w:color="auto"/>
              <w:right w:val="single" w:sz="4" w:space="0" w:color="auto"/>
            </w:tcBorders>
          </w:tcPr>
          <w:p w:rsidR="008F3F25" w:rsidRDefault="008F3F25"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r w:rsidR="00CD70BC">
              <w:rPr>
                <w:rFonts w:ascii="Times New Roman" w:hAnsi="Times New Roman"/>
                <w:b/>
                <w:sz w:val="24"/>
                <w:szCs w:val="24"/>
                <w:lang w:eastAsia="ru-RU"/>
              </w:rPr>
              <w:t>4</w:t>
            </w:r>
            <w:r>
              <w:rPr>
                <w:rFonts w:ascii="Times New Roman" w:hAnsi="Times New Roman"/>
                <w:b/>
                <w:sz w:val="24"/>
                <w:szCs w:val="24"/>
                <w:lang w:eastAsia="ru-RU"/>
              </w:rPr>
              <w:t>.0</w:t>
            </w:r>
          </w:p>
        </w:tc>
        <w:tc>
          <w:tcPr>
            <w:tcW w:w="974" w:type="dxa"/>
            <w:tcBorders>
              <w:top w:val="single" w:sz="4" w:space="0" w:color="auto"/>
              <w:left w:val="single" w:sz="4" w:space="0" w:color="auto"/>
              <w:bottom w:val="single" w:sz="4" w:space="0" w:color="auto"/>
              <w:right w:val="single" w:sz="4" w:space="0" w:color="auto"/>
            </w:tcBorders>
          </w:tcPr>
          <w:p w:rsidR="008F3F25" w:rsidRDefault="008F3F25" w:rsidP="00CD70BC">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r w:rsidR="00CD70BC">
              <w:rPr>
                <w:rFonts w:ascii="Times New Roman" w:hAnsi="Times New Roman"/>
                <w:b/>
                <w:sz w:val="24"/>
                <w:szCs w:val="24"/>
                <w:lang w:eastAsia="ru-RU"/>
              </w:rPr>
              <w:t>4</w:t>
            </w:r>
            <w:r>
              <w:rPr>
                <w:rFonts w:ascii="Times New Roman" w:hAnsi="Times New Roman"/>
                <w:b/>
                <w:sz w:val="24"/>
                <w:szCs w:val="24"/>
                <w:lang w:eastAsia="ru-RU"/>
              </w:rPr>
              <w:t>.0</w:t>
            </w:r>
          </w:p>
        </w:tc>
      </w:tr>
      <w:tr w:rsidR="008F3F25" w:rsidRPr="00D75188" w:rsidTr="008F3F25">
        <w:trPr>
          <w:cantSplit/>
        </w:trPr>
        <w:tc>
          <w:tcPr>
            <w:tcW w:w="13892" w:type="dxa"/>
            <w:gridSpan w:val="11"/>
            <w:tcBorders>
              <w:top w:val="single" w:sz="4" w:space="0" w:color="auto"/>
              <w:left w:val="single" w:sz="4" w:space="0" w:color="auto"/>
              <w:bottom w:val="single" w:sz="4" w:space="0" w:color="auto"/>
              <w:right w:val="single" w:sz="4" w:space="0" w:color="auto"/>
            </w:tcBorders>
          </w:tcPr>
          <w:p w:rsidR="008F3F25" w:rsidRPr="000963F7" w:rsidRDefault="008F3F25" w:rsidP="008F3F25">
            <w:pPr>
              <w:spacing w:after="0" w:line="240" w:lineRule="auto"/>
              <w:jc w:val="center"/>
              <w:rPr>
                <w:rFonts w:ascii="Times New Roman" w:hAnsi="Times New Roman"/>
                <w:color w:val="000000"/>
                <w:sz w:val="24"/>
                <w:szCs w:val="24"/>
              </w:rPr>
            </w:pPr>
            <w:r w:rsidRPr="000963F7">
              <w:rPr>
                <w:rFonts w:ascii="Times New Roman" w:hAnsi="Times New Roman"/>
                <w:color w:val="000000"/>
                <w:sz w:val="24"/>
                <w:szCs w:val="24"/>
              </w:rPr>
              <w:t>Інші джерела фінансування</w:t>
            </w:r>
          </w:p>
        </w:tc>
        <w:tc>
          <w:tcPr>
            <w:tcW w:w="1902" w:type="dxa"/>
            <w:gridSpan w:val="2"/>
            <w:tcBorders>
              <w:top w:val="single" w:sz="4" w:space="0" w:color="auto"/>
              <w:left w:val="single" w:sz="4" w:space="0" w:color="auto"/>
              <w:bottom w:val="single" w:sz="4" w:space="0" w:color="auto"/>
              <w:right w:val="single" w:sz="4" w:space="0" w:color="auto"/>
            </w:tcBorders>
          </w:tcPr>
          <w:p w:rsidR="008F3F25" w:rsidRDefault="008F3F25" w:rsidP="008F3F25">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Кошти Глухівської філії Сумського ОЦЗ</w:t>
            </w:r>
          </w:p>
        </w:tc>
      </w:tr>
    </w:tbl>
    <w:p w:rsidR="00C160D6" w:rsidRDefault="00C160D6" w:rsidP="00CA6E1B">
      <w:pPr>
        <w:spacing w:after="0" w:line="240" w:lineRule="auto"/>
        <w:rPr>
          <w:rFonts w:ascii="Times New Roman" w:hAnsi="Times New Roman" w:cs="Times New Roman"/>
          <w:sz w:val="28"/>
          <w:szCs w:val="28"/>
        </w:rPr>
      </w:pPr>
    </w:p>
    <w:p w:rsidR="008F3F25" w:rsidRDefault="008F3F25" w:rsidP="00CA6E1B">
      <w:pPr>
        <w:spacing w:after="0" w:line="240" w:lineRule="auto"/>
        <w:rPr>
          <w:rFonts w:ascii="Times New Roman" w:hAnsi="Times New Roman" w:cs="Times New Roman"/>
          <w:sz w:val="28"/>
          <w:szCs w:val="28"/>
        </w:rPr>
      </w:pPr>
    </w:p>
    <w:p w:rsidR="008F3F25" w:rsidRPr="008F3F25" w:rsidRDefault="00C14243" w:rsidP="00CA6E1B">
      <w:pPr>
        <w:spacing w:after="0" w:line="240" w:lineRule="auto"/>
        <w:rPr>
          <w:rFonts w:ascii="Times New Roman" w:hAnsi="Times New Roman" w:cs="Times New Roman"/>
          <w:b/>
          <w:sz w:val="28"/>
          <w:szCs w:val="28"/>
        </w:rPr>
      </w:pPr>
      <w:r>
        <w:rPr>
          <w:rFonts w:ascii="Times New Roman" w:hAnsi="Times New Roman" w:cs="Times New Roman"/>
          <w:b/>
          <w:sz w:val="28"/>
          <w:szCs w:val="28"/>
        </w:rPr>
        <w:t>Міський голова</w:t>
      </w:r>
      <w:r w:rsidR="008F3F25" w:rsidRPr="008F3F2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8F3F25" w:rsidRPr="008F3F2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8F3F25" w:rsidRPr="008F3F25">
        <w:rPr>
          <w:rFonts w:ascii="Times New Roman" w:hAnsi="Times New Roman" w:cs="Times New Roman"/>
          <w:b/>
          <w:sz w:val="28"/>
          <w:szCs w:val="28"/>
        </w:rPr>
        <w:t xml:space="preserve">      </w:t>
      </w:r>
      <w:r>
        <w:rPr>
          <w:rFonts w:ascii="Times New Roman" w:hAnsi="Times New Roman" w:cs="Times New Roman"/>
          <w:b/>
          <w:sz w:val="28"/>
          <w:szCs w:val="28"/>
        </w:rPr>
        <w:t>М.ТЕРЕЩЕНКО</w:t>
      </w:r>
    </w:p>
    <w:sectPr w:rsidR="008F3F25" w:rsidRPr="008F3F25" w:rsidSect="008F3F25">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9E2" w:rsidRDefault="00E979E2">
      <w:pPr>
        <w:spacing w:after="0" w:line="240" w:lineRule="auto"/>
      </w:pPr>
      <w:r>
        <w:separator/>
      </w:r>
    </w:p>
  </w:endnote>
  <w:endnote w:type="continuationSeparator" w:id="0">
    <w:p w:rsidR="00E979E2" w:rsidRDefault="00E9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9E2" w:rsidRDefault="00E979E2">
      <w:pPr>
        <w:spacing w:after="0" w:line="240" w:lineRule="auto"/>
      </w:pPr>
      <w:r>
        <w:separator/>
      </w:r>
    </w:p>
  </w:footnote>
  <w:footnote w:type="continuationSeparator" w:id="0">
    <w:p w:rsidR="00E979E2" w:rsidRDefault="00E979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BC" w:rsidRDefault="00CD70BC" w:rsidP="008F3F25">
    <w:pPr>
      <w:pStyle w:val="a7"/>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CD70BC" w:rsidRDefault="00CD70BC" w:rsidP="008F3F2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BC" w:rsidRDefault="00CD70BC" w:rsidP="008F3F25">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BC" w:rsidRPr="00360057" w:rsidRDefault="00CD70BC">
    <w:pPr>
      <w:pStyle w:val="a7"/>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0EEF60"/>
    <w:multiLevelType w:val="hybridMultilevel"/>
    <w:tmpl w:val="6BB2E06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CB1B07"/>
    <w:multiLevelType w:val="hybridMultilevel"/>
    <w:tmpl w:val="7BA83D20"/>
    <w:lvl w:ilvl="0" w:tplc="C8A4E374">
      <w:start w:val="2016"/>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AE02A4"/>
    <w:multiLevelType w:val="multilevel"/>
    <w:tmpl w:val="C3262330"/>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BB55825"/>
    <w:multiLevelType w:val="hybridMultilevel"/>
    <w:tmpl w:val="AC0CF25A"/>
    <w:lvl w:ilvl="0" w:tplc="3AC2B614">
      <w:start w:val="1"/>
      <w:numFmt w:val="decimal"/>
      <w:lvlText w:val="%1."/>
      <w:lvlJc w:val="left"/>
      <w:pPr>
        <w:ind w:left="1698" w:hanging="9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11506352"/>
    <w:multiLevelType w:val="hybridMultilevel"/>
    <w:tmpl w:val="297264D2"/>
    <w:lvl w:ilvl="0" w:tplc="46F44FE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4FE1907"/>
    <w:multiLevelType w:val="hybridMultilevel"/>
    <w:tmpl w:val="38520008"/>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6C40B53"/>
    <w:multiLevelType w:val="hybridMultilevel"/>
    <w:tmpl w:val="270411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7CB413B"/>
    <w:multiLevelType w:val="hybridMultilevel"/>
    <w:tmpl w:val="16E01610"/>
    <w:lvl w:ilvl="0" w:tplc="04220011">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B7F2C60"/>
    <w:multiLevelType w:val="hybridMultilevel"/>
    <w:tmpl w:val="29227D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1785A97"/>
    <w:multiLevelType w:val="hybridMultilevel"/>
    <w:tmpl w:val="2E340A50"/>
    <w:lvl w:ilvl="0" w:tplc="80861E12">
      <w:numFmt w:val="bullet"/>
      <w:lvlText w:val="–"/>
      <w:lvlJc w:val="left"/>
      <w:pPr>
        <w:ind w:left="360" w:hanging="360"/>
      </w:pPr>
      <w:rPr>
        <w:rFonts w:ascii="Times New Roman" w:eastAsia="Times New Roman" w:hAnsi="Times New Roman" w:cs="Times New Roman" w:hint="default"/>
      </w:rPr>
    </w:lvl>
    <w:lvl w:ilvl="1" w:tplc="04190003">
      <w:start w:val="1"/>
      <w:numFmt w:val="decimal"/>
      <w:lvlText w:val="%2."/>
      <w:lvlJc w:val="left"/>
      <w:pPr>
        <w:tabs>
          <w:tab w:val="num" w:pos="731"/>
        </w:tabs>
        <w:ind w:left="731" w:hanging="360"/>
      </w:pPr>
      <w:rPr>
        <w:rFonts w:cs="Times New Roman"/>
      </w:rPr>
    </w:lvl>
    <w:lvl w:ilvl="2" w:tplc="04190005">
      <w:start w:val="1"/>
      <w:numFmt w:val="decimal"/>
      <w:lvlText w:val="%3."/>
      <w:lvlJc w:val="left"/>
      <w:pPr>
        <w:tabs>
          <w:tab w:val="num" w:pos="1451"/>
        </w:tabs>
        <w:ind w:left="1451" w:hanging="360"/>
      </w:pPr>
      <w:rPr>
        <w:rFonts w:cs="Times New Roman"/>
      </w:rPr>
    </w:lvl>
    <w:lvl w:ilvl="3" w:tplc="04190001">
      <w:start w:val="1"/>
      <w:numFmt w:val="decimal"/>
      <w:lvlText w:val="%4."/>
      <w:lvlJc w:val="left"/>
      <w:pPr>
        <w:tabs>
          <w:tab w:val="num" w:pos="2171"/>
        </w:tabs>
        <w:ind w:left="2171" w:hanging="360"/>
      </w:pPr>
      <w:rPr>
        <w:rFonts w:cs="Times New Roman"/>
      </w:rPr>
    </w:lvl>
    <w:lvl w:ilvl="4" w:tplc="04190003">
      <w:start w:val="1"/>
      <w:numFmt w:val="decimal"/>
      <w:lvlText w:val="%5."/>
      <w:lvlJc w:val="left"/>
      <w:pPr>
        <w:tabs>
          <w:tab w:val="num" w:pos="2891"/>
        </w:tabs>
        <w:ind w:left="2891" w:hanging="360"/>
      </w:pPr>
      <w:rPr>
        <w:rFonts w:cs="Times New Roman"/>
      </w:rPr>
    </w:lvl>
    <w:lvl w:ilvl="5" w:tplc="04190005">
      <w:start w:val="1"/>
      <w:numFmt w:val="decimal"/>
      <w:lvlText w:val="%6."/>
      <w:lvlJc w:val="left"/>
      <w:pPr>
        <w:tabs>
          <w:tab w:val="num" w:pos="3611"/>
        </w:tabs>
        <w:ind w:left="3611" w:hanging="360"/>
      </w:pPr>
      <w:rPr>
        <w:rFonts w:cs="Times New Roman"/>
      </w:rPr>
    </w:lvl>
    <w:lvl w:ilvl="6" w:tplc="04190001">
      <w:start w:val="1"/>
      <w:numFmt w:val="decimal"/>
      <w:lvlText w:val="%7."/>
      <w:lvlJc w:val="left"/>
      <w:pPr>
        <w:tabs>
          <w:tab w:val="num" w:pos="4331"/>
        </w:tabs>
        <w:ind w:left="4331" w:hanging="360"/>
      </w:pPr>
      <w:rPr>
        <w:rFonts w:cs="Times New Roman"/>
      </w:rPr>
    </w:lvl>
    <w:lvl w:ilvl="7" w:tplc="04190003">
      <w:start w:val="1"/>
      <w:numFmt w:val="decimal"/>
      <w:lvlText w:val="%8."/>
      <w:lvlJc w:val="left"/>
      <w:pPr>
        <w:tabs>
          <w:tab w:val="num" w:pos="5051"/>
        </w:tabs>
        <w:ind w:left="5051" w:hanging="360"/>
      </w:pPr>
      <w:rPr>
        <w:rFonts w:cs="Times New Roman"/>
      </w:rPr>
    </w:lvl>
    <w:lvl w:ilvl="8" w:tplc="04190005">
      <w:start w:val="1"/>
      <w:numFmt w:val="decimal"/>
      <w:lvlText w:val="%9."/>
      <w:lvlJc w:val="left"/>
      <w:pPr>
        <w:tabs>
          <w:tab w:val="num" w:pos="5771"/>
        </w:tabs>
        <w:ind w:left="5771" w:hanging="360"/>
      </w:pPr>
      <w:rPr>
        <w:rFonts w:cs="Times New Roman"/>
      </w:rPr>
    </w:lvl>
  </w:abstractNum>
  <w:abstractNum w:abstractNumId="10">
    <w:nsid w:val="4E8C189C"/>
    <w:multiLevelType w:val="hybridMultilevel"/>
    <w:tmpl w:val="AC0CF25A"/>
    <w:lvl w:ilvl="0" w:tplc="3AC2B614">
      <w:start w:val="1"/>
      <w:numFmt w:val="decimal"/>
      <w:lvlText w:val="%1."/>
      <w:lvlJc w:val="left"/>
      <w:pPr>
        <w:ind w:left="1698" w:hanging="9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50D4243A"/>
    <w:multiLevelType w:val="hybridMultilevel"/>
    <w:tmpl w:val="07FE0830"/>
    <w:lvl w:ilvl="0" w:tplc="46F44FE0">
      <w:numFmt w:val="bullet"/>
      <w:lvlText w:val="-"/>
      <w:lvlJc w:val="left"/>
      <w:pPr>
        <w:tabs>
          <w:tab w:val="num" w:pos="1428"/>
        </w:tabs>
        <w:ind w:left="142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B01101A"/>
    <w:multiLevelType w:val="multilevel"/>
    <w:tmpl w:val="455C5134"/>
    <w:lvl w:ilvl="0">
      <w:start w:val="3"/>
      <w:numFmt w:val="decimal"/>
      <w:lvlText w:val="%1."/>
      <w:lvlJc w:val="left"/>
      <w:pPr>
        <w:tabs>
          <w:tab w:val="num" w:pos="408"/>
        </w:tabs>
        <w:ind w:left="408" w:hanging="408"/>
      </w:pPr>
      <w:rPr>
        <w:rFonts w:cs="Times New Roman"/>
      </w:rPr>
    </w:lvl>
    <w:lvl w:ilvl="1">
      <w:start w:val="2"/>
      <w:numFmt w:val="decimal"/>
      <w:lvlText w:val="%1.%2."/>
      <w:lvlJc w:val="left"/>
      <w:pPr>
        <w:tabs>
          <w:tab w:val="num" w:pos="1080"/>
        </w:tabs>
        <w:ind w:left="1080"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3">
    <w:nsid w:val="5C491B6F"/>
    <w:multiLevelType w:val="hybridMultilevel"/>
    <w:tmpl w:val="1E585A86"/>
    <w:lvl w:ilvl="0" w:tplc="65C21C40">
      <w:start w:val="1"/>
      <w:numFmt w:val="decimal"/>
      <w:lvlText w:val="%1."/>
      <w:lvlJc w:val="left"/>
      <w:pPr>
        <w:ind w:left="1627" w:hanging="10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5FC72701"/>
    <w:multiLevelType w:val="hybridMultilevel"/>
    <w:tmpl w:val="14A68D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260532A"/>
    <w:multiLevelType w:val="hybridMultilevel"/>
    <w:tmpl w:val="913C4306"/>
    <w:lvl w:ilvl="0" w:tplc="91CE36F4">
      <w:start w:val="2016"/>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62BB5D20"/>
    <w:multiLevelType w:val="multilevel"/>
    <w:tmpl w:val="CDEA073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Zero"/>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68DF0775"/>
    <w:multiLevelType w:val="hybridMultilevel"/>
    <w:tmpl w:val="6D9A34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EB0194A"/>
    <w:multiLevelType w:val="hybridMultilevel"/>
    <w:tmpl w:val="E610A9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3B53CCB"/>
    <w:multiLevelType w:val="hybridMultilevel"/>
    <w:tmpl w:val="99A03B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FA23C56"/>
    <w:multiLevelType w:val="hybridMultilevel"/>
    <w:tmpl w:val="EC120A08"/>
    <w:lvl w:ilvl="0" w:tplc="48683828">
      <w:start w:val="1"/>
      <w:numFmt w:val="decimal"/>
      <w:lvlText w:val="%1."/>
      <w:lvlJc w:val="left"/>
      <w:pPr>
        <w:tabs>
          <w:tab w:val="num" w:pos="720"/>
        </w:tabs>
        <w:ind w:left="720" w:hanging="360"/>
      </w:pPr>
      <w:rPr>
        <w:rFonts w:cs="Times New Roman"/>
        <w:b w:val="0"/>
        <w:u w:val="none"/>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num>
  <w:num w:numId="2">
    <w:abstractNumId w:val="0"/>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
  </w:num>
  <w:num w:numId="16">
    <w:abstractNumId w:val="7"/>
  </w:num>
  <w:num w:numId="17">
    <w:abstractNumId w:val="19"/>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69"/>
    <w:rsid w:val="00003DC6"/>
    <w:rsid w:val="00070444"/>
    <w:rsid w:val="000963F7"/>
    <w:rsid w:val="000E2D0D"/>
    <w:rsid w:val="000F73CB"/>
    <w:rsid w:val="00154EAE"/>
    <w:rsid w:val="0017023A"/>
    <w:rsid w:val="001952EA"/>
    <w:rsid w:val="002526F1"/>
    <w:rsid w:val="0027795E"/>
    <w:rsid w:val="002B5A73"/>
    <w:rsid w:val="002E3638"/>
    <w:rsid w:val="00305D04"/>
    <w:rsid w:val="003705FD"/>
    <w:rsid w:val="00461951"/>
    <w:rsid w:val="004E3D14"/>
    <w:rsid w:val="00536ED7"/>
    <w:rsid w:val="00560367"/>
    <w:rsid w:val="00595B48"/>
    <w:rsid w:val="005F224D"/>
    <w:rsid w:val="0065367B"/>
    <w:rsid w:val="006756D8"/>
    <w:rsid w:val="006A16C3"/>
    <w:rsid w:val="006C0E12"/>
    <w:rsid w:val="006C2899"/>
    <w:rsid w:val="007451C5"/>
    <w:rsid w:val="008345B9"/>
    <w:rsid w:val="0085119A"/>
    <w:rsid w:val="00854267"/>
    <w:rsid w:val="008B021A"/>
    <w:rsid w:val="008B3C04"/>
    <w:rsid w:val="008F3F25"/>
    <w:rsid w:val="00954DEE"/>
    <w:rsid w:val="009B4976"/>
    <w:rsid w:val="009D7EE2"/>
    <w:rsid w:val="009E0241"/>
    <w:rsid w:val="00A372A4"/>
    <w:rsid w:val="00A50A48"/>
    <w:rsid w:val="00A637D6"/>
    <w:rsid w:val="00B033FC"/>
    <w:rsid w:val="00BC3C87"/>
    <w:rsid w:val="00BE27FB"/>
    <w:rsid w:val="00C015AA"/>
    <w:rsid w:val="00C14243"/>
    <w:rsid w:val="00C160D6"/>
    <w:rsid w:val="00C237AB"/>
    <w:rsid w:val="00C54B5A"/>
    <w:rsid w:val="00CA6E1B"/>
    <w:rsid w:val="00CB2A92"/>
    <w:rsid w:val="00CD70BC"/>
    <w:rsid w:val="00D87BB2"/>
    <w:rsid w:val="00E27005"/>
    <w:rsid w:val="00E33B69"/>
    <w:rsid w:val="00E5079F"/>
    <w:rsid w:val="00E979E2"/>
    <w:rsid w:val="00EC30EF"/>
    <w:rsid w:val="00EF5DEB"/>
    <w:rsid w:val="00F312CE"/>
    <w:rsid w:val="00F4395A"/>
    <w:rsid w:val="00F73E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E1B"/>
    <w:rPr>
      <w:rFonts w:eastAsiaTheme="minorEastAsia"/>
      <w:lang w:eastAsia="uk-UA"/>
    </w:rPr>
  </w:style>
  <w:style w:type="paragraph" w:styleId="1">
    <w:name w:val="heading 1"/>
    <w:basedOn w:val="a"/>
    <w:next w:val="a"/>
    <w:link w:val="10"/>
    <w:qFormat/>
    <w:rsid w:val="00CA6E1B"/>
    <w:pPr>
      <w:keepNext/>
      <w:spacing w:after="0" w:line="240" w:lineRule="auto"/>
      <w:ind w:firstLine="851"/>
      <w:jc w:val="right"/>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9"/>
    <w:qFormat/>
    <w:rsid w:val="00CA6E1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6E1B"/>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9"/>
    <w:rsid w:val="00CA6E1B"/>
    <w:rPr>
      <w:rFonts w:ascii="Cambria" w:eastAsia="Times New Roman" w:hAnsi="Cambria" w:cs="Times New Roman"/>
      <w:b/>
      <w:bCs/>
      <w:i/>
      <w:iCs/>
      <w:sz w:val="28"/>
      <w:szCs w:val="28"/>
      <w:lang w:eastAsia="ru-RU"/>
    </w:rPr>
  </w:style>
  <w:style w:type="paragraph" w:styleId="a3">
    <w:name w:val="Body Text"/>
    <w:basedOn w:val="a"/>
    <w:link w:val="a4"/>
    <w:rsid w:val="00CA6E1B"/>
    <w:pPr>
      <w:spacing w:after="0" w:line="240" w:lineRule="auto"/>
      <w:jc w:val="both"/>
    </w:pPr>
    <w:rPr>
      <w:rFonts w:ascii="Times New Roman" w:eastAsia="Times New Roman" w:hAnsi="Times New Roman" w:cs="Times New Roman"/>
      <w:color w:val="000000"/>
      <w:sz w:val="24"/>
      <w:szCs w:val="20"/>
      <w:lang w:eastAsia="ru-RU"/>
    </w:rPr>
  </w:style>
  <w:style w:type="character" w:customStyle="1" w:styleId="a4">
    <w:name w:val="Основной текст Знак"/>
    <w:basedOn w:val="a0"/>
    <w:link w:val="a3"/>
    <w:rsid w:val="00CA6E1B"/>
    <w:rPr>
      <w:rFonts w:ascii="Times New Roman" w:eastAsia="Times New Roman" w:hAnsi="Times New Roman" w:cs="Times New Roman"/>
      <w:color w:val="000000"/>
      <w:sz w:val="24"/>
      <w:szCs w:val="20"/>
      <w:lang w:eastAsia="ru-RU"/>
    </w:rPr>
  </w:style>
  <w:style w:type="paragraph" w:styleId="a5">
    <w:name w:val="List Paragraph"/>
    <w:basedOn w:val="a"/>
    <w:uiPriority w:val="34"/>
    <w:qFormat/>
    <w:rsid w:val="00CA6E1B"/>
    <w:pPr>
      <w:ind w:left="720"/>
      <w:contextualSpacing/>
    </w:pPr>
  </w:style>
  <w:style w:type="character" w:styleId="a6">
    <w:name w:val="page number"/>
    <w:basedOn w:val="a0"/>
    <w:uiPriority w:val="99"/>
    <w:rsid w:val="00CA6E1B"/>
    <w:rPr>
      <w:rFonts w:cs="Times New Roman"/>
    </w:rPr>
  </w:style>
  <w:style w:type="paragraph" w:styleId="a7">
    <w:name w:val="header"/>
    <w:basedOn w:val="a"/>
    <w:link w:val="a8"/>
    <w:uiPriority w:val="99"/>
    <w:rsid w:val="00CA6E1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uiPriority w:val="99"/>
    <w:rsid w:val="00CA6E1B"/>
    <w:rPr>
      <w:rFonts w:ascii="Times New Roman" w:eastAsia="Times New Roman" w:hAnsi="Times New Roman" w:cs="Times New Roman"/>
      <w:sz w:val="20"/>
      <w:szCs w:val="20"/>
      <w:lang w:val="ru-RU" w:eastAsia="ru-RU"/>
    </w:rPr>
  </w:style>
  <w:style w:type="paragraph" w:customStyle="1" w:styleId="Default">
    <w:name w:val="Default"/>
    <w:uiPriority w:val="99"/>
    <w:rsid w:val="00CA6E1B"/>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9">
    <w:name w:val="Normal (Web)"/>
    <w:basedOn w:val="a"/>
    <w:rsid w:val="00CA6E1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rsid w:val="00CA6E1B"/>
    <w:pPr>
      <w:widowControl w:val="0"/>
      <w:suppressAutoHyphens/>
      <w:spacing w:after="0" w:line="240" w:lineRule="auto"/>
      <w:ind w:left="720"/>
    </w:pPr>
    <w:rPr>
      <w:rFonts w:ascii="Times New Roman" w:eastAsia="Arial" w:hAnsi="Times New Roman" w:cs="Times New Roman"/>
      <w:kern w:val="1"/>
      <w:sz w:val="20"/>
      <w:szCs w:val="20"/>
      <w:lang w:val="ru-RU" w:eastAsia="ar-SA"/>
    </w:rPr>
  </w:style>
  <w:style w:type="paragraph" w:styleId="aa">
    <w:name w:val="caption"/>
    <w:basedOn w:val="a"/>
    <w:next w:val="a"/>
    <w:qFormat/>
    <w:rsid w:val="00CA6E1B"/>
    <w:pPr>
      <w:spacing w:after="0" w:line="240" w:lineRule="auto"/>
    </w:pPr>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CA6E1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A6E1B"/>
    <w:rPr>
      <w:rFonts w:ascii="Tahoma" w:eastAsiaTheme="minorEastAsia" w:hAnsi="Tahoma" w:cs="Tahoma"/>
      <w:sz w:val="16"/>
      <w:szCs w:val="16"/>
      <w:lang w:eastAsia="uk-UA"/>
    </w:rPr>
  </w:style>
  <w:style w:type="character" w:styleId="ad">
    <w:name w:val="Strong"/>
    <w:basedOn w:val="a0"/>
    <w:uiPriority w:val="22"/>
    <w:qFormat/>
    <w:rsid w:val="008345B9"/>
    <w:rPr>
      <w:b/>
      <w:bCs/>
    </w:rPr>
  </w:style>
  <w:style w:type="paragraph" w:styleId="ae">
    <w:name w:val="Plain Text"/>
    <w:basedOn w:val="a"/>
    <w:link w:val="af"/>
    <w:unhideWhenUsed/>
    <w:rsid w:val="008F3F25"/>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F3F25"/>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E1B"/>
    <w:rPr>
      <w:rFonts w:eastAsiaTheme="minorEastAsia"/>
      <w:lang w:eastAsia="uk-UA"/>
    </w:rPr>
  </w:style>
  <w:style w:type="paragraph" w:styleId="1">
    <w:name w:val="heading 1"/>
    <w:basedOn w:val="a"/>
    <w:next w:val="a"/>
    <w:link w:val="10"/>
    <w:qFormat/>
    <w:rsid w:val="00CA6E1B"/>
    <w:pPr>
      <w:keepNext/>
      <w:spacing w:after="0" w:line="240" w:lineRule="auto"/>
      <w:ind w:firstLine="851"/>
      <w:jc w:val="right"/>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9"/>
    <w:qFormat/>
    <w:rsid w:val="00CA6E1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6E1B"/>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9"/>
    <w:rsid w:val="00CA6E1B"/>
    <w:rPr>
      <w:rFonts w:ascii="Cambria" w:eastAsia="Times New Roman" w:hAnsi="Cambria" w:cs="Times New Roman"/>
      <w:b/>
      <w:bCs/>
      <w:i/>
      <w:iCs/>
      <w:sz w:val="28"/>
      <w:szCs w:val="28"/>
      <w:lang w:eastAsia="ru-RU"/>
    </w:rPr>
  </w:style>
  <w:style w:type="paragraph" w:styleId="a3">
    <w:name w:val="Body Text"/>
    <w:basedOn w:val="a"/>
    <w:link w:val="a4"/>
    <w:rsid w:val="00CA6E1B"/>
    <w:pPr>
      <w:spacing w:after="0" w:line="240" w:lineRule="auto"/>
      <w:jc w:val="both"/>
    </w:pPr>
    <w:rPr>
      <w:rFonts w:ascii="Times New Roman" w:eastAsia="Times New Roman" w:hAnsi="Times New Roman" w:cs="Times New Roman"/>
      <w:color w:val="000000"/>
      <w:sz w:val="24"/>
      <w:szCs w:val="20"/>
      <w:lang w:eastAsia="ru-RU"/>
    </w:rPr>
  </w:style>
  <w:style w:type="character" w:customStyle="1" w:styleId="a4">
    <w:name w:val="Основной текст Знак"/>
    <w:basedOn w:val="a0"/>
    <w:link w:val="a3"/>
    <w:rsid w:val="00CA6E1B"/>
    <w:rPr>
      <w:rFonts w:ascii="Times New Roman" w:eastAsia="Times New Roman" w:hAnsi="Times New Roman" w:cs="Times New Roman"/>
      <w:color w:val="000000"/>
      <w:sz w:val="24"/>
      <w:szCs w:val="20"/>
      <w:lang w:eastAsia="ru-RU"/>
    </w:rPr>
  </w:style>
  <w:style w:type="paragraph" w:styleId="a5">
    <w:name w:val="List Paragraph"/>
    <w:basedOn w:val="a"/>
    <w:uiPriority w:val="34"/>
    <w:qFormat/>
    <w:rsid w:val="00CA6E1B"/>
    <w:pPr>
      <w:ind w:left="720"/>
      <w:contextualSpacing/>
    </w:pPr>
  </w:style>
  <w:style w:type="character" w:styleId="a6">
    <w:name w:val="page number"/>
    <w:basedOn w:val="a0"/>
    <w:uiPriority w:val="99"/>
    <w:rsid w:val="00CA6E1B"/>
    <w:rPr>
      <w:rFonts w:cs="Times New Roman"/>
    </w:rPr>
  </w:style>
  <w:style w:type="paragraph" w:styleId="a7">
    <w:name w:val="header"/>
    <w:basedOn w:val="a"/>
    <w:link w:val="a8"/>
    <w:uiPriority w:val="99"/>
    <w:rsid w:val="00CA6E1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uiPriority w:val="99"/>
    <w:rsid w:val="00CA6E1B"/>
    <w:rPr>
      <w:rFonts w:ascii="Times New Roman" w:eastAsia="Times New Roman" w:hAnsi="Times New Roman" w:cs="Times New Roman"/>
      <w:sz w:val="20"/>
      <w:szCs w:val="20"/>
      <w:lang w:val="ru-RU" w:eastAsia="ru-RU"/>
    </w:rPr>
  </w:style>
  <w:style w:type="paragraph" w:customStyle="1" w:styleId="Default">
    <w:name w:val="Default"/>
    <w:uiPriority w:val="99"/>
    <w:rsid w:val="00CA6E1B"/>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9">
    <w:name w:val="Normal (Web)"/>
    <w:basedOn w:val="a"/>
    <w:rsid w:val="00CA6E1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rsid w:val="00CA6E1B"/>
    <w:pPr>
      <w:widowControl w:val="0"/>
      <w:suppressAutoHyphens/>
      <w:spacing w:after="0" w:line="240" w:lineRule="auto"/>
      <w:ind w:left="720"/>
    </w:pPr>
    <w:rPr>
      <w:rFonts w:ascii="Times New Roman" w:eastAsia="Arial" w:hAnsi="Times New Roman" w:cs="Times New Roman"/>
      <w:kern w:val="1"/>
      <w:sz w:val="20"/>
      <w:szCs w:val="20"/>
      <w:lang w:val="ru-RU" w:eastAsia="ar-SA"/>
    </w:rPr>
  </w:style>
  <w:style w:type="paragraph" w:styleId="aa">
    <w:name w:val="caption"/>
    <w:basedOn w:val="a"/>
    <w:next w:val="a"/>
    <w:qFormat/>
    <w:rsid w:val="00CA6E1B"/>
    <w:pPr>
      <w:spacing w:after="0" w:line="240" w:lineRule="auto"/>
    </w:pPr>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CA6E1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A6E1B"/>
    <w:rPr>
      <w:rFonts w:ascii="Tahoma" w:eastAsiaTheme="minorEastAsia" w:hAnsi="Tahoma" w:cs="Tahoma"/>
      <w:sz w:val="16"/>
      <w:szCs w:val="16"/>
      <w:lang w:eastAsia="uk-UA"/>
    </w:rPr>
  </w:style>
  <w:style w:type="character" w:styleId="ad">
    <w:name w:val="Strong"/>
    <w:basedOn w:val="a0"/>
    <w:uiPriority w:val="22"/>
    <w:qFormat/>
    <w:rsid w:val="008345B9"/>
    <w:rPr>
      <w:b/>
      <w:bCs/>
    </w:rPr>
  </w:style>
  <w:style w:type="paragraph" w:styleId="ae">
    <w:name w:val="Plain Text"/>
    <w:basedOn w:val="a"/>
    <w:link w:val="af"/>
    <w:unhideWhenUsed/>
    <w:rsid w:val="008F3F25"/>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F3F25"/>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CD2E5-FFE7-4C5B-BE4D-5A71D839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1</Pages>
  <Words>20328</Words>
  <Characters>11587</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cp:revision>
  <cp:lastPrinted>2018-12-10T13:45:00Z</cp:lastPrinted>
  <dcterms:created xsi:type="dcterms:W3CDTF">2018-11-21T07:44:00Z</dcterms:created>
  <dcterms:modified xsi:type="dcterms:W3CDTF">2019-01-08T11:05:00Z</dcterms:modified>
</cp:coreProperties>
</file>