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E1E" w:rsidRPr="00A53E1E" w:rsidRDefault="00A53E1E" w:rsidP="00A53E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3E1E" w:rsidRPr="00A53E1E" w:rsidRDefault="00A53E1E" w:rsidP="00A53E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A53E1E" w:rsidRPr="00A53E1E" w:rsidRDefault="00A53E1E" w:rsidP="00A53E1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A53E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A53E1E" w:rsidRPr="00A53E1E" w:rsidRDefault="00A53E1E" w:rsidP="00A53E1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53E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A53E1E" w:rsidRPr="00A53E1E" w:rsidRDefault="00A53E1E" w:rsidP="00A53E1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 w:rsidRPr="00A53E1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</w:t>
      </w:r>
      <w:proofErr w:type="spellStart"/>
      <w:r w:rsidRPr="00A53E1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Н</w:t>
      </w:r>
      <w:proofErr w:type="spellEnd"/>
      <w:r w:rsidRPr="00A53E1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 Я</w:t>
      </w:r>
    </w:p>
    <w:p w:rsidR="00A53E1E" w:rsidRPr="00A53E1E" w:rsidRDefault="00A53E1E" w:rsidP="00A53E1E">
      <w:pPr>
        <w:keepNext/>
        <w:spacing w:after="0" w:line="360" w:lineRule="auto"/>
        <w:outlineLvl w:val="0"/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val="uk-UA" w:eastAsia="ru-RU"/>
        </w:rPr>
      </w:pPr>
    </w:p>
    <w:p w:rsidR="00A53E1E" w:rsidRPr="00A53E1E" w:rsidRDefault="00A53E1E" w:rsidP="00A53E1E">
      <w:pPr>
        <w:keepNext/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 w:rsidRPr="00A53E1E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val="uk-UA" w:eastAsia="ru-RU"/>
        </w:rPr>
        <w:t>25.06</w:t>
      </w:r>
      <w:r w:rsidRPr="00A53E1E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.2020                                             м. Глухів                              №  </w:t>
      </w:r>
      <w:r w:rsidRPr="00A53E1E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val="uk-UA" w:eastAsia="ru-RU"/>
        </w:rPr>
        <w:t>154</w:t>
      </w:r>
    </w:p>
    <w:p w:rsidR="00A53E1E" w:rsidRPr="00A53E1E" w:rsidRDefault="00A53E1E" w:rsidP="00A53E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W w:w="15012" w:type="dxa"/>
        <w:tblLook w:val="01E0" w:firstRow="1" w:lastRow="1" w:firstColumn="1" w:lastColumn="1" w:noHBand="0" w:noVBand="0"/>
      </w:tblPr>
      <w:tblGrid>
        <w:gridCol w:w="9889"/>
        <w:gridCol w:w="5123"/>
      </w:tblGrid>
      <w:tr w:rsidR="00A53E1E" w:rsidRPr="00A53E1E" w:rsidTr="001137D1">
        <w:trPr>
          <w:trHeight w:val="469"/>
        </w:trPr>
        <w:tc>
          <w:tcPr>
            <w:tcW w:w="9889" w:type="dxa"/>
            <w:hideMark/>
          </w:tcPr>
          <w:p w:rsidR="00A53E1E" w:rsidRPr="00A53E1E" w:rsidRDefault="00A53E1E" w:rsidP="00A53E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</w:pPr>
            <w:r w:rsidRPr="00A53E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Про внесення змін </w:t>
            </w:r>
          </w:p>
          <w:p w:rsidR="00A53E1E" w:rsidRPr="00A53E1E" w:rsidRDefault="00A53E1E" w:rsidP="00A53E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</w:pPr>
            <w:r w:rsidRPr="00A53E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до договору оренди </w:t>
            </w:r>
          </w:p>
          <w:p w:rsidR="00A53E1E" w:rsidRPr="00A53E1E" w:rsidRDefault="00A53E1E" w:rsidP="00A53E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</w:pPr>
          </w:p>
          <w:p w:rsidR="00A53E1E" w:rsidRPr="00A53E1E" w:rsidRDefault="00A53E1E" w:rsidP="00A53E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  <w:r w:rsidRPr="00A53E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          </w:t>
            </w:r>
          </w:p>
        </w:tc>
        <w:tc>
          <w:tcPr>
            <w:tcW w:w="5123" w:type="dxa"/>
          </w:tcPr>
          <w:p w:rsidR="00A53E1E" w:rsidRPr="00A53E1E" w:rsidRDefault="00A53E1E" w:rsidP="00A53E1E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</w:tr>
    </w:tbl>
    <w:p w:rsidR="00A53E1E" w:rsidRPr="00A53E1E" w:rsidRDefault="00A53E1E" w:rsidP="00A53E1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53E1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Розглянувши </w:t>
      </w:r>
      <w:r w:rsidRPr="00A53E1E">
        <w:rPr>
          <w:rFonts w:ascii="Times New Roman" w:eastAsia="Times New Roman" w:hAnsi="Times New Roman" w:cs="Times New Roman"/>
          <w:spacing w:val="-12"/>
          <w:sz w:val="26"/>
          <w:szCs w:val="26"/>
          <w:lang w:val="uk-UA" w:eastAsia="ru-RU"/>
        </w:rPr>
        <w:t xml:space="preserve">подання начальника управління соціально-економічного розвитку міської ради  </w:t>
      </w:r>
      <w:proofErr w:type="spellStart"/>
      <w:r w:rsidRPr="00A53E1E">
        <w:rPr>
          <w:rFonts w:ascii="Times New Roman" w:eastAsia="Times New Roman" w:hAnsi="Times New Roman" w:cs="Times New Roman"/>
          <w:spacing w:val="-12"/>
          <w:sz w:val="26"/>
          <w:szCs w:val="26"/>
          <w:lang w:val="uk-UA" w:eastAsia="ru-RU"/>
        </w:rPr>
        <w:t>Сухоручкіної</w:t>
      </w:r>
      <w:proofErr w:type="spellEnd"/>
      <w:r w:rsidRPr="00A53E1E">
        <w:rPr>
          <w:rFonts w:ascii="Times New Roman" w:eastAsia="Times New Roman" w:hAnsi="Times New Roman" w:cs="Times New Roman"/>
          <w:spacing w:val="-12"/>
          <w:sz w:val="26"/>
          <w:szCs w:val="26"/>
          <w:lang w:val="uk-UA" w:eastAsia="ru-RU"/>
        </w:rPr>
        <w:t xml:space="preserve"> Л.О.</w:t>
      </w:r>
      <w:r w:rsidRPr="00A53E1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A53E1E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про </w:t>
      </w:r>
      <w:r w:rsidRPr="00A53E1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внесення змін до договору оренди</w:t>
      </w:r>
      <w:r w:rsidRPr="00A53E1E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, відповідно до</w:t>
      </w:r>
      <w:r w:rsidRPr="00A53E1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пункту 123 «Порядку передачі в оренду державного та комунального майна» затвердженого постановою Кабінетів Міністрів України від 3 червня 2020 р. №483, статті 16 Закону України «Про оренду державного та комунального майна», </w:t>
      </w:r>
      <w:r w:rsidRPr="00A53E1E">
        <w:rPr>
          <w:rFonts w:ascii="Times New Roman" w:eastAsia="Times New Roman" w:hAnsi="Times New Roman" w:cs="Times New Roman"/>
          <w:spacing w:val="-12"/>
          <w:sz w:val="26"/>
          <w:szCs w:val="26"/>
          <w:lang w:val="uk-UA" w:eastAsia="ru-RU"/>
        </w:rPr>
        <w:t>рішення міської ради  від 28.01.2011 № 73 «Про передачу повноважень щодо окремих питань управління майном комунальної власності територіальної громади міста»,</w:t>
      </w:r>
      <w:r w:rsidRPr="00A53E1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керуючись підпунктом 1 пункту «а» статті 29, частиною першою статті 52, частиною шостою статті 59 та частиною п’ятою статті 60 Закону України «Про місцеве самоврядування в Україні», </w:t>
      </w:r>
      <w:r w:rsidRPr="00A53E1E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виконавчий комітет міської ради</w:t>
      </w:r>
      <w:r w:rsidRPr="00A53E1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A53E1E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val="uk-UA" w:eastAsia="ru-RU"/>
        </w:rPr>
        <w:t>вирішив</w:t>
      </w:r>
      <w:r w:rsidRPr="00A53E1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:</w:t>
      </w:r>
    </w:p>
    <w:p w:rsidR="00A53E1E" w:rsidRPr="00A53E1E" w:rsidRDefault="00A53E1E" w:rsidP="00A53E1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A53E1E" w:rsidRPr="00A53E1E" w:rsidRDefault="00A53E1E" w:rsidP="00A53E1E">
      <w:pPr>
        <w:widowControl w:val="0"/>
        <w:numPr>
          <w:ilvl w:val="0"/>
          <w:numId w:val="1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left="0" w:firstLine="993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53E1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Внести зміни до Договору оренди від 01.12.2016 №150, укладеного між виконавчим комітетом Глухівської міської ради та </w:t>
      </w:r>
      <w:r w:rsidRPr="00A53E1E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Громадською організацією «Спортивний клуб «</w:t>
      </w:r>
      <w:proofErr w:type="spellStart"/>
      <w:r w:rsidRPr="00A53E1E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Ринг+Татамі</w:t>
      </w:r>
      <w:proofErr w:type="spellEnd"/>
      <w:r w:rsidRPr="00A53E1E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»</w:t>
      </w:r>
      <w:r w:rsidRPr="00A53E1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 виклавши пункт 1.1. розділу 1 «Предмет Договору» у такій редакції:</w:t>
      </w:r>
    </w:p>
    <w:p w:rsidR="00A53E1E" w:rsidRPr="00A53E1E" w:rsidRDefault="00A53E1E" w:rsidP="00A53E1E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53E1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«1.1. Орендодавець передає, а Орендар приймає в строкове платне користування комунальне майно: нежитлове підвальне приміщення площею 273,2 </w:t>
      </w:r>
      <w:proofErr w:type="spellStart"/>
      <w:r w:rsidRPr="00A53E1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кв.м</w:t>
      </w:r>
      <w:proofErr w:type="spellEnd"/>
      <w:r w:rsidRPr="00A53E1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., (далі – Майно) розміщене за адресою: Сумська область, м. Глухів, вулиця </w:t>
      </w:r>
      <w:proofErr w:type="spellStart"/>
      <w:r w:rsidRPr="00A53E1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Києво-Московська</w:t>
      </w:r>
      <w:proofErr w:type="spellEnd"/>
      <w:r w:rsidRPr="00A53E1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,36, що перебуває на балансі управління </w:t>
      </w:r>
      <w:proofErr w:type="spellStart"/>
      <w:r w:rsidRPr="00A53E1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житлово</w:t>
      </w:r>
      <w:proofErr w:type="spellEnd"/>
      <w:r w:rsidRPr="00A53E1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– комунального господарства та містобудування Глухівської міської ради (далі -  </w:t>
      </w:r>
      <w:proofErr w:type="spellStart"/>
      <w:r w:rsidRPr="00A53E1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Балансоутримувач</w:t>
      </w:r>
      <w:proofErr w:type="spellEnd"/>
      <w:r w:rsidRPr="00A53E1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). Ринкова вартість нежитлового приміщення, згідної незалежної оцінки, станом на 16 червня 2020 року становить 448503,00 (чотириста сорок вісім тисяч п’ятсот три) грн. 00 коп».</w:t>
      </w:r>
    </w:p>
    <w:p w:rsidR="00A53E1E" w:rsidRPr="00A53E1E" w:rsidRDefault="00A53E1E" w:rsidP="00A53E1E">
      <w:pPr>
        <w:widowControl w:val="0"/>
        <w:numPr>
          <w:ilvl w:val="0"/>
          <w:numId w:val="2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53E1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Секретарю міської ради Бурлаці Ю.О. укласти Додаткову угоду з </w:t>
      </w:r>
      <w:r w:rsidRPr="00A53E1E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Громадською організацією «Спортивний клуб «</w:t>
      </w:r>
      <w:proofErr w:type="spellStart"/>
      <w:r w:rsidRPr="00A53E1E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Ринг+Татамі</w:t>
      </w:r>
      <w:proofErr w:type="spellEnd"/>
      <w:r w:rsidRPr="00A53E1E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» </w:t>
      </w:r>
      <w:r w:rsidRPr="00A53E1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 урахуванням внесених змін.</w:t>
      </w:r>
    </w:p>
    <w:p w:rsidR="00A53E1E" w:rsidRPr="00A53E1E" w:rsidRDefault="00A53E1E" w:rsidP="00A53E1E">
      <w:pPr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53E1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Управлінню соціально-економічного розвитку міської ради (</w:t>
      </w:r>
      <w:proofErr w:type="spellStart"/>
      <w:r w:rsidRPr="00A53E1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начальник-</w:t>
      </w:r>
      <w:proofErr w:type="spellEnd"/>
      <w:r w:rsidRPr="00A53E1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proofErr w:type="spellStart"/>
      <w:r w:rsidRPr="00A53E1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Сухоручкіна</w:t>
      </w:r>
      <w:proofErr w:type="spellEnd"/>
      <w:r w:rsidRPr="00A53E1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Л.О.) здійснити перерахунок орендної плати з урахуванням внесених змін. </w:t>
      </w:r>
    </w:p>
    <w:p w:rsidR="00A53E1E" w:rsidRPr="00A53E1E" w:rsidRDefault="00A53E1E" w:rsidP="00A53E1E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53E1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Організацію виконання цього рішення покласти на начальника управління соціально-економічного розвитку міської ради </w:t>
      </w:r>
      <w:proofErr w:type="spellStart"/>
      <w:r w:rsidRPr="00A53E1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Сухоручкіну</w:t>
      </w:r>
      <w:proofErr w:type="spellEnd"/>
      <w:r w:rsidRPr="00A53E1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Л.О.  </w:t>
      </w:r>
    </w:p>
    <w:p w:rsidR="00A53E1E" w:rsidRPr="00A53E1E" w:rsidRDefault="00A53E1E" w:rsidP="00A53E1E">
      <w:pPr>
        <w:widowControl w:val="0"/>
        <w:shd w:val="clear" w:color="auto" w:fill="FFFFFF"/>
        <w:tabs>
          <w:tab w:val="left" w:pos="7560"/>
        </w:tabs>
        <w:autoSpaceDE w:val="0"/>
        <w:autoSpaceDN w:val="0"/>
        <w:adjustRightInd w:val="0"/>
        <w:spacing w:after="0" w:line="240" w:lineRule="exact"/>
        <w:ind w:left="307" w:firstLine="170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A53E1E" w:rsidRPr="00A53E1E" w:rsidRDefault="00A53E1E" w:rsidP="00A53E1E">
      <w:pPr>
        <w:widowControl w:val="0"/>
        <w:shd w:val="clear" w:color="auto" w:fill="FFFFFF"/>
        <w:tabs>
          <w:tab w:val="left" w:pos="7560"/>
        </w:tabs>
        <w:autoSpaceDE w:val="0"/>
        <w:autoSpaceDN w:val="0"/>
        <w:adjustRightInd w:val="0"/>
        <w:spacing w:after="0" w:line="240" w:lineRule="exact"/>
        <w:ind w:left="307" w:firstLine="170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617BE4" w:rsidRPr="00A53E1E" w:rsidRDefault="00A53E1E" w:rsidP="00A53E1E">
      <w:pPr>
        <w:widowControl w:val="0"/>
        <w:shd w:val="clear" w:color="auto" w:fill="FFFFFF"/>
        <w:tabs>
          <w:tab w:val="left" w:pos="6825"/>
          <w:tab w:val="left" w:pos="7088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53E1E">
        <w:rPr>
          <w:rFonts w:ascii="Times New Roman" w:eastAsia="Times New Roman" w:hAnsi="Times New Roman" w:cs="Times New Roman"/>
          <w:b/>
          <w:bCs/>
          <w:spacing w:val="-9"/>
          <w:sz w:val="26"/>
          <w:szCs w:val="26"/>
          <w:lang w:val="uk-UA" w:eastAsia="ru-RU"/>
        </w:rPr>
        <w:t>Секретар міської ради</w:t>
      </w:r>
      <w:r w:rsidRPr="00A53E1E">
        <w:rPr>
          <w:rFonts w:ascii="Times New Roman" w:eastAsia="Times New Roman" w:hAnsi="Times New Roman" w:cs="Times New Roman"/>
          <w:b/>
          <w:bCs/>
          <w:spacing w:val="-9"/>
          <w:sz w:val="26"/>
          <w:szCs w:val="26"/>
          <w:lang w:val="uk-UA" w:eastAsia="ru-RU"/>
        </w:rPr>
        <w:tab/>
        <w:t xml:space="preserve"> Юрій БУРЛАКА</w:t>
      </w:r>
      <w:bookmarkStart w:id="0" w:name="_GoBack"/>
      <w:bookmarkEnd w:id="0"/>
    </w:p>
    <w:sectPr w:rsidR="00617BE4" w:rsidRPr="00A53E1E" w:rsidSect="00A53E1E">
      <w:pgSz w:w="11906" w:h="16838"/>
      <w:pgMar w:top="567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8D70DE"/>
    <w:multiLevelType w:val="hybridMultilevel"/>
    <w:tmpl w:val="A872CAA2"/>
    <w:lvl w:ilvl="0" w:tplc="7792A2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2307A54"/>
    <w:multiLevelType w:val="hybridMultilevel"/>
    <w:tmpl w:val="024EDC34"/>
    <w:lvl w:ilvl="0" w:tplc="685AB5C6">
      <w:start w:val="2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E1E"/>
    <w:rsid w:val="00617BE4"/>
    <w:rsid w:val="00A53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3E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3E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3E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3E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338</Words>
  <Characters>1928</Characters>
  <Application>Microsoft Office Word</Application>
  <DocSecurity>0</DocSecurity>
  <Lines>16</Lines>
  <Paragraphs>4</Paragraphs>
  <ScaleCrop>false</ScaleCrop>
  <Company/>
  <LinksUpToDate>false</LinksUpToDate>
  <CharactersWithSpaces>2262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2020-07-02T08:33:00Z</dcterms:created>
  <dcterms:modified xsi:type="dcterms:W3CDTF">2020-07-02T08:36:00Z</dcterms:modified>
</cp:coreProperties>
</file>