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B7453E" wp14:editId="09E82E8C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81188" w:rsidRPr="0095078E" w:rsidRDefault="00981188" w:rsidP="0095078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81188" w:rsidRPr="003E3DA7" w:rsidRDefault="00B133BA" w:rsidP="00B133BA">
      <w:pPr>
        <w:keepNext/>
        <w:tabs>
          <w:tab w:val="left" w:pos="4820"/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13.10.2022</w:t>
      </w:r>
      <w:r w:rsidR="00981188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 w:rsidR="00981188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220</w:t>
      </w:r>
    </w:p>
    <w:p w:rsidR="00981188" w:rsidRPr="003E3DA7" w:rsidRDefault="00981188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464D4" w:rsidRPr="007464D4" w:rsidRDefault="007464D4" w:rsidP="00981188">
      <w:pPr>
        <w:pStyle w:val="a5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 w:rsidRPr="007464D4">
        <w:rPr>
          <w:b/>
          <w:color w:val="000000" w:themeColor="text1"/>
          <w:sz w:val="28"/>
          <w:szCs w:val="28"/>
          <w:lang w:val="uk-UA"/>
        </w:rPr>
        <w:t>Про надання дозволу на уклад</w:t>
      </w:r>
      <w:r w:rsidR="00C770A5">
        <w:rPr>
          <w:b/>
          <w:color w:val="000000" w:themeColor="text1"/>
          <w:sz w:val="28"/>
          <w:szCs w:val="28"/>
          <w:lang w:val="uk-UA"/>
        </w:rPr>
        <w:t>а</w:t>
      </w:r>
      <w:r w:rsidRPr="007464D4">
        <w:rPr>
          <w:b/>
          <w:color w:val="000000" w:themeColor="text1"/>
          <w:sz w:val="28"/>
          <w:szCs w:val="28"/>
          <w:lang w:val="uk-UA"/>
        </w:rPr>
        <w:t xml:space="preserve">ння </w:t>
      </w:r>
    </w:p>
    <w:p w:rsidR="00981188" w:rsidRPr="00B133BA" w:rsidRDefault="007464D4" w:rsidP="00981188">
      <w:pPr>
        <w:pStyle w:val="a5"/>
        <w:spacing w:before="0" w:beforeAutospacing="0" w:after="0" w:afterAutospacing="0"/>
        <w:jc w:val="both"/>
        <w:rPr>
          <w:color w:val="303030"/>
          <w:sz w:val="28"/>
          <w:szCs w:val="28"/>
          <w:lang w:val="uk-UA"/>
        </w:rPr>
      </w:pPr>
      <w:r w:rsidRPr="007464D4">
        <w:rPr>
          <w:b/>
          <w:color w:val="000000" w:themeColor="text1"/>
          <w:sz w:val="28"/>
          <w:szCs w:val="28"/>
          <w:lang w:val="uk-UA"/>
        </w:rPr>
        <w:t>договору позички</w:t>
      </w:r>
      <w:r w:rsidR="00981188" w:rsidRPr="007464D4">
        <w:rPr>
          <w:color w:val="000000" w:themeColor="text1"/>
          <w:sz w:val="28"/>
          <w:szCs w:val="28"/>
        </w:rPr>
        <w:t> </w:t>
      </w:r>
    </w:p>
    <w:p w:rsidR="007464D4" w:rsidRPr="00852901" w:rsidRDefault="007464D4" w:rsidP="00981188">
      <w:pPr>
        <w:pStyle w:val="a5"/>
        <w:spacing w:before="0" w:beforeAutospacing="0" w:after="0" w:afterAutospacing="0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</w:p>
    <w:p w:rsidR="00442FB4" w:rsidRPr="007464D4" w:rsidRDefault="00981188" w:rsidP="00F8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Розглянувши подання начальника управління соціально-економічного розвитку</w:t>
      </w:r>
      <w:r w:rsidR="00D75E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</w:t>
      </w:r>
      <w:r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464D4"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Сухоручкіної</w:t>
      </w:r>
      <w:proofErr w:type="spellEnd"/>
      <w:r w:rsidR="007464D4"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</w:t>
      </w:r>
      <w:r w:rsidR="00E220E6"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.О.</w:t>
      </w:r>
      <w:r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 </w:t>
      </w:r>
      <w:r w:rsidR="007464D4"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надання дозволу на укладання договору позички</w:t>
      </w:r>
      <w:r w:rsidR="00291691" w:rsidRPr="002916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916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підставі звернення міського голови Вайло Н</w:t>
      </w:r>
      <w:r w:rsidR="008778F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адії </w:t>
      </w:r>
      <w:r w:rsidR="002916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8778F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лексіївни</w:t>
      </w:r>
      <w:r w:rsidR="002916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0</w:t>
      </w:r>
      <w:r w:rsidR="00C37E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2916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.10.2022</w:t>
      </w:r>
      <w:r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52901"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</w:t>
      </w:r>
      <w:r w:rsidR="007464D4" w:rsidRPr="007464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глави 60 Цивільного кодексу України</w:t>
      </w:r>
      <w:r w:rsidR="0095078E" w:rsidRPr="007464D4">
        <w:rPr>
          <w:rFonts w:ascii="Times New Roman" w:eastAsia="Times New Roman" w:hAnsi="Times New Roman"/>
          <w:color w:val="000000" w:themeColor="text1"/>
          <w:spacing w:val="-12"/>
          <w:sz w:val="28"/>
          <w:szCs w:val="28"/>
          <w:lang w:val="uk-UA" w:eastAsia="ru-RU"/>
        </w:rPr>
        <w:t xml:space="preserve">, </w:t>
      </w:r>
      <w:r w:rsidR="00442FB4" w:rsidRPr="007464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керуючись</w:t>
      </w:r>
      <w:r w:rsidR="00442FB4" w:rsidRPr="007464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="00442FB4" w:rsidRPr="0074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частиною першою статті 52, </w:t>
      </w:r>
      <w:r w:rsidR="00442FB4" w:rsidRPr="007464D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частиною шостою статті 59 Закону України «Про місцеве самоврядування в Україні»</w:t>
      </w:r>
      <w:r w:rsidR="00442FB4" w:rsidRPr="0074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442FB4" w:rsidRPr="007464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виконавчий комітет міської ради</w:t>
      </w:r>
      <w:r w:rsidR="00442FB4" w:rsidRPr="0074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42FB4" w:rsidRPr="007464D4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val="uk-UA" w:eastAsia="ru-RU"/>
        </w:rPr>
        <w:t>вирішив</w:t>
      </w:r>
      <w:r w:rsidR="00442FB4" w:rsidRPr="0074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</w:p>
    <w:p w:rsidR="00447BFB" w:rsidRPr="00447BFB" w:rsidRDefault="00447BFB" w:rsidP="00F84031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color w:val="303030"/>
          <w:sz w:val="28"/>
          <w:szCs w:val="28"/>
          <w:lang w:val="uk-UA"/>
        </w:rPr>
      </w:pPr>
      <w:r>
        <w:rPr>
          <w:color w:val="303030"/>
          <w:sz w:val="28"/>
          <w:szCs w:val="28"/>
          <w:lang w:val="uk-UA"/>
        </w:rPr>
        <w:t>Прийняти у безоплатне користування особист</w:t>
      </w:r>
      <w:r w:rsidR="00D75EEB">
        <w:rPr>
          <w:color w:val="303030"/>
          <w:sz w:val="28"/>
          <w:szCs w:val="28"/>
          <w:lang w:val="uk-UA"/>
        </w:rPr>
        <w:t>е</w:t>
      </w:r>
      <w:r>
        <w:rPr>
          <w:color w:val="303030"/>
          <w:sz w:val="28"/>
          <w:szCs w:val="28"/>
          <w:lang w:val="uk-UA"/>
        </w:rPr>
        <w:t xml:space="preserve"> майн</w:t>
      </w:r>
      <w:r w:rsidR="00D75EEB">
        <w:rPr>
          <w:color w:val="303030"/>
          <w:sz w:val="28"/>
          <w:szCs w:val="28"/>
          <w:lang w:val="uk-UA"/>
        </w:rPr>
        <w:t>о</w:t>
      </w:r>
      <w:r>
        <w:rPr>
          <w:color w:val="303030"/>
          <w:sz w:val="28"/>
          <w:szCs w:val="28"/>
          <w:lang w:val="uk-UA"/>
        </w:rPr>
        <w:t>,</w:t>
      </w:r>
      <w:r w:rsidRPr="00447BFB">
        <w:rPr>
          <w:spacing w:val="-10"/>
          <w:sz w:val="28"/>
          <w:szCs w:val="28"/>
          <w:lang w:val="uk-UA"/>
        </w:rPr>
        <w:t xml:space="preserve"> </w:t>
      </w:r>
      <w:r>
        <w:rPr>
          <w:spacing w:val="-10"/>
          <w:sz w:val="28"/>
          <w:szCs w:val="28"/>
          <w:lang w:val="uk-UA"/>
        </w:rPr>
        <w:t>а саме</w:t>
      </w:r>
      <w:r w:rsidR="00E2663D">
        <w:rPr>
          <w:spacing w:val="-10"/>
          <w:sz w:val="28"/>
          <w:szCs w:val="28"/>
          <w:lang w:val="uk-UA"/>
        </w:rPr>
        <w:t>:</w:t>
      </w:r>
      <w:r>
        <w:rPr>
          <w:spacing w:val="-10"/>
          <w:sz w:val="28"/>
          <w:szCs w:val="28"/>
          <w:lang w:val="uk-UA"/>
        </w:rPr>
        <w:t xml:space="preserve"> моноблок </w:t>
      </w:r>
      <w:r>
        <w:rPr>
          <w:spacing w:val="-10"/>
          <w:sz w:val="28"/>
          <w:szCs w:val="28"/>
          <w:lang w:val="en-US"/>
        </w:rPr>
        <w:t>ASUS</w:t>
      </w:r>
      <w:r w:rsidRPr="000A362A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  <w:lang w:val="en-US"/>
        </w:rPr>
        <w:t>Vivo</w:t>
      </w:r>
      <w:r w:rsidRPr="000A362A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  <w:lang w:val="en-US"/>
        </w:rPr>
        <w:t>AIO</w:t>
      </w:r>
      <w:r w:rsidRPr="000A362A">
        <w:rPr>
          <w:spacing w:val="-10"/>
          <w:sz w:val="28"/>
          <w:szCs w:val="28"/>
        </w:rPr>
        <w:t xml:space="preserve"> 24</w:t>
      </w:r>
      <w:r>
        <w:rPr>
          <w:spacing w:val="-10"/>
          <w:sz w:val="28"/>
          <w:szCs w:val="28"/>
          <w:lang w:val="en-US"/>
        </w:rPr>
        <w:t>V</w:t>
      </w:r>
      <w:r w:rsidRPr="000A362A">
        <w:rPr>
          <w:spacing w:val="-10"/>
          <w:sz w:val="28"/>
          <w:szCs w:val="28"/>
        </w:rPr>
        <w:t>241</w:t>
      </w:r>
      <w:r>
        <w:rPr>
          <w:spacing w:val="-10"/>
          <w:sz w:val="28"/>
          <w:szCs w:val="28"/>
          <w:lang w:val="en-US"/>
        </w:rPr>
        <w:t>F</w:t>
      </w:r>
      <w:r w:rsidRPr="000A362A">
        <w:rPr>
          <w:spacing w:val="-10"/>
          <w:sz w:val="28"/>
          <w:szCs w:val="28"/>
        </w:rPr>
        <w:t xml:space="preserve"> </w:t>
      </w:r>
      <w:r w:rsidR="00D75EEB">
        <w:rPr>
          <w:spacing w:val="-10"/>
          <w:sz w:val="28"/>
          <w:szCs w:val="28"/>
          <w:lang w:val="uk-UA"/>
        </w:rPr>
        <w:t>у</w:t>
      </w:r>
      <w:r>
        <w:rPr>
          <w:spacing w:val="-10"/>
          <w:sz w:val="28"/>
          <w:szCs w:val="28"/>
          <w:lang w:val="uk-UA"/>
        </w:rPr>
        <w:t xml:space="preserve"> комплекті з клавіатурою та маніпулятором «миша», вартістю 25000,00 грн</w:t>
      </w:r>
      <w:r w:rsidR="00C770A5">
        <w:rPr>
          <w:spacing w:val="-10"/>
          <w:sz w:val="28"/>
          <w:szCs w:val="28"/>
          <w:lang w:val="uk-UA"/>
        </w:rPr>
        <w:t>.</w:t>
      </w:r>
    </w:p>
    <w:p w:rsidR="00447BFB" w:rsidRPr="00C37E25" w:rsidRDefault="00447BFB" w:rsidP="00F84031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C37E25">
        <w:rPr>
          <w:color w:val="000000" w:themeColor="text1"/>
          <w:sz w:val="28"/>
          <w:szCs w:val="28"/>
          <w:lang w:val="uk-UA"/>
        </w:rPr>
        <w:t xml:space="preserve">Надати дозвіл </w:t>
      </w:r>
      <w:r w:rsidR="00291691" w:rsidRPr="00C37E25">
        <w:rPr>
          <w:color w:val="000000" w:themeColor="text1"/>
          <w:sz w:val="28"/>
          <w:szCs w:val="28"/>
          <w:lang w:val="uk-UA"/>
        </w:rPr>
        <w:t>в</w:t>
      </w:r>
      <w:r w:rsidRPr="00C37E25">
        <w:rPr>
          <w:color w:val="000000" w:themeColor="text1"/>
          <w:sz w:val="28"/>
          <w:szCs w:val="28"/>
          <w:lang w:val="uk-UA"/>
        </w:rPr>
        <w:t>иконавчому комітету Глухівської міської ради</w:t>
      </w:r>
      <w:r w:rsidR="008950FF" w:rsidRPr="00C37E25">
        <w:rPr>
          <w:color w:val="000000" w:themeColor="text1"/>
          <w:sz w:val="28"/>
          <w:szCs w:val="28"/>
          <w:lang w:val="uk-UA"/>
        </w:rPr>
        <w:t xml:space="preserve"> укласти </w:t>
      </w:r>
      <w:r w:rsidR="00C37E25">
        <w:rPr>
          <w:color w:val="000000" w:themeColor="text1"/>
          <w:sz w:val="28"/>
          <w:szCs w:val="28"/>
          <w:lang w:val="uk-UA"/>
        </w:rPr>
        <w:t>д</w:t>
      </w:r>
      <w:r w:rsidR="008950FF" w:rsidRPr="00C37E25">
        <w:rPr>
          <w:color w:val="000000" w:themeColor="text1"/>
          <w:sz w:val="28"/>
          <w:szCs w:val="28"/>
          <w:lang w:val="uk-UA"/>
        </w:rPr>
        <w:t xml:space="preserve">оговір позички вищезазначеного майна з міським головою Вайло </w:t>
      </w:r>
      <w:r w:rsidR="00291691" w:rsidRPr="00C37E25">
        <w:rPr>
          <w:color w:val="000000" w:themeColor="text1"/>
          <w:sz w:val="28"/>
          <w:szCs w:val="28"/>
          <w:lang w:val="uk-UA"/>
        </w:rPr>
        <w:t>Наді</w:t>
      </w:r>
      <w:r w:rsidR="008778FA">
        <w:rPr>
          <w:color w:val="000000" w:themeColor="text1"/>
          <w:sz w:val="28"/>
          <w:szCs w:val="28"/>
          <w:lang w:val="uk-UA"/>
        </w:rPr>
        <w:t>єю</w:t>
      </w:r>
      <w:r w:rsidR="00291691" w:rsidRPr="00C37E25">
        <w:rPr>
          <w:color w:val="000000" w:themeColor="text1"/>
          <w:sz w:val="28"/>
          <w:szCs w:val="28"/>
          <w:lang w:val="uk-UA"/>
        </w:rPr>
        <w:t xml:space="preserve"> Олексіївн</w:t>
      </w:r>
      <w:r w:rsidR="008778FA">
        <w:rPr>
          <w:color w:val="000000" w:themeColor="text1"/>
          <w:sz w:val="28"/>
          <w:szCs w:val="28"/>
          <w:lang w:val="uk-UA"/>
        </w:rPr>
        <w:t>ою</w:t>
      </w:r>
      <w:r w:rsidR="008950FF" w:rsidRPr="00C37E25">
        <w:rPr>
          <w:color w:val="000000" w:themeColor="text1"/>
          <w:sz w:val="28"/>
          <w:szCs w:val="28"/>
          <w:lang w:val="uk-UA"/>
        </w:rPr>
        <w:t xml:space="preserve"> на строк дії повноважень міського голови  </w:t>
      </w:r>
      <w:r w:rsidR="00291691" w:rsidRPr="00C37E25">
        <w:rPr>
          <w:color w:val="000000" w:themeColor="text1"/>
          <w:sz w:val="28"/>
          <w:szCs w:val="28"/>
          <w:lang w:val="uk-UA"/>
        </w:rPr>
        <w:t>Вайло Надії Олексіївни</w:t>
      </w:r>
      <w:r w:rsidR="008950FF" w:rsidRPr="00C37E25">
        <w:rPr>
          <w:color w:val="000000" w:themeColor="text1"/>
          <w:sz w:val="28"/>
          <w:szCs w:val="28"/>
          <w:lang w:val="uk-UA"/>
        </w:rPr>
        <w:t>.</w:t>
      </w:r>
    </w:p>
    <w:p w:rsidR="008950FF" w:rsidRPr="00C37E25" w:rsidRDefault="008950FF" w:rsidP="008950FF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C37E25">
        <w:rPr>
          <w:color w:val="000000" w:themeColor="text1"/>
          <w:sz w:val="28"/>
          <w:szCs w:val="28"/>
          <w:lang w:val="uk-UA"/>
        </w:rPr>
        <w:t xml:space="preserve">Уповноважити секретаря Глухівської міської ради </w:t>
      </w:r>
      <w:proofErr w:type="spellStart"/>
      <w:r w:rsidRPr="00C37E25">
        <w:rPr>
          <w:color w:val="000000" w:themeColor="text1"/>
          <w:sz w:val="28"/>
          <w:szCs w:val="28"/>
          <w:lang w:val="uk-UA"/>
        </w:rPr>
        <w:t>Васянович</w:t>
      </w:r>
      <w:proofErr w:type="spellEnd"/>
      <w:r w:rsidRPr="00C37E25">
        <w:rPr>
          <w:color w:val="000000" w:themeColor="text1"/>
          <w:sz w:val="28"/>
          <w:szCs w:val="28"/>
          <w:lang w:val="uk-UA"/>
        </w:rPr>
        <w:t xml:space="preserve"> </w:t>
      </w:r>
      <w:r w:rsidR="00291691" w:rsidRPr="00C37E25">
        <w:rPr>
          <w:color w:val="000000" w:themeColor="text1"/>
          <w:sz w:val="28"/>
          <w:szCs w:val="28"/>
          <w:lang w:val="uk-UA"/>
        </w:rPr>
        <w:t xml:space="preserve">Людмилу Григорівну </w:t>
      </w:r>
      <w:r w:rsidRPr="00C37E25">
        <w:rPr>
          <w:color w:val="000000" w:themeColor="text1"/>
          <w:sz w:val="28"/>
          <w:szCs w:val="28"/>
          <w:lang w:val="uk-UA"/>
        </w:rPr>
        <w:t xml:space="preserve">підписати </w:t>
      </w:r>
      <w:r w:rsidR="00C37E25">
        <w:rPr>
          <w:color w:val="000000" w:themeColor="text1"/>
          <w:sz w:val="28"/>
          <w:szCs w:val="28"/>
          <w:lang w:val="uk-UA"/>
        </w:rPr>
        <w:t>д</w:t>
      </w:r>
      <w:r w:rsidRPr="00C37E25">
        <w:rPr>
          <w:color w:val="000000" w:themeColor="text1"/>
          <w:sz w:val="28"/>
          <w:szCs w:val="28"/>
          <w:lang w:val="uk-UA"/>
        </w:rPr>
        <w:t xml:space="preserve">оговір позички від імені </w:t>
      </w:r>
      <w:r w:rsidR="00291691" w:rsidRPr="00C37E25">
        <w:rPr>
          <w:color w:val="000000" w:themeColor="text1"/>
          <w:sz w:val="28"/>
          <w:szCs w:val="28"/>
          <w:lang w:val="uk-UA"/>
        </w:rPr>
        <w:t>в</w:t>
      </w:r>
      <w:r w:rsidRPr="00C37E25">
        <w:rPr>
          <w:color w:val="000000" w:themeColor="text1"/>
          <w:sz w:val="28"/>
          <w:szCs w:val="28"/>
          <w:lang w:val="uk-UA"/>
        </w:rPr>
        <w:t>иконавчого комітету Глухівської міської ради з міським головою Вайло Н</w:t>
      </w:r>
      <w:r w:rsidR="00291691" w:rsidRPr="00C37E25">
        <w:rPr>
          <w:color w:val="000000" w:themeColor="text1"/>
          <w:sz w:val="28"/>
          <w:szCs w:val="28"/>
          <w:lang w:val="uk-UA"/>
        </w:rPr>
        <w:t>адією Олексіївною.</w:t>
      </w:r>
    </w:p>
    <w:p w:rsidR="00442FB4" w:rsidRPr="00C37E25" w:rsidRDefault="008950FF" w:rsidP="00291691">
      <w:pPr>
        <w:pStyle w:val="a5"/>
        <w:tabs>
          <w:tab w:val="left" w:pos="142"/>
          <w:tab w:val="left" w:pos="1134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37E25">
        <w:rPr>
          <w:color w:val="000000" w:themeColor="text1"/>
          <w:sz w:val="28"/>
          <w:szCs w:val="28"/>
          <w:lang w:val="uk-UA"/>
        </w:rPr>
        <w:t>4</w:t>
      </w:r>
      <w:r w:rsidR="00442FB4" w:rsidRPr="00C37E25">
        <w:rPr>
          <w:color w:val="000000" w:themeColor="text1"/>
          <w:sz w:val="28"/>
          <w:szCs w:val="28"/>
          <w:lang w:val="uk-UA"/>
        </w:rPr>
        <w:t xml:space="preserve">. </w:t>
      </w:r>
      <w:r w:rsidR="00B26B90" w:rsidRPr="00C37E25">
        <w:rPr>
          <w:color w:val="000000" w:themeColor="text1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6293F" w:rsidRPr="00C37E25">
        <w:rPr>
          <w:color w:val="000000" w:themeColor="text1"/>
          <w:sz w:val="28"/>
          <w:szCs w:val="28"/>
          <w:lang w:val="uk-UA"/>
        </w:rPr>
        <w:t>відділ бухгалтерського обліку та звітності апарату Глухівської міської ради та її виконавчого комітету (начальник – Шумиліна Ю.О.)</w:t>
      </w:r>
      <w:r w:rsidR="00291691" w:rsidRPr="00C37E25">
        <w:rPr>
          <w:color w:val="000000" w:themeColor="text1"/>
          <w:sz w:val="28"/>
          <w:szCs w:val="28"/>
          <w:lang w:val="uk-UA"/>
        </w:rPr>
        <w:t>, а к</w:t>
      </w:r>
      <w:r w:rsidR="00442FB4" w:rsidRPr="00C37E25">
        <w:rPr>
          <w:color w:val="000000" w:themeColor="text1"/>
          <w:spacing w:val="-10"/>
          <w:sz w:val="28"/>
          <w:szCs w:val="28"/>
          <w:lang w:val="uk-UA"/>
        </w:rPr>
        <w:t xml:space="preserve">онтроль </w:t>
      </w:r>
      <w:r w:rsidR="008778FA">
        <w:rPr>
          <w:color w:val="000000" w:themeColor="text1"/>
          <w:spacing w:val="-10"/>
          <w:sz w:val="28"/>
          <w:szCs w:val="28"/>
          <w:lang w:val="uk-UA"/>
        </w:rPr>
        <w:t xml:space="preserve">- </w:t>
      </w:r>
      <w:r w:rsidR="00442FB4" w:rsidRPr="00C37E25">
        <w:rPr>
          <w:color w:val="000000" w:themeColor="text1"/>
          <w:spacing w:val="-10"/>
          <w:sz w:val="28"/>
          <w:szCs w:val="28"/>
          <w:lang w:val="uk-UA"/>
        </w:rPr>
        <w:t xml:space="preserve">на </w:t>
      </w:r>
      <w:r w:rsidR="00F84031" w:rsidRPr="00C37E25">
        <w:rPr>
          <w:color w:val="000000" w:themeColor="text1"/>
          <w:spacing w:val="-10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D6293F" w:rsidRPr="00C37E25">
        <w:rPr>
          <w:color w:val="000000" w:themeColor="text1"/>
          <w:spacing w:val="-10"/>
          <w:sz w:val="28"/>
          <w:szCs w:val="28"/>
          <w:lang w:val="uk-UA"/>
        </w:rPr>
        <w:t xml:space="preserve"> Васильєву М.І</w:t>
      </w:r>
      <w:r w:rsidR="00F84031" w:rsidRPr="00C37E25">
        <w:rPr>
          <w:color w:val="000000" w:themeColor="text1"/>
          <w:spacing w:val="-10"/>
          <w:sz w:val="28"/>
          <w:szCs w:val="28"/>
          <w:lang w:val="uk-UA"/>
        </w:rPr>
        <w:t>.</w:t>
      </w: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</w:p>
    <w:p w:rsidR="00FE13E4" w:rsidRPr="007464D4" w:rsidRDefault="00FE13E4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</w:p>
    <w:p w:rsidR="00D6293F" w:rsidRPr="00FE13E4" w:rsidRDefault="00656ECE" w:rsidP="00FE13E4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64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7464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D6293F" w:rsidRDefault="00D6293F" w:rsidP="00656EC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6293F" w:rsidRDefault="00D6293F" w:rsidP="00656EC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663D" w:rsidRDefault="00E2663D" w:rsidP="00E266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E2663D" w:rsidSect="00FE13E4">
      <w:pgSz w:w="11906" w:h="16838"/>
      <w:pgMar w:top="993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C0978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188"/>
    <w:rsid w:val="000A362A"/>
    <w:rsid w:val="001268CE"/>
    <w:rsid w:val="00203844"/>
    <w:rsid w:val="00234B0C"/>
    <w:rsid w:val="00266CBF"/>
    <w:rsid w:val="00271A6E"/>
    <w:rsid w:val="00274558"/>
    <w:rsid w:val="00291691"/>
    <w:rsid w:val="0029245C"/>
    <w:rsid w:val="00325464"/>
    <w:rsid w:val="0033327F"/>
    <w:rsid w:val="003D2796"/>
    <w:rsid w:val="00442FB4"/>
    <w:rsid w:val="00447BFB"/>
    <w:rsid w:val="00470F20"/>
    <w:rsid w:val="004A6428"/>
    <w:rsid w:val="004C4F4C"/>
    <w:rsid w:val="004D7047"/>
    <w:rsid w:val="00512A61"/>
    <w:rsid w:val="005158E4"/>
    <w:rsid w:val="00554755"/>
    <w:rsid w:val="005F1B4E"/>
    <w:rsid w:val="00656ECE"/>
    <w:rsid w:val="006674CF"/>
    <w:rsid w:val="006B5F8D"/>
    <w:rsid w:val="006C2BA8"/>
    <w:rsid w:val="006D7F8C"/>
    <w:rsid w:val="007028A0"/>
    <w:rsid w:val="00743DCE"/>
    <w:rsid w:val="007464D4"/>
    <w:rsid w:val="007D548D"/>
    <w:rsid w:val="007F2C4B"/>
    <w:rsid w:val="00805AFB"/>
    <w:rsid w:val="00852901"/>
    <w:rsid w:val="00873CFA"/>
    <w:rsid w:val="008778FA"/>
    <w:rsid w:val="0088197D"/>
    <w:rsid w:val="008950FF"/>
    <w:rsid w:val="008B0133"/>
    <w:rsid w:val="008E06FA"/>
    <w:rsid w:val="008E42AA"/>
    <w:rsid w:val="00942580"/>
    <w:rsid w:val="0095078E"/>
    <w:rsid w:val="00972C84"/>
    <w:rsid w:val="00981188"/>
    <w:rsid w:val="009B29C7"/>
    <w:rsid w:val="009E27A4"/>
    <w:rsid w:val="00A958B9"/>
    <w:rsid w:val="00B133BA"/>
    <w:rsid w:val="00B26B90"/>
    <w:rsid w:val="00B3220F"/>
    <w:rsid w:val="00B54F06"/>
    <w:rsid w:val="00B649BE"/>
    <w:rsid w:val="00BE5A79"/>
    <w:rsid w:val="00C16506"/>
    <w:rsid w:val="00C37E25"/>
    <w:rsid w:val="00C770A5"/>
    <w:rsid w:val="00C9054E"/>
    <w:rsid w:val="00CD559C"/>
    <w:rsid w:val="00D23EC6"/>
    <w:rsid w:val="00D43614"/>
    <w:rsid w:val="00D6293F"/>
    <w:rsid w:val="00D75EEB"/>
    <w:rsid w:val="00D95B61"/>
    <w:rsid w:val="00DB528C"/>
    <w:rsid w:val="00E064B3"/>
    <w:rsid w:val="00E220E6"/>
    <w:rsid w:val="00E2663D"/>
    <w:rsid w:val="00E3542E"/>
    <w:rsid w:val="00EA60EB"/>
    <w:rsid w:val="00EF605A"/>
    <w:rsid w:val="00EF7025"/>
    <w:rsid w:val="00F05E0E"/>
    <w:rsid w:val="00F358FE"/>
    <w:rsid w:val="00F84031"/>
    <w:rsid w:val="00F917A2"/>
    <w:rsid w:val="00FB28B7"/>
    <w:rsid w:val="00FE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7D8E4B-45AC-4BD1-86FA-65319E1F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20</cp:revision>
  <cp:lastPrinted>2022-10-11T13:58:00Z</cp:lastPrinted>
  <dcterms:created xsi:type="dcterms:W3CDTF">2022-10-11T10:06:00Z</dcterms:created>
  <dcterms:modified xsi:type="dcterms:W3CDTF">2022-10-19T05:03:00Z</dcterms:modified>
</cp:coreProperties>
</file>