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6268581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0F7D8F" w:rsidRPr="00B214E5" w:rsidRDefault="00EA417D" w:rsidP="004D726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EA417D">
        <w:rPr>
          <w:bCs/>
          <w:sz w:val="28"/>
          <w:szCs w:val="28"/>
          <w:u w:val="single"/>
        </w:rPr>
        <w:t>22.05.2023</w:t>
      </w:r>
      <w:r w:rsidR="001E42F6">
        <w:rPr>
          <w:bCs/>
          <w:sz w:val="28"/>
          <w:szCs w:val="28"/>
        </w:rPr>
        <w:t xml:space="preserve">                       </w:t>
      </w:r>
      <w:r>
        <w:rPr>
          <w:bCs/>
          <w:sz w:val="28"/>
          <w:szCs w:val="28"/>
        </w:rPr>
        <w:t xml:space="preserve">       </w:t>
      </w:r>
      <w:r w:rsidR="001E42F6">
        <w:rPr>
          <w:bCs/>
          <w:sz w:val="28"/>
          <w:szCs w:val="28"/>
        </w:rPr>
        <w:t xml:space="preserve">              </w:t>
      </w:r>
      <w:r w:rsidR="000F7D8F" w:rsidRPr="00595844">
        <w:rPr>
          <w:bCs/>
          <w:sz w:val="28"/>
          <w:szCs w:val="28"/>
        </w:rPr>
        <w:t>м. Глухів</w:t>
      </w:r>
      <w:r w:rsidR="001E42F6">
        <w:rPr>
          <w:bCs/>
          <w:sz w:val="28"/>
          <w:szCs w:val="28"/>
        </w:rPr>
        <w:t xml:space="preserve">                             </w:t>
      </w:r>
      <w:r w:rsidR="002D2380">
        <w:rPr>
          <w:bCs/>
          <w:sz w:val="28"/>
          <w:szCs w:val="28"/>
        </w:rPr>
        <w:t>№</w:t>
      </w:r>
      <w:r w:rsidRPr="00EA417D">
        <w:rPr>
          <w:bCs/>
          <w:sz w:val="28"/>
          <w:szCs w:val="28"/>
          <w:u w:val="single"/>
        </w:rPr>
        <w:t>140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C4017B" w:rsidRDefault="00DF3D53" w:rsidP="00840FCD">
      <w:pPr>
        <w:pStyle w:val="1"/>
        <w:jc w:val="both"/>
        <w:rPr>
          <w:b/>
          <w:sz w:val="28"/>
          <w:szCs w:val="28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840FCD">
        <w:rPr>
          <w:b/>
          <w:bCs/>
          <w:color w:val="000000"/>
          <w:sz w:val="28"/>
          <w:szCs w:val="28"/>
          <w:shd w:val="clear" w:color="auto" w:fill="FFFFFF"/>
        </w:rPr>
        <w:t xml:space="preserve">створення </w:t>
      </w:r>
      <w:r w:rsidR="00840FCD" w:rsidRPr="00B86867">
        <w:rPr>
          <w:b/>
          <w:bCs/>
          <w:spacing w:val="-2"/>
          <w:sz w:val="28"/>
          <w:szCs w:val="28"/>
        </w:rPr>
        <w:t xml:space="preserve">комісії з </w:t>
      </w:r>
      <w:r w:rsidR="00840FCD" w:rsidRPr="00A25FD8">
        <w:rPr>
          <w:b/>
          <w:sz w:val="28"/>
          <w:szCs w:val="28"/>
        </w:rPr>
        <w:t xml:space="preserve">розгляду питань щодо надання компенсації за пошкоджені </w:t>
      </w:r>
      <w:bookmarkStart w:id="0" w:name="_GoBack"/>
      <w:bookmarkEnd w:id="0"/>
      <w:r w:rsidR="00840FCD" w:rsidRPr="00A25FD8">
        <w:rPr>
          <w:b/>
          <w:sz w:val="28"/>
          <w:szCs w:val="28"/>
        </w:rPr>
        <w:t>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840FCD">
        <w:rPr>
          <w:b/>
          <w:bCs/>
          <w:spacing w:val="-2"/>
          <w:sz w:val="28"/>
          <w:szCs w:val="28"/>
        </w:rPr>
        <w:t>,</w:t>
      </w:r>
      <w:r w:rsidR="00840FCD" w:rsidRPr="00B86867">
        <w:rPr>
          <w:b/>
          <w:bCs/>
          <w:spacing w:val="-2"/>
          <w:sz w:val="28"/>
          <w:szCs w:val="28"/>
        </w:rPr>
        <w:t xml:space="preserve"> на території Глухівської міської </w:t>
      </w:r>
      <w:r w:rsidR="002007CC">
        <w:rPr>
          <w:b/>
          <w:bCs/>
          <w:spacing w:val="-2"/>
          <w:sz w:val="28"/>
          <w:szCs w:val="28"/>
        </w:rPr>
        <w:t>територіальної громади</w:t>
      </w:r>
    </w:p>
    <w:p w:rsidR="000F7D8F" w:rsidRPr="00595844" w:rsidRDefault="000F7D8F" w:rsidP="000F7D8F">
      <w:pPr>
        <w:pStyle w:val="1"/>
        <w:rPr>
          <w:b/>
          <w:bCs/>
          <w:sz w:val="28"/>
          <w:szCs w:val="28"/>
        </w:rPr>
      </w:pPr>
    </w:p>
    <w:p w:rsidR="00DD6447" w:rsidRDefault="0025684F" w:rsidP="00BB4638">
      <w:pPr>
        <w:pStyle w:val="1"/>
        <w:spacing w:line="276" w:lineRule="auto"/>
        <w:ind w:firstLine="709"/>
        <w:jc w:val="both"/>
        <w:rPr>
          <w:b/>
          <w:sz w:val="28"/>
          <w:szCs w:val="28"/>
        </w:rPr>
      </w:pPr>
      <w:r w:rsidRPr="00B504F6">
        <w:rPr>
          <w:sz w:val="28"/>
          <w:szCs w:val="28"/>
        </w:rPr>
        <w:t xml:space="preserve">Відповідно до </w:t>
      </w:r>
      <w:r w:rsidRPr="00B504F6">
        <w:rPr>
          <w:color w:val="000000"/>
          <w:sz w:val="28"/>
          <w:szCs w:val="28"/>
        </w:rPr>
        <w:t>постанови Кабінету Міністрів України від 21 квітня 2023 р. № 381 «</w:t>
      </w:r>
      <w:r w:rsidRPr="00564D96">
        <w:rPr>
          <w:color w:val="000000"/>
          <w:sz w:val="28"/>
          <w:szCs w:val="28"/>
        </w:rPr>
        <w:t>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</w:t>
      </w:r>
      <w:r>
        <w:rPr>
          <w:color w:val="000000"/>
          <w:sz w:val="28"/>
          <w:szCs w:val="28"/>
        </w:rPr>
        <w:t xml:space="preserve"> електронної публічної послуги «</w:t>
      </w:r>
      <w:proofErr w:type="spellStart"/>
      <w:r>
        <w:rPr>
          <w:color w:val="000000"/>
          <w:sz w:val="28"/>
          <w:szCs w:val="28"/>
        </w:rPr>
        <w:t>єВідновлення</w:t>
      </w:r>
      <w:proofErr w:type="spellEnd"/>
      <w:r>
        <w:rPr>
          <w:color w:val="000000"/>
          <w:sz w:val="28"/>
          <w:szCs w:val="28"/>
        </w:rPr>
        <w:t>»</w:t>
      </w:r>
      <w:r w:rsidRPr="00B504F6">
        <w:rPr>
          <w:sz w:val="28"/>
          <w:szCs w:val="28"/>
        </w:rPr>
        <w:t xml:space="preserve">, </w:t>
      </w:r>
      <w:r w:rsidR="002007CC">
        <w:rPr>
          <w:sz w:val="28"/>
          <w:szCs w:val="28"/>
        </w:rPr>
        <w:t>на виконання протокольного доручення наради при голові Сумської обласної державної</w:t>
      </w:r>
      <w:r w:rsidR="003C5960">
        <w:rPr>
          <w:sz w:val="28"/>
          <w:szCs w:val="28"/>
        </w:rPr>
        <w:t xml:space="preserve"> адміністрації – начальнику обласної військової адміністрації від 14.04.2023 №14, </w:t>
      </w:r>
      <w:r>
        <w:rPr>
          <w:color w:val="000000"/>
          <w:sz w:val="28"/>
          <w:szCs w:val="28"/>
        </w:rPr>
        <w:t>з</w:t>
      </w:r>
      <w:r w:rsidRPr="00164EDF">
        <w:rPr>
          <w:color w:val="000000"/>
          <w:sz w:val="28"/>
          <w:szCs w:val="28"/>
        </w:rPr>
        <w:t xml:space="preserve"> метою надання компенсації</w:t>
      </w:r>
      <w:r w:rsidRPr="00B24175">
        <w:rPr>
          <w:color w:val="000000"/>
          <w:sz w:val="28"/>
          <w:szCs w:val="28"/>
        </w:rPr>
        <w:t>для відновлення окремих категорій об’єктів нерухомого майна</w:t>
      </w:r>
      <w:r>
        <w:rPr>
          <w:color w:val="000000"/>
          <w:sz w:val="28"/>
          <w:szCs w:val="28"/>
        </w:rPr>
        <w:t>, пошкоджених</w:t>
      </w:r>
      <w:r w:rsidRPr="00B504F6">
        <w:rPr>
          <w:color w:val="000000"/>
          <w:sz w:val="28"/>
          <w:szCs w:val="28"/>
        </w:rPr>
        <w:t xml:space="preserve"> внаслідок бойових дій, терористичних актів, диверсій, спричинених збройною агресією Російської Федерації</w:t>
      </w:r>
      <w:r w:rsidR="002D7F5B">
        <w:rPr>
          <w:color w:val="000000"/>
          <w:sz w:val="28"/>
          <w:szCs w:val="28"/>
        </w:rPr>
        <w:t>,</w:t>
      </w:r>
      <w:r w:rsidRPr="00B504F6">
        <w:rPr>
          <w:color w:val="000000"/>
          <w:sz w:val="28"/>
          <w:szCs w:val="28"/>
        </w:rPr>
        <w:t xml:space="preserve">на території </w:t>
      </w:r>
      <w:r>
        <w:rPr>
          <w:color w:val="000000"/>
          <w:sz w:val="28"/>
          <w:szCs w:val="28"/>
        </w:rPr>
        <w:t>Глухівської</w:t>
      </w:r>
      <w:r w:rsidRPr="00B504F6">
        <w:rPr>
          <w:color w:val="000000"/>
          <w:sz w:val="28"/>
          <w:szCs w:val="28"/>
        </w:rPr>
        <w:t xml:space="preserve"> міської територіальної громади</w:t>
      </w:r>
      <w:r w:rsidR="003C5960">
        <w:rPr>
          <w:color w:val="000000"/>
          <w:sz w:val="28"/>
          <w:szCs w:val="28"/>
        </w:rPr>
        <w:t>,</w:t>
      </w:r>
      <w:r w:rsidR="002007CC">
        <w:rPr>
          <w:color w:val="000000"/>
          <w:sz w:val="28"/>
          <w:szCs w:val="28"/>
        </w:rPr>
        <w:t xml:space="preserve"> керуючись </w:t>
      </w:r>
      <w:r w:rsidR="002007CC" w:rsidRPr="00B504F6">
        <w:rPr>
          <w:sz w:val="28"/>
          <w:szCs w:val="28"/>
        </w:rPr>
        <w:t>статт</w:t>
      </w:r>
      <w:r w:rsidR="00CC446F">
        <w:rPr>
          <w:sz w:val="28"/>
          <w:szCs w:val="28"/>
        </w:rPr>
        <w:t>ями</w:t>
      </w:r>
      <w:r w:rsidR="002007CC">
        <w:rPr>
          <w:sz w:val="28"/>
          <w:szCs w:val="28"/>
        </w:rPr>
        <w:t xml:space="preserve"> 40та 52</w:t>
      </w:r>
      <w:r w:rsidR="002D7F5B">
        <w:rPr>
          <w:sz w:val="28"/>
          <w:szCs w:val="28"/>
        </w:rPr>
        <w:t>,</w:t>
      </w:r>
      <w:r w:rsidR="002007CC" w:rsidRPr="00B504F6">
        <w:rPr>
          <w:sz w:val="28"/>
          <w:szCs w:val="28"/>
        </w:rPr>
        <w:t>частин</w:t>
      </w:r>
      <w:r w:rsidR="002007CC">
        <w:rPr>
          <w:sz w:val="28"/>
          <w:szCs w:val="28"/>
        </w:rPr>
        <w:t>ою</w:t>
      </w:r>
      <w:r w:rsidR="002007CC" w:rsidRPr="00B504F6">
        <w:rPr>
          <w:sz w:val="28"/>
          <w:szCs w:val="28"/>
        </w:rPr>
        <w:t xml:space="preserve"> шосто</w:t>
      </w:r>
      <w:r w:rsidR="002007CC">
        <w:rPr>
          <w:sz w:val="28"/>
          <w:szCs w:val="28"/>
        </w:rPr>
        <w:t>ю</w:t>
      </w:r>
      <w:r w:rsidR="002007CC" w:rsidRPr="00B504F6">
        <w:rPr>
          <w:sz w:val="28"/>
          <w:szCs w:val="28"/>
        </w:rPr>
        <w:t xml:space="preserve"> статті 59 Закону України «Про місцеве самоврядування в Україні»,</w:t>
      </w:r>
      <w:r w:rsidR="000F7D8F" w:rsidRPr="002007CC">
        <w:rPr>
          <w:b/>
          <w:sz w:val="28"/>
          <w:szCs w:val="28"/>
        </w:rPr>
        <w:t>виконавчий комітет міської ради</w:t>
      </w:r>
      <w:r w:rsidR="000F7D8F" w:rsidRPr="00595844">
        <w:rPr>
          <w:b/>
          <w:sz w:val="28"/>
          <w:szCs w:val="28"/>
        </w:rPr>
        <w:t xml:space="preserve"> ВИРІШИВ:</w:t>
      </w:r>
    </w:p>
    <w:p w:rsidR="0025684F" w:rsidRPr="0025684F" w:rsidRDefault="0025684F" w:rsidP="00BB4638">
      <w:pPr>
        <w:pStyle w:val="a4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5684F">
        <w:rPr>
          <w:rFonts w:ascii="Times New Roman" w:hAnsi="Times New Roman"/>
          <w:sz w:val="28"/>
          <w:szCs w:val="28"/>
          <w:lang w:val="uk-UA"/>
        </w:rPr>
        <w:t xml:space="preserve">1. Утворити комісію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</w:t>
      </w:r>
      <w:r w:rsidR="002D7F5B">
        <w:rPr>
          <w:rFonts w:ascii="Times New Roman" w:hAnsi="Times New Roman"/>
          <w:sz w:val="28"/>
          <w:szCs w:val="28"/>
          <w:lang w:val="uk-UA"/>
        </w:rPr>
        <w:t xml:space="preserve">проти України, на території Глухівської міської територіальної громади </w:t>
      </w:r>
      <w:r w:rsidRPr="0025684F">
        <w:rPr>
          <w:rFonts w:ascii="Times New Roman" w:hAnsi="Times New Roman"/>
          <w:sz w:val="28"/>
          <w:szCs w:val="28"/>
          <w:lang w:val="uk-UA"/>
        </w:rPr>
        <w:t xml:space="preserve">та затвердити її </w:t>
      </w:r>
      <w:r w:rsidR="003C5960">
        <w:rPr>
          <w:rFonts w:ascii="Times New Roman" w:hAnsi="Times New Roman"/>
          <w:sz w:val="28"/>
          <w:szCs w:val="28"/>
          <w:lang w:val="uk-UA"/>
        </w:rPr>
        <w:t xml:space="preserve">персональний </w:t>
      </w:r>
      <w:r w:rsidRPr="0025684F">
        <w:rPr>
          <w:rFonts w:ascii="Times New Roman" w:hAnsi="Times New Roman"/>
          <w:sz w:val="28"/>
          <w:szCs w:val="28"/>
          <w:lang w:val="uk-UA"/>
        </w:rPr>
        <w:t>склад, що додається.</w:t>
      </w:r>
    </w:p>
    <w:p w:rsidR="0025684F" w:rsidRPr="0025684F" w:rsidRDefault="0025684F" w:rsidP="00BB4638">
      <w:pPr>
        <w:pStyle w:val="a4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5684F">
        <w:rPr>
          <w:rFonts w:ascii="Times New Roman" w:hAnsi="Times New Roman"/>
          <w:sz w:val="28"/>
          <w:szCs w:val="28"/>
          <w:lang w:val="uk-UA"/>
        </w:rPr>
        <w:t>2. Затвердити Положення про комісію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2D7F5B">
        <w:rPr>
          <w:rFonts w:ascii="Times New Roman" w:hAnsi="Times New Roman"/>
          <w:sz w:val="28"/>
          <w:szCs w:val="28"/>
          <w:lang w:val="uk-UA"/>
        </w:rPr>
        <w:t>проти України, на території Глухівської міської територіальної громади</w:t>
      </w:r>
      <w:r w:rsidRPr="0025684F">
        <w:rPr>
          <w:rFonts w:ascii="Times New Roman" w:hAnsi="Times New Roman"/>
          <w:sz w:val="28"/>
          <w:szCs w:val="28"/>
          <w:lang w:val="uk-UA"/>
        </w:rPr>
        <w:t>, що додається.</w:t>
      </w:r>
    </w:p>
    <w:p w:rsidR="002D2380" w:rsidRDefault="0025684F" w:rsidP="00BB4638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2D2380" w:rsidRPr="00E4233E">
        <w:rPr>
          <w:sz w:val="28"/>
          <w:szCs w:val="28"/>
        </w:rPr>
        <w:t xml:space="preserve">. </w:t>
      </w:r>
      <w:r w:rsidR="00BB4638">
        <w:rPr>
          <w:sz w:val="28"/>
          <w:szCs w:val="28"/>
        </w:rPr>
        <w:t xml:space="preserve">Визначити начальника відділу містобудування та архітектури Глухівської міської ради Хренова Олександра Олександровича відповідальною </w:t>
      </w:r>
      <w:r w:rsidR="00BB4638">
        <w:rPr>
          <w:sz w:val="28"/>
          <w:szCs w:val="28"/>
        </w:rPr>
        <w:lastRenderedPageBreak/>
        <w:t>особою</w:t>
      </w:r>
      <w:r w:rsidR="002D7F5B">
        <w:rPr>
          <w:sz w:val="28"/>
          <w:szCs w:val="28"/>
        </w:rPr>
        <w:t>,</w:t>
      </w:r>
      <w:r w:rsidR="00BB4638">
        <w:rPr>
          <w:sz w:val="28"/>
          <w:szCs w:val="28"/>
        </w:rPr>
        <w:t xml:space="preserve"> у якої буде доступ до реєстру пошкодженого та знищеного майна з роллю «Комісія з питань компенсації КПК»</w:t>
      </w:r>
      <w:r w:rsidR="002D2380" w:rsidRPr="00E4233E">
        <w:rPr>
          <w:sz w:val="28"/>
          <w:szCs w:val="28"/>
        </w:rPr>
        <w:t>.</w:t>
      </w:r>
    </w:p>
    <w:p w:rsidR="00BB4638" w:rsidRPr="00E4233E" w:rsidRDefault="00BB4638" w:rsidP="00BB4638">
      <w:pPr>
        <w:pStyle w:val="FR2"/>
        <w:tabs>
          <w:tab w:val="left" w:pos="709"/>
        </w:tabs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E4233E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</w:t>
      </w:r>
      <w:r w:rsidR="001E42F6">
        <w:rPr>
          <w:sz w:val="28"/>
          <w:szCs w:val="28"/>
        </w:rPr>
        <w:t xml:space="preserve">       </w:t>
      </w:r>
      <w:r w:rsidRPr="00E4233E">
        <w:rPr>
          <w:sz w:val="28"/>
          <w:szCs w:val="28"/>
        </w:rPr>
        <w:t xml:space="preserve">Хренов О.О.), а контроль - на заступника міського голови з питань діяльності виконавчих органів міської ради </w:t>
      </w:r>
      <w:proofErr w:type="spellStart"/>
      <w:r w:rsidRPr="00E4233E">
        <w:rPr>
          <w:sz w:val="28"/>
          <w:szCs w:val="28"/>
        </w:rPr>
        <w:t>Галустяна</w:t>
      </w:r>
      <w:proofErr w:type="spellEnd"/>
      <w:r w:rsidRPr="00E4233E">
        <w:rPr>
          <w:sz w:val="28"/>
          <w:szCs w:val="28"/>
        </w:rPr>
        <w:t xml:space="preserve"> В.Е.</w:t>
      </w:r>
    </w:p>
    <w:p w:rsidR="00481182" w:rsidRDefault="00481182" w:rsidP="003C5960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D35AA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3C5960" w:rsidP="00D35AA9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            Людмила ВАСЯНОВИЧ</w:t>
      </w:r>
    </w:p>
    <w:p w:rsidR="007F2417" w:rsidRPr="00595844" w:rsidRDefault="007F2417" w:rsidP="00E14EE6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416"/>
    <w:rsid w:val="0025684F"/>
    <w:rsid w:val="0027220F"/>
    <w:rsid w:val="0027288E"/>
    <w:rsid w:val="00274A7B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6C65"/>
    <w:rsid w:val="006414FF"/>
    <w:rsid w:val="0064759F"/>
    <w:rsid w:val="006500D2"/>
    <w:rsid w:val="006620A5"/>
    <w:rsid w:val="00666A47"/>
    <w:rsid w:val="00667C68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CBF"/>
    <w:rsid w:val="008A48FE"/>
    <w:rsid w:val="008A5F07"/>
    <w:rsid w:val="008B4F87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147D6"/>
    <w:rsid w:val="00B210C4"/>
    <w:rsid w:val="00B214E5"/>
    <w:rsid w:val="00B472CB"/>
    <w:rsid w:val="00B51101"/>
    <w:rsid w:val="00B61338"/>
    <w:rsid w:val="00B7349C"/>
    <w:rsid w:val="00B94AC8"/>
    <w:rsid w:val="00B97947"/>
    <w:rsid w:val="00B97DDC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B2ACD"/>
    <w:rsid w:val="00DB45F8"/>
    <w:rsid w:val="00DB4ED4"/>
    <w:rsid w:val="00DB59F6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A3C39"/>
    <w:rsid w:val="00EA417D"/>
    <w:rsid w:val="00EB5FD3"/>
    <w:rsid w:val="00EE0630"/>
    <w:rsid w:val="00EE63C7"/>
    <w:rsid w:val="00EF21E7"/>
    <w:rsid w:val="00EF3199"/>
    <w:rsid w:val="00EF3B6F"/>
    <w:rsid w:val="00F025F0"/>
    <w:rsid w:val="00F1210D"/>
    <w:rsid w:val="00F152C4"/>
    <w:rsid w:val="00F267B0"/>
    <w:rsid w:val="00F34874"/>
    <w:rsid w:val="00F541E4"/>
    <w:rsid w:val="00F621B5"/>
    <w:rsid w:val="00F62903"/>
    <w:rsid w:val="00F649F9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F777D-1252-43BD-B5C6-4E7958D33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78B5-F4DB-4CA3-B4EF-FF4DF9A8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47</cp:revision>
  <cp:lastPrinted>2023-05-19T10:53:00Z</cp:lastPrinted>
  <dcterms:created xsi:type="dcterms:W3CDTF">2018-02-06T13:53:00Z</dcterms:created>
  <dcterms:modified xsi:type="dcterms:W3CDTF">2023-05-22T10:50:00Z</dcterms:modified>
</cp:coreProperties>
</file>