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818169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4A23D84" w:rsidR="006242A3" w:rsidRPr="00FA0A5E" w:rsidRDefault="009C643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C6435">
        <w:rPr>
          <w:bCs/>
          <w:sz w:val="28"/>
          <w:szCs w:val="28"/>
          <w:u w:val="single"/>
          <w:lang w:val="ru-RU"/>
        </w:rPr>
        <w:t>22.12.2025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</w:t>
      </w:r>
      <w:r w:rsidR="0093333A">
        <w:rPr>
          <w:bCs/>
          <w:sz w:val="28"/>
          <w:szCs w:val="28"/>
        </w:rPr>
        <w:t xml:space="preserve">       </w:t>
      </w:r>
      <w:r w:rsidR="00413E6E" w:rsidRPr="00640181">
        <w:rPr>
          <w:bCs/>
          <w:sz w:val="28"/>
          <w:szCs w:val="28"/>
        </w:rPr>
        <w:t xml:space="preserve">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9A4A66" w:rsidRPr="009C6435">
        <w:rPr>
          <w:bCs/>
          <w:sz w:val="28"/>
          <w:szCs w:val="28"/>
          <w:u w:val="single"/>
        </w:rPr>
        <w:t xml:space="preserve"> </w:t>
      </w:r>
      <w:r w:rsidRPr="009C6435">
        <w:rPr>
          <w:bCs/>
          <w:sz w:val="28"/>
          <w:szCs w:val="28"/>
          <w:u w:val="single"/>
          <w:lang w:val="ru-RU"/>
        </w:rPr>
        <w:t>477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F9374B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87651">
        <w:rPr>
          <w:b/>
          <w:bCs/>
          <w:sz w:val="28"/>
          <w:szCs w:val="28"/>
          <w:shd w:val="clear" w:color="auto" w:fill="FFFFFF"/>
        </w:rPr>
        <w:t>К</w:t>
      </w:r>
      <w:r w:rsidR="00EA3CCE">
        <w:rPr>
          <w:b/>
          <w:bCs/>
          <w:sz w:val="28"/>
          <w:szCs w:val="28"/>
          <w:shd w:val="clear" w:color="auto" w:fill="FFFFFF"/>
        </w:rPr>
        <w:t>***</w:t>
      </w:r>
      <w:r w:rsidR="00187651">
        <w:rPr>
          <w:b/>
          <w:bCs/>
          <w:sz w:val="28"/>
          <w:szCs w:val="28"/>
          <w:shd w:val="clear" w:color="auto" w:fill="FFFFFF"/>
        </w:rPr>
        <w:t xml:space="preserve"> Л</w:t>
      </w:r>
      <w:r w:rsidR="00EA3CCE">
        <w:rPr>
          <w:b/>
          <w:bCs/>
          <w:sz w:val="28"/>
          <w:szCs w:val="28"/>
          <w:shd w:val="clear" w:color="auto" w:fill="FFFFFF"/>
        </w:rPr>
        <w:t>***</w:t>
      </w:r>
      <w:r w:rsidR="00187651">
        <w:rPr>
          <w:b/>
          <w:bCs/>
          <w:sz w:val="28"/>
          <w:szCs w:val="28"/>
          <w:shd w:val="clear" w:color="auto" w:fill="FFFFFF"/>
        </w:rPr>
        <w:t xml:space="preserve"> М</w:t>
      </w:r>
      <w:r w:rsidR="00EA3CCE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FD0F09">
        <w:rPr>
          <w:b/>
          <w:sz w:val="28"/>
          <w:szCs w:val="28"/>
        </w:rPr>
        <w:t>0</w:t>
      </w:r>
      <w:r w:rsidR="003F725F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3F725F">
        <w:rPr>
          <w:b/>
          <w:sz w:val="28"/>
          <w:szCs w:val="28"/>
        </w:rPr>
        <w:t>3</w:t>
      </w:r>
      <w:r w:rsidR="00187651">
        <w:rPr>
          <w:b/>
          <w:sz w:val="28"/>
          <w:szCs w:val="28"/>
        </w:rPr>
        <w:t>750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74FCCC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991538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9915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300877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, для </w:t>
      </w:r>
      <w:r w:rsidR="00C77F18" w:rsidRPr="00C77F18">
        <w:rPr>
          <w:rFonts w:ascii="Times New Roman" w:hAnsi="Times New Roman"/>
          <w:color w:val="333333"/>
          <w:sz w:val="28"/>
          <w:szCs w:val="28"/>
          <w:lang w:val="uk-UA" w:eastAsia="uk-UA"/>
        </w:rPr>
        <w:t>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64573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573">
        <w:rPr>
          <w:rFonts w:ascii="Times New Roman" w:hAnsi="Times New Roman"/>
          <w:sz w:val="28"/>
          <w:szCs w:val="28"/>
          <w:lang w:val="uk-UA"/>
        </w:rPr>
        <w:t>201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64573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7350D1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664573">
        <w:rPr>
          <w:rFonts w:ascii="Times New Roman" w:hAnsi="Times New Roman"/>
          <w:sz w:val="28"/>
          <w:szCs w:val="28"/>
          <w:lang w:val="uk-UA"/>
        </w:rPr>
        <w:t>43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A6FD6B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350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EA3C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50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EA3C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50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EA3C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3602B">
        <w:rPr>
          <w:rFonts w:ascii="Times New Roman" w:hAnsi="Times New Roman"/>
          <w:sz w:val="28"/>
          <w:szCs w:val="28"/>
          <w:lang w:val="uk-UA"/>
        </w:rPr>
        <w:t>0</w:t>
      </w:r>
      <w:r w:rsidR="00625070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625070">
        <w:rPr>
          <w:rFonts w:ascii="Times New Roman" w:hAnsi="Times New Roman"/>
          <w:sz w:val="28"/>
          <w:szCs w:val="28"/>
          <w:lang w:val="uk-UA"/>
        </w:rPr>
        <w:t>37</w:t>
      </w:r>
      <w:r w:rsidR="007350D1">
        <w:rPr>
          <w:rFonts w:ascii="Times New Roman" w:hAnsi="Times New Roman"/>
          <w:sz w:val="28"/>
          <w:szCs w:val="28"/>
          <w:lang w:val="uk-UA"/>
        </w:rPr>
        <w:t>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C77F18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F18">
        <w:rPr>
          <w:rFonts w:ascii="Times New Roman" w:hAnsi="Times New Roman"/>
          <w:sz w:val="28"/>
          <w:szCs w:val="28"/>
          <w:lang w:val="uk-UA"/>
        </w:rPr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C77F18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C77F18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8D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350D1">
        <w:rPr>
          <w:rFonts w:ascii="Times New Roman" w:hAnsi="Times New Roman"/>
          <w:sz w:val="28"/>
          <w:szCs w:val="28"/>
          <w:lang w:val="uk-UA"/>
        </w:rPr>
        <w:t>8</w:t>
      </w:r>
      <w:r w:rsidR="00D8382C">
        <w:rPr>
          <w:rFonts w:ascii="Times New Roman" w:hAnsi="Times New Roman"/>
          <w:sz w:val="28"/>
          <w:szCs w:val="28"/>
          <w:lang w:val="uk-UA"/>
        </w:rPr>
        <w:t xml:space="preserve"> кв</w:t>
      </w:r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7350D1">
        <w:rPr>
          <w:rFonts w:ascii="Times New Roman" w:hAnsi="Times New Roman"/>
          <w:sz w:val="28"/>
          <w:szCs w:val="28"/>
          <w:lang w:val="uk-UA"/>
        </w:rPr>
        <w:t>3,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 xml:space="preserve">розрахунку з визначення розміру компенсації за зруйнований об'єкт нерухомого майна </w:t>
      </w:r>
      <w:r w:rsidR="00862F33">
        <w:rPr>
          <w:rFonts w:ascii="Times New Roman" w:hAnsi="Times New Roman"/>
          <w:sz w:val="28"/>
          <w:szCs w:val="28"/>
          <w:lang w:val="uk-UA"/>
        </w:rPr>
        <w:lastRenderedPageBreak/>
        <w:t>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C77F18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C77F18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C77F18" w:rsidRPr="00C77F18">
        <w:rPr>
          <w:rFonts w:ascii="Times New Roman" w:hAnsi="Times New Roman"/>
          <w:color w:val="333333"/>
          <w:sz w:val="28"/>
          <w:szCs w:val="28"/>
          <w:lang w:val="uk-UA" w:eastAsia="uk-UA"/>
        </w:rPr>
        <w:t>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0EC5A1F1" w:rsidR="007F2417" w:rsidRPr="00595844" w:rsidRDefault="002319AD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="00EE1865"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EE186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 w:rsidR="00EE1865"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319AD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87651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9AD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3602B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3F725F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079ED"/>
    <w:rsid w:val="00611CE5"/>
    <w:rsid w:val="00612909"/>
    <w:rsid w:val="006166B1"/>
    <w:rsid w:val="006242A3"/>
    <w:rsid w:val="00625070"/>
    <w:rsid w:val="00626C65"/>
    <w:rsid w:val="00640181"/>
    <w:rsid w:val="006414FF"/>
    <w:rsid w:val="0064759F"/>
    <w:rsid w:val="006500D2"/>
    <w:rsid w:val="006620A5"/>
    <w:rsid w:val="00664573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0D1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3DD2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33A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91538"/>
    <w:rsid w:val="009A1A02"/>
    <w:rsid w:val="009A4A66"/>
    <w:rsid w:val="009B3C25"/>
    <w:rsid w:val="009B7ED1"/>
    <w:rsid w:val="009C2242"/>
    <w:rsid w:val="009C414E"/>
    <w:rsid w:val="009C4294"/>
    <w:rsid w:val="009C5794"/>
    <w:rsid w:val="009C60EC"/>
    <w:rsid w:val="009C6435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A32E2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7F18"/>
    <w:rsid w:val="00CA1CF0"/>
    <w:rsid w:val="00CB78DC"/>
    <w:rsid w:val="00CC1C28"/>
    <w:rsid w:val="00CC446F"/>
    <w:rsid w:val="00CC509E"/>
    <w:rsid w:val="00CD65E2"/>
    <w:rsid w:val="00CD78D3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3CCE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9322C"/>
    <w:rsid w:val="00FA0A5E"/>
    <w:rsid w:val="00FA3472"/>
    <w:rsid w:val="00FA4418"/>
    <w:rsid w:val="00FB13FC"/>
    <w:rsid w:val="00FB3F09"/>
    <w:rsid w:val="00FD0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183E-E157-48BC-A5CD-F9F5EA13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2184</Words>
  <Characters>1246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2025-12-18T07:59:00Z</cp:lastPrinted>
  <dcterms:created xsi:type="dcterms:W3CDTF">2025-12-25T13:28:00Z</dcterms:created>
  <dcterms:modified xsi:type="dcterms:W3CDTF">2025-12-25T13:28:00Z</dcterms:modified>
</cp:coreProperties>
</file>